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273B" w14:textId="2D4BBF64" w:rsidR="00F13C3E" w:rsidRPr="0062037C" w:rsidRDefault="006968A4" w:rsidP="00D666F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DFA3A4A" wp14:editId="139B165B">
            <wp:extent cx="1792800" cy="1526400"/>
            <wp:effectExtent l="0" t="0" r="0" b="0"/>
            <wp:docPr id="760068341" name="Picture 2" descr="A group of colorful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68341" name="Picture 2" descr="A group of colorful logo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B6CD1" w14:textId="7576A9CB" w:rsidR="0041130B" w:rsidRPr="0062037C" w:rsidRDefault="0041130B" w:rsidP="00D666F2">
      <w:pPr>
        <w:rPr>
          <w:lang w:val="en-US"/>
        </w:rPr>
      </w:pPr>
    </w:p>
    <w:p w14:paraId="4CFC560E" w14:textId="77777777" w:rsidR="0041130B" w:rsidRPr="0062037C" w:rsidRDefault="0041130B" w:rsidP="00D666F2">
      <w:pPr>
        <w:rPr>
          <w:lang w:val="en-US"/>
        </w:rPr>
      </w:pPr>
    </w:p>
    <w:p w14:paraId="077E35B9" w14:textId="687A67BB" w:rsidR="0041130B" w:rsidRPr="0062037C" w:rsidRDefault="0041130B" w:rsidP="00D666F2">
      <w:pPr>
        <w:rPr>
          <w:lang w:val="en-US"/>
        </w:rPr>
      </w:pPr>
    </w:p>
    <w:p w14:paraId="3AEA67D8" w14:textId="77777777" w:rsidR="00BB1416" w:rsidRPr="0062037C" w:rsidRDefault="00BB1416" w:rsidP="00D666F2">
      <w:pPr>
        <w:rPr>
          <w:lang w:val="en-US"/>
        </w:rPr>
      </w:pPr>
    </w:p>
    <w:p w14:paraId="157568F6" w14:textId="7C063958" w:rsidR="00F13C3E" w:rsidRPr="0062037C" w:rsidRDefault="00B9616C" w:rsidP="001305B5">
      <w:pPr>
        <w:pStyle w:val="Title"/>
        <w:spacing w:after="0"/>
        <w:rPr>
          <w:lang w:val="en-US"/>
        </w:rPr>
      </w:pPr>
      <w:r w:rsidRPr="0062037C">
        <w:rPr>
          <w:lang w:val="en-US"/>
        </w:rPr>
        <w:t xml:space="preserve">Prota </w:t>
      </w:r>
      <w:r w:rsidR="00C36A39" w:rsidRPr="0062037C">
        <w:rPr>
          <w:lang w:val="en-US"/>
        </w:rPr>
        <w:t>Software</w:t>
      </w:r>
      <w:r w:rsidR="00DF7B99" w:rsidRPr="0062037C">
        <w:rPr>
          <w:lang w:val="en-US"/>
        </w:rPr>
        <w:t xml:space="preserve"> </w:t>
      </w:r>
      <w:r w:rsidR="00C36A39" w:rsidRPr="0062037C">
        <w:rPr>
          <w:lang w:val="en-US"/>
        </w:rPr>
        <w:t>Products</w:t>
      </w:r>
    </w:p>
    <w:p w14:paraId="35FB107E" w14:textId="5C71EFB8" w:rsidR="00254FDF" w:rsidRPr="0062037C" w:rsidRDefault="00C36A39" w:rsidP="008D4C08">
      <w:pPr>
        <w:spacing w:after="0"/>
        <w:rPr>
          <w:sz w:val="32"/>
          <w:szCs w:val="32"/>
          <w:lang w:val="en-US"/>
        </w:rPr>
      </w:pPr>
      <w:r w:rsidRPr="0062037C">
        <w:rPr>
          <w:sz w:val="32"/>
          <w:szCs w:val="32"/>
          <w:lang w:val="en-US"/>
        </w:rPr>
        <w:t>New Feature</w:t>
      </w:r>
      <w:r w:rsidR="008D4C08" w:rsidRPr="0062037C">
        <w:rPr>
          <w:sz w:val="32"/>
          <w:szCs w:val="32"/>
          <w:lang w:val="en-US"/>
        </w:rPr>
        <w:t>s by</w:t>
      </w:r>
      <w:r w:rsidRPr="0062037C">
        <w:rPr>
          <w:sz w:val="32"/>
          <w:szCs w:val="32"/>
          <w:lang w:val="en-US"/>
        </w:rPr>
        <w:t xml:space="preserve"> </w:t>
      </w:r>
      <w:r w:rsidR="008D4C08" w:rsidRPr="0062037C">
        <w:rPr>
          <w:sz w:val="32"/>
          <w:szCs w:val="32"/>
          <w:lang w:val="en-US"/>
        </w:rPr>
        <w:t xml:space="preserve">Product </w:t>
      </w:r>
      <w:r w:rsidRPr="0062037C">
        <w:rPr>
          <w:sz w:val="32"/>
          <w:szCs w:val="32"/>
          <w:lang w:val="en-US"/>
        </w:rPr>
        <w:t>Versions</w:t>
      </w:r>
    </w:p>
    <w:p w14:paraId="1E0A9AC0" w14:textId="77429CA6" w:rsidR="00782646" w:rsidRPr="0062037C" w:rsidRDefault="00814E83" w:rsidP="00A076BE">
      <w:pPr>
        <w:pBdr>
          <w:top w:val="single" w:sz="4" w:space="1" w:color="auto"/>
        </w:pBdr>
        <w:tabs>
          <w:tab w:val="left" w:pos="4140"/>
          <w:tab w:val="right" w:pos="5245"/>
        </w:tabs>
        <w:spacing w:after="0"/>
        <w:ind w:right="3825"/>
        <w:rPr>
          <w:lang w:val="en-US"/>
        </w:rPr>
      </w:pPr>
      <w:r w:rsidRPr="0062037C">
        <w:rPr>
          <w:lang w:val="en-US"/>
        </w:rPr>
        <w:t xml:space="preserve">Version </w:t>
      </w:r>
      <w:r w:rsidR="00C0543B">
        <w:rPr>
          <w:lang w:val="en-US"/>
        </w:rPr>
        <w:t>6</w:t>
      </w:r>
      <w:r w:rsidRPr="0062037C">
        <w:rPr>
          <w:lang w:val="en-US"/>
        </w:rPr>
        <w:t>.0</w:t>
      </w:r>
      <w:r w:rsidR="00A076BE">
        <w:rPr>
          <w:lang w:val="en-US"/>
        </w:rPr>
        <w:tab/>
      </w:r>
      <w:r w:rsidR="00C0543B">
        <w:rPr>
          <w:lang w:val="en-US"/>
        </w:rPr>
        <w:t>May</w:t>
      </w:r>
      <w:r w:rsidR="0079485D" w:rsidRPr="0062037C">
        <w:rPr>
          <w:lang w:val="en-US"/>
        </w:rPr>
        <w:t xml:space="preserve"> 202</w:t>
      </w:r>
      <w:r w:rsidR="00A076BE">
        <w:rPr>
          <w:lang w:val="en-US"/>
        </w:rPr>
        <w:t>5</w:t>
      </w:r>
    </w:p>
    <w:p w14:paraId="7B9827C9" w14:textId="49411D47" w:rsidR="003D2FFC" w:rsidRPr="0062037C" w:rsidRDefault="003D2FFC" w:rsidP="00782646">
      <w:pPr>
        <w:spacing w:after="0"/>
        <w:rPr>
          <w:lang w:val="en-US"/>
        </w:rPr>
      </w:pPr>
    </w:p>
    <w:p w14:paraId="620D1072" w14:textId="2A3CD595" w:rsidR="00CC5CD0" w:rsidRPr="0062037C" w:rsidRDefault="00CC5CD0" w:rsidP="00782646">
      <w:pPr>
        <w:spacing w:after="0"/>
        <w:rPr>
          <w:lang w:val="en-US"/>
        </w:rPr>
      </w:pPr>
    </w:p>
    <w:p w14:paraId="7ADA8BBE" w14:textId="2D2FF754" w:rsidR="00CC5CD0" w:rsidRPr="0062037C" w:rsidRDefault="00CC5CD0" w:rsidP="00782646">
      <w:pPr>
        <w:spacing w:after="0"/>
        <w:rPr>
          <w:lang w:val="en-US"/>
        </w:rPr>
      </w:pPr>
    </w:p>
    <w:p w14:paraId="24301C5F" w14:textId="64BD2D98" w:rsidR="00CC5CD0" w:rsidRPr="0062037C" w:rsidRDefault="00CC5CD0" w:rsidP="00782646">
      <w:pPr>
        <w:spacing w:after="0"/>
        <w:rPr>
          <w:lang w:val="en-US"/>
        </w:rPr>
      </w:pPr>
    </w:p>
    <w:p w14:paraId="488B0C31" w14:textId="195F83D4" w:rsidR="00CC5CD0" w:rsidRPr="0062037C" w:rsidRDefault="00CC5CD0" w:rsidP="00782646">
      <w:pPr>
        <w:spacing w:after="0"/>
        <w:rPr>
          <w:lang w:val="en-US"/>
        </w:rPr>
      </w:pPr>
    </w:p>
    <w:p w14:paraId="00510F32" w14:textId="40C0A6F6" w:rsidR="00CC5CD0" w:rsidRPr="0062037C" w:rsidRDefault="00CC5CD0" w:rsidP="00782646">
      <w:pPr>
        <w:spacing w:after="0"/>
        <w:rPr>
          <w:lang w:val="en-US"/>
        </w:rPr>
      </w:pPr>
    </w:p>
    <w:p w14:paraId="66223042" w14:textId="77777777" w:rsidR="00CC5CD0" w:rsidRPr="0062037C" w:rsidRDefault="00CC5CD0" w:rsidP="00782646">
      <w:pPr>
        <w:spacing w:after="0"/>
        <w:rPr>
          <w:lang w:val="en-US"/>
        </w:rPr>
      </w:pPr>
    </w:p>
    <w:p w14:paraId="785F72CC" w14:textId="77777777" w:rsidR="007C1D32" w:rsidRPr="0062037C" w:rsidRDefault="007C1D32" w:rsidP="00782646">
      <w:pPr>
        <w:spacing w:after="0"/>
        <w:rPr>
          <w:lang w:val="en-US"/>
        </w:rPr>
      </w:pPr>
    </w:p>
    <w:p w14:paraId="00C4066E" w14:textId="77777777" w:rsidR="007C1D32" w:rsidRPr="0062037C" w:rsidRDefault="007C1D32" w:rsidP="00782646">
      <w:pPr>
        <w:spacing w:after="0"/>
        <w:rPr>
          <w:lang w:val="en-US"/>
        </w:rPr>
      </w:pPr>
    </w:p>
    <w:p w14:paraId="7B37696C" w14:textId="77777777" w:rsidR="007C1D32" w:rsidRPr="0062037C" w:rsidRDefault="007C1D32" w:rsidP="00782646">
      <w:pPr>
        <w:spacing w:after="0"/>
        <w:rPr>
          <w:lang w:val="en-US"/>
        </w:rPr>
      </w:pPr>
    </w:p>
    <w:p w14:paraId="17D44EAC" w14:textId="77777777" w:rsidR="007C1D32" w:rsidRPr="0062037C" w:rsidRDefault="007C1D32" w:rsidP="00782646">
      <w:pPr>
        <w:spacing w:after="0"/>
        <w:rPr>
          <w:lang w:val="en-US"/>
        </w:rPr>
      </w:pPr>
    </w:p>
    <w:p w14:paraId="2E5DA38A" w14:textId="77777777" w:rsidR="008D4C08" w:rsidRPr="0062037C" w:rsidRDefault="008D4C08" w:rsidP="008D4C08">
      <w:pPr>
        <w:jc w:val="left"/>
        <w:rPr>
          <w:lang w:val="en-US"/>
        </w:rPr>
      </w:pPr>
      <w:r w:rsidRPr="0062037C">
        <w:rPr>
          <w:lang w:val="en-US"/>
        </w:rPr>
        <w:t>Please contact us for your training and technical support queries</w:t>
      </w:r>
      <w:r w:rsidRPr="0062037C">
        <w:rPr>
          <w:lang w:val="en-US"/>
        </w:rPr>
        <w:br/>
      </w:r>
    </w:p>
    <w:p w14:paraId="59579E4D" w14:textId="77777777" w:rsidR="008D4C08" w:rsidRPr="0062037C" w:rsidRDefault="008D4C08" w:rsidP="008D4C08">
      <w:pPr>
        <w:jc w:val="left"/>
        <w:rPr>
          <w:lang w:val="en-US"/>
        </w:rPr>
      </w:pPr>
      <w:hyperlink r:id="rId12" w:history="1">
        <w:r w:rsidRPr="0062037C">
          <w:rPr>
            <w:rStyle w:val="Hyperlink"/>
            <w:sz w:val="24"/>
            <w:lang w:val="en-US"/>
          </w:rPr>
          <w:t>asiasupport@protasoftware.com</w:t>
        </w:r>
      </w:hyperlink>
      <w:r w:rsidRPr="0062037C">
        <w:rPr>
          <w:rFonts w:ascii="Arial" w:eastAsia="Times New Roman" w:hAnsi="Arial" w:cs="Arial"/>
          <w:color w:val="333333"/>
          <w:sz w:val="30"/>
          <w:szCs w:val="30"/>
          <w:lang w:val="en-US"/>
        </w:rPr>
        <w:t> </w:t>
      </w:r>
    </w:p>
    <w:p w14:paraId="1160E085" w14:textId="77777777" w:rsidR="008D4C08" w:rsidRPr="0062037C" w:rsidRDefault="008D4C08" w:rsidP="008D4C08">
      <w:pPr>
        <w:jc w:val="left"/>
        <w:rPr>
          <w:lang w:val="en-US"/>
        </w:rPr>
      </w:pPr>
      <w:hyperlink r:id="rId13" w:history="1">
        <w:r w:rsidRPr="0062037C">
          <w:rPr>
            <w:rStyle w:val="Hyperlink"/>
            <w:sz w:val="24"/>
            <w:lang w:val="en-US"/>
          </w:rPr>
          <w:t>globalsupport@protasoftware.com</w:t>
        </w:r>
      </w:hyperlink>
    </w:p>
    <w:p w14:paraId="327BFBC8" w14:textId="77777777" w:rsidR="0034393F" w:rsidRPr="0062037C" w:rsidRDefault="0034393F" w:rsidP="00D666F2">
      <w:pPr>
        <w:rPr>
          <w:lang w:val="en-US"/>
        </w:rPr>
      </w:pPr>
    </w:p>
    <w:p w14:paraId="413CE7F4" w14:textId="77777777" w:rsidR="0034393F" w:rsidRPr="0062037C" w:rsidRDefault="0034393F" w:rsidP="00D666F2">
      <w:pPr>
        <w:rPr>
          <w:lang w:val="en-US"/>
        </w:rPr>
      </w:pPr>
    </w:p>
    <w:p w14:paraId="59116E07" w14:textId="77777777" w:rsidR="0034393F" w:rsidRPr="0062037C" w:rsidRDefault="0034393F" w:rsidP="00D666F2">
      <w:pPr>
        <w:rPr>
          <w:lang w:val="en-US"/>
        </w:rPr>
      </w:pPr>
    </w:p>
    <w:p w14:paraId="61284B21" w14:textId="6554DE02" w:rsidR="0034393F" w:rsidRPr="0062037C" w:rsidRDefault="0034393F" w:rsidP="00D666F2">
      <w:pPr>
        <w:rPr>
          <w:lang w:val="en-US"/>
        </w:rPr>
      </w:pPr>
    </w:p>
    <w:p w14:paraId="03D5E42C" w14:textId="07C74310" w:rsidR="008D4C08" w:rsidRPr="0062037C" w:rsidRDefault="008D4C08" w:rsidP="00D666F2">
      <w:pPr>
        <w:rPr>
          <w:lang w:val="en-US"/>
        </w:rPr>
      </w:pPr>
    </w:p>
    <w:p w14:paraId="02647B15" w14:textId="3587C4B0" w:rsidR="008D4C08" w:rsidRPr="0062037C" w:rsidRDefault="008D4C08" w:rsidP="00D666F2">
      <w:pPr>
        <w:rPr>
          <w:lang w:val="en-US"/>
        </w:rPr>
      </w:pPr>
    </w:p>
    <w:p w14:paraId="34915221" w14:textId="371324B1" w:rsidR="008D4C08" w:rsidRPr="0062037C" w:rsidRDefault="008D4C08" w:rsidP="00D666F2">
      <w:pPr>
        <w:rPr>
          <w:lang w:val="en-US"/>
        </w:rPr>
      </w:pPr>
    </w:p>
    <w:p w14:paraId="747369B9" w14:textId="21767E39" w:rsidR="008D4C08" w:rsidRPr="0062037C" w:rsidRDefault="008D4C08" w:rsidP="00D666F2">
      <w:pPr>
        <w:rPr>
          <w:lang w:val="en-US"/>
        </w:rPr>
      </w:pPr>
    </w:p>
    <w:p w14:paraId="59D519E9" w14:textId="77777777" w:rsidR="008D4C08" w:rsidRPr="0062037C" w:rsidRDefault="008D4C08" w:rsidP="00D666F2">
      <w:pPr>
        <w:rPr>
          <w:lang w:val="en-US"/>
        </w:rPr>
      </w:pPr>
    </w:p>
    <w:tbl>
      <w:tblPr>
        <w:tblStyle w:val="TableGrid"/>
        <w:tblpPr w:leftFromText="141" w:rightFromText="141" w:vertAnchor="text" w:horzAnchor="margin" w:tblpY="350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425"/>
        <w:gridCol w:w="6662"/>
      </w:tblGrid>
      <w:tr w:rsidR="0034393F" w:rsidRPr="0062037C" w14:paraId="7DB1BAC3" w14:textId="77777777" w:rsidTr="004E6649">
        <w:trPr>
          <w:trHeight w:val="4226"/>
        </w:trPr>
        <w:tc>
          <w:tcPr>
            <w:tcW w:w="1990" w:type="dxa"/>
          </w:tcPr>
          <w:p w14:paraId="61D722F4" w14:textId="77777777" w:rsidR="0034393F" w:rsidRPr="0062037C" w:rsidRDefault="0034393F" w:rsidP="004E6649">
            <w:pPr>
              <w:spacing w:after="160" w:line="259" w:lineRule="auto"/>
              <w:jc w:val="right"/>
              <w:rPr>
                <w:b/>
                <w:lang w:val="en-US"/>
              </w:rPr>
            </w:pPr>
            <w:r w:rsidRPr="0062037C">
              <w:rPr>
                <w:b/>
                <w:lang w:val="en-US"/>
              </w:rPr>
              <w:t>Limitation of Responsibilities</w:t>
            </w:r>
          </w:p>
        </w:tc>
        <w:tc>
          <w:tcPr>
            <w:tcW w:w="425" w:type="dxa"/>
          </w:tcPr>
          <w:p w14:paraId="1564CF0C" w14:textId="77777777" w:rsidR="0034393F" w:rsidRPr="0062037C" w:rsidRDefault="0034393F" w:rsidP="004E6649">
            <w:pPr>
              <w:spacing w:after="160" w:line="259" w:lineRule="auto"/>
              <w:ind w:left="175"/>
              <w:rPr>
                <w:lang w:val="en-US"/>
              </w:rPr>
            </w:pPr>
          </w:p>
        </w:tc>
        <w:tc>
          <w:tcPr>
            <w:tcW w:w="6662" w:type="dxa"/>
          </w:tcPr>
          <w:p w14:paraId="5767C21F" w14:textId="77777777" w:rsidR="0034393F" w:rsidRPr="0062037C" w:rsidRDefault="0034393F" w:rsidP="004E6649">
            <w:pPr>
              <w:spacing w:after="160" w:line="259" w:lineRule="auto"/>
              <w:rPr>
                <w:lang w:val="en-US"/>
              </w:rPr>
            </w:pPr>
            <w:r w:rsidRPr="0062037C">
              <w:rPr>
                <w:lang w:val="en-US"/>
              </w:rPr>
              <w:t>Prota shall not be held responsible for any losses caused by documentation, software, or usage errors.</w:t>
            </w:r>
          </w:p>
          <w:p w14:paraId="428EF308" w14:textId="1553D4AA" w:rsidR="0034393F" w:rsidRPr="0062037C" w:rsidRDefault="0034393F" w:rsidP="004E6649">
            <w:pPr>
              <w:spacing w:after="160" w:line="259" w:lineRule="auto"/>
              <w:rPr>
                <w:lang w:val="en-US"/>
              </w:rPr>
            </w:pPr>
            <w:r w:rsidRPr="0062037C">
              <w:rPr>
                <w:lang w:val="en-US"/>
              </w:rPr>
              <w:t xml:space="preserve">In addition to Prota License Agreement Terms, it is the responsibility of the </w:t>
            </w:r>
            <w:r w:rsidR="0062037C" w:rsidRPr="0062037C">
              <w:rPr>
                <w:lang w:val="en-US"/>
              </w:rPr>
              <w:t>user.</w:t>
            </w:r>
          </w:p>
          <w:p w14:paraId="010E5699" w14:textId="77777777" w:rsidR="0034393F" w:rsidRPr="0062037C" w:rsidRDefault="0034393F" w:rsidP="004E664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42" w:hanging="357"/>
              <w:contextualSpacing w:val="0"/>
              <w:rPr>
                <w:lang w:val="en-US"/>
              </w:rPr>
            </w:pPr>
            <w:r w:rsidRPr="0062037C">
              <w:rPr>
                <w:lang w:val="en-US"/>
              </w:rPr>
              <w:t xml:space="preserve">to </w:t>
            </w:r>
            <w:proofErr w:type="gramStart"/>
            <w:r w:rsidRPr="0062037C">
              <w:rPr>
                <w:lang w:val="en-US"/>
              </w:rPr>
              <w:t>check of</w:t>
            </w:r>
            <w:proofErr w:type="gramEnd"/>
            <w:r w:rsidRPr="0062037C">
              <w:rPr>
                <w:lang w:val="en-US"/>
              </w:rPr>
              <w:t xml:space="preserve"> results generated by documentation and software,</w:t>
            </w:r>
          </w:p>
          <w:p w14:paraId="1E1CD326" w14:textId="77777777" w:rsidR="0034393F" w:rsidRPr="0062037C" w:rsidRDefault="0034393F" w:rsidP="004E664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42" w:hanging="357"/>
              <w:contextualSpacing w:val="0"/>
              <w:rPr>
                <w:lang w:val="en-US"/>
              </w:rPr>
            </w:pPr>
            <w:r w:rsidRPr="0062037C">
              <w:rPr>
                <w:lang w:val="en-US"/>
              </w:rPr>
              <w:t>make sure that the users of the software and their supervisors have adequate technical capabilities,</w:t>
            </w:r>
          </w:p>
          <w:p w14:paraId="52DD08AF" w14:textId="77777777" w:rsidR="0034393F" w:rsidRPr="0062037C" w:rsidRDefault="0034393F" w:rsidP="004E664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42" w:hanging="357"/>
              <w:contextualSpacing w:val="0"/>
              <w:rPr>
                <w:lang w:val="en-US"/>
              </w:rPr>
            </w:pPr>
            <w:r w:rsidRPr="0062037C">
              <w:rPr>
                <w:lang w:val="en-US"/>
              </w:rPr>
              <w:t>make sure that the software is used correctly following the reference manual and documentation,</w:t>
            </w:r>
          </w:p>
          <w:p w14:paraId="04A3098B" w14:textId="77777777" w:rsidR="0034393F" w:rsidRPr="0062037C" w:rsidRDefault="0034393F" w:rsidP="004E6649">
            <w:pPr>
              <w:ind w:left="175"/>
              <w:rPr>
                <w:lang w:val="en-US"/>
              </w:rPr>
            </w:pPr>
          </w:p>
        </w:tc>
      </w:tr>
      <w:tr w:rsidR="0034393F" w:rsidRPr="0062037C" w14:paraId="0405CE67" w14:textId="77777777" w:rsidTr="004E6649">
        <w:trPr>
          <w:trHeight w:val="1632"/>
        </w:trPr>
        <w:tc>
          <w:tcPr>
            <w:tcW w:w="1990" w:type="dxa"/>
          </w:tcPr>
          <w:p w14:paraId="2656BD8F" w14:textId="77777777" w:rsidR="0034393F" w:rsidRPr="0062037C" w:rsidRDefault="0034393F" w:rsidP="004E6649">
            <w:pPr>
              <w:spacing w:after="160" w:line="259" w:lineRule="auto"/>
              <w:jc w:val="right"/>
              <w:rPr>
                <w:b/>
                <w:lang w:val="en-US"/>
              </w:rPr>
            </w:pPr>
            <w:r w:rsidRPr="0062037C">
              <w:rPr>
                <w:b/>
                <w:lang w:val="en-US"/>
              </w:rPr>
              <w:t>Intellectual Property</w:t>
            </w:r>
          </w:p>
        </w:tc>
        <w:tc>
          <w:tcPr>
            <w:tcW w:w="425" w:type="dxa"/>
          </w:tcPr>
          <w:p w14:paraId="68B2CE05" w14:textId="77777777" w:rsidR="0034393F" w:rsidRPr="0062037C" w:rsidRDefault="0034393F" w:rsidP="004E6649">
            <w:pPr>
              <w:pStyle w:val="ColorfulList-Accent11"/>
              <w:ind w:left="0"/>
              <w:jc w:val="both"/>
              <w:rPr>
                <w:rFonts w:asciiTheme="majorHAnsi" w:eastAsiaTheme="minorHAns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</w:tcPr>
          <w:p w14:paraId="2E968310" w14:textId="74617527" w:rsidR="0034393F" w:rsidRPr="0062037C" w:rsidRDefault="0034393F" w:rsidP="004E6649">
            <w:pPr>
              <w:pStyle w:val="ColorfulList-Accent11"/>
              <w:ind w:left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037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ProtaStructure</w:t>
            </w:r>
            <w:r w:rsidRPr="0062037C">
              <w:rPr>
                <w:rFonts w:asciiTheme="majorHAnsi" w:eastAsiaTheme="minorHAnsi" w:hAnsiTheme="majorHAnsi" w:cs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62037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is the registered trademark of </w:t>
            </w:r>
            <w:r w:rsidRPr="0062037C">
              <w:rPr>
                <w:rFonts w:asciiTheme="majorHAnsi" w:eastAsiaTheme="minorHAnsi" w:hAnsiTheme="majorHAnsi" w:cstheme="majorHAnsi"/>
                <w:b/>
                <w:sz w:val="22"/>
                <w:szCs w:val="22"/>
                <w:lang w:eastAsia="en-US"/>
              </w:rPr>
              <w:t>Prota Software Inc.,</w:t>
            </w:r>
            <w:r w:rsidRPr="0062037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and all intellectual property rights belong to </w:t>
            </w:r>
            <w:r w:rsidRPr="0062037C">
              <w:rPr>
                <w:rFonts w:asciiTheme="majorHAnsi" w:eastAsiaTheme="minorHAnsi" w:hAnsiTheme="majorHAnsi" w:cstheme="majorHAnsi"/>
                <w:b/>
                <w:sz w:val="22"/>
                <w:szCs w:val="22"/>
                <w:lang w:eastAsia="en-US"/>
              </w:rPr>
              <w:t>Prota Software Inc</w:t>
            </w:r>
            <w:r w:rsidRPr="0062037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. Documentation, training, and reference manuals. Any program component </w:t>
            </w:r>
            <w:r w:rsidR="0062037C" w:rsidRPr="0062037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cannot</w:t>
            </w:r>
            <w:r w:rsidRPr="0062037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be copied, distributed, and used in violation of the license agreement.</w:t>
            </w:r>
          </w:p>
          <w:p w14:paraId="5F2ED035" w14:textId="77777777" w:rsidR="0034393F" w:rsidRPr="0062037C" w:rsidRDefault="0034393F" w:rsidP="004E6649">
            <w:pPr>
              <w:ind w:left="175"/>
              <w:rPr>
                <w:lang w:val="en-US"/>
              </w:rPr>
            </w:pPr>
          </w:p>
          <w:p w14:paraId="21F66177" w14:textId="77777777" w:rsidR="0034393F" w:rsidRPr="0062037C" w:rsidRDefault="0034393F" w:rsidP="004E6649">
            <w:pPr>
              <w:ind w:left="175"/>
              <w:rPr>
                <w:lang w:val="en-US"/>
              </w:rPr>
            </w:pPr>
          </w:p>
        </w:tc>
      </w:tr>
      <w:tr w:rsidR="0034393F" w:rsidRPr="0062037C" w14:paraId="6687A49B" w14:textId="77777777" w:rsidTr="004E6649">
        <w:tc>
          <w:tcPr>
            <w:tcW w:w="1990" w:type="dxa"/>
          </w:tcPr>
          <w:p w14:paraId="6DCBF36C" w14:textId="77777777" w:rsidR="0034393F" w:rsidRPr="0062037C" w:rsidRDefault="0034393F" w:rsidP="004E6649">
            <w:pPr>
              <w:spacing w:after="160" w:line="259" w:lineRule="auto"/>
              <w:jc w:val="right"/>
              <w:rPr>
                <w:b/>
                <w:lang w:val="en-US"/>
              </w:rPr>
            </w:pPr>
            <w:r w:rsidRPr="0062037C">
              <w:rPr>
                <w:b/>
                <w:lang w:val="en-US"/>
              </w:rPr>
              <w:t>Trademarks</w:t>
            </w:r>
          </w:p>
        </w:tc>
        <w:tc>
          <w:tcPr>
            <w:tcW w:w="425" w:type="dxa"/>
          </w:tcPr>
          <w:p w14:paraId="4446644E" w14:textId="77777777" w:rsidR="0034393F" w:rsidRPr="0062037C" w:rsidRDefault="0034393F" w:rsidP="004E6649">
            <w:pPr>
              <w:spacing w:after="160" w:line="259" w:lineRule="auto"/>
              <w:ind w:left="175"/>
              <w:rPr>
                <w:b/>
                <w:lang w:val="en-US"/>
              </w:rPr>
            </w:pPr>
          </w:p>
        </w:tc>
        <w:tc>
          <w:tcPr>
            <w:tcW w:w="6662" w:type="dxa"/>
          </w:tcPr>
          <w:p w14:paraId="5B82D7BB" w14:textId="77777777" w:rsidR="0034393F" w:rsidRPr="0062037C" w:rsidRDefault="0034393F" w:rsidP="004E6649">
            <w:pPr>
              <w:spacing w:after="160" w:line="259" w:lineRule="auto"/>
              <w:ind w:left="175"/>
              <w:rPr>
                <w:lang w:val="en-US"/>
              </w:rPr>
            </w:pPr>
            <w:r w:rsidRPr="0062037C">
              <w:rPr>
                <w:b/>
                <w:lang w:val="en-US"/>
              </w:rPr>
              <w:t>ProtaStructure®, ProtaDetails®, ProtaSteel®</w:t>
            </w:r>
            <w:r w:rsidRPr="0062037C">
              <w:rPr>
                <w:lang w:val="en-US"/>
              </w:rPr>
              <w:t xml:space="preserve"> ve </w:t>
            </w:r>
            <w:r w:rsidRPr="0062037C">
              <w:rPr>
                <w:b/>
                <w:lang w:val="en-US"/>
              </w:rPr>
              <w:t xml:space="preserve">ProtaBIM® </w:t>
            </w:r>
            <w:r w:rsidRPr="0062037C">
              <w:rPr>
                <w:lang w:val="en-US"/>
              </w:rPr>
              <w:t xml:space="preserve">are registered trademarks of Prota Software Inc. Prota logo is a trademark of Prota Software Inc. </w:t>
            </w:r>
          </w:p>
          <w:p w14:paraId="459B0124" w14:textId="77777777" w:rsidR="0034393F" w:rsidRPr="0062037C" w:rsidRDefault="0034393F" w:rsidP="004E6649">
            <w:pPr>
              <w:spacing w:after="160" w:line="259" w:lineRule="auto"/>
              <w:ind w:left="175"/>
              <w:rPr>
                <w:lang w:val="en-US"/>
              </w:rPr>
            </w:pPr>
          </w:p>
        </w:tc>
      </w:tr>
    </w:tbl>
    <w:p w14:paraId="1629C0B6" w14:textId="4AA1F550" w:rsidR="00F41EBE" w:rsidRPr="0062037C" w:rsidRDefault="00F41EBE" w:rsidP="00D666F2">
      <w:pPr>
        <w:rPr>
          <w:lang w:val="en-US"/>
        </w:rPr>
      </w:pPr>
      <w:r w:rsidRPr="0062037C">
        <w:rPr>
          <w:lang w:val="en-US"/>
        </w:rPr>
        <w:br w:type="page"/>
      </w:r>
    </w:p>
    <w:p w14:paraId="5AD2CDBF" w14:textId="51728605" w:rsidR="00871997" w:rsidRPr="0062037C" w:rsidRDefault="0034393F" w:rsidP="00FA26B2">
      <w:pPr>
        <w:pStyle w:val="Title"/>
        <w:rPr>
          <w:lang w:val="en-US"/>
        </w:rPr>
      </w:pPr>
      <w:r w:rsidRPr="0062037C">
        <w:rPr>
          <w:lang w:val="en-US"/>
        </w:rPr>
        <w:lastRenderedPageBreak/>
        <w:t>Table of Contents</w:t>
      </w:r>
    </w:p>
    <w:sdt>
      <w:sdtPr>
        <w:rPr>
          <w:lang w:val="en-US"/>
        </w:rPr>
        <w:id w:val="1027450812"/>
        <w:docPartObj>
          <w:docPartGallery w:val="Table of Contents"/>
          <w:docPartUnique/>
        </w:docPartObj>
      </w:sdtPr>
      <w:sdtEndPr/>
      <w:sdtContent>
        <w:p w14:paraId="5E96AD95" w14:textId="24EB2311" w:rsidR="000D27FA" w:rsidRDefault="00802DD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r w:rsidRPr="0062037C">
            <w:rPr>
              <w:lang w:val="en-US"/>
            </w:rPr>
            <w:fldChar w:fldCharType="begin"/>
          </w:r>
          <w:r w:rsidRPr="0062037C">
            <w:rPr>
              <w:lang w:val="en-US"/>
            </w:rPr>
            <w:instrText xml:space="preserve"> TOC \o "1-3" \h \z \u </w:instrText>
          </w:r>
          <w:r w:rsidRPr="0062037C">
            <w:rPr>
              <w:lang w:val="en-US"/>
            </w:rPr>
            <w:fldChar w:fldCharType="separate"/>
          </w:r>
          <w:hyperlink w:anchor="_Toc194057435" w:history="1">
            <w:r w:rsidR="000D27FA" w:rsidRPr="00032122">
              <w:rPr>
                <w:rStyle w:val="Hyperlink"/>
                <w:noProof/>
                <w:lang w:val="en-US"/>
              </w:rPr>
              <w:t>Welcome</w:t>
            </w:r>
            <w:r w:rsidR="000D27FA">
              <w:rPr>
                <w:noProof/>
                <w:webHidden/>
              </w:rPr>
              <w:tab/>
            </w:r>
            <w:r w:rsidR="000D27FA">
              <w:rPr>
                <w:noProof/>
                <w:webHidden/>
              </w:rPr>
              <w:fldChar w:fldCharType="begin"/>
            </w:r>
            <w:r w:rsidR="000D27FA">
              <w:rPr>
                <w:noProof/>
                <w:webHidden/>
              </w:rPr>
              <w:instrText xml:space="preserve"> PAGEREF _Toc194057435 \h </w:instrText>
            </w:r>
            <w:r w:rsidR="000D27FA">
              <w:rPr>
                <w:noProof/>
                <w:webHidden/>
              </w:rPr>
            </w:r>
            <w:r w:rsidR="000D27FA"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4</w:t>
            </w:r>
            <w:r w:rsidR="000D27FA">
              <w:rPr>
                <w:noProof/>
                <w:webHidden/>
              </w:rPr>
              <w:fldChar w:fldCharType="end"/>
            </w:r>
          </w:hyperlink>
        </w:p>
        <w:p w14:paraId="558E0BC3" w14:textId="53AC6895" w:rsidR="000D27FA" w:rsidRDefault="000D27F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36" w:history="1">
            <w:r w:rsidRPr="00032122">
              <w:rPr>
                <w:rStyle w:val="Hyperlink"/>
                <w:noProof/>
                <w:lang w:val="en-US"/>
              </w:rPr>
              <w:t>New Features by Product Versions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6217D" w14:textId="41826BA3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37" w:history="1">
            <w:r w:rsidRPr="00032122">
              <w:rPr>
                <w:rStyle w:val="Hyperlink"/>
                <w:noProof/>
                <w:lang w:val="en-US"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F9698" w14:textId="0F7FC221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38" w:history="1">
            <w:r w:rsidRPr="00032122">
              <w:rPr>
                <w:rStyle w:val="Hyperlink"/>
                <w:noProof/>
                <w:lang w:val="en-US"/>
              </w:rPr>
              <w:t>Physical Modeling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12B6C" w14:textId="4BA5BD5B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39" w:history="1">
            <w:r w:rsidRPr="00032122">
              <w:rPr>
                <w:rStyle w:val="Hyperlink"/>
                <w:noProof/>
                <w:lang w:val="en-US"/>
              </w:rPr>
              <w:t>Loading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B9EC8" w14:textId="2A253498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0" w:history="1">
            <w:r w:rsidRPr="00032122">
              <w:rPr>
                <w:rStyle w:val="Hyperlink"/>
                <w:noProof/>
                <w:lang w:val="en-US"/>
              </w:rPr>
              <w:t>Automatic Analytical Modeling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7429D" w14:textId="19F0D41A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1" w:history="1">
            <w:r w:rsidRPr="00032122">
              <w:rPr>
                <w:rStyle w:val="Hyperlink"/>
                <w:noProof/>
                <w:lang w:val="en-US"/>
              </w:rPr>
              <w:t>Analysis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34059" w14:textId="3CEEE094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2" w:history="1">
            <w:r w:rsidRPr="00032122">
              <w:rPr>
                <w:rStyle w:val="Hyperlink"/>
                <w:noProof/>
                <w:lang w:val="en-US"/>
              </w:rPr>
              <w:t>Analysis Post-Processor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882D4" w14:textId="7E792418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3" w:history="1">
            <w:r w:rsidRPr="00032122">
              <w:rPr>
                <w:rStyle w:val="Hyperlink"/>
                <w:noProof/>
                <w:lang w:val="en-US"/>
              </w:rPr>
              <w:t>Seismic Analysis and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FD975" w14:textId="0139174F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4" w:history="1">
            <w:r w:rsidRPr="00032122">
              <w:rPr>
                <w:rStyle w:val="Hyperlink"/>
                <w:noProof/>
                <w:lang w:val="en-US"/>
              </w:rPr>
              <w:t>Existing Building Assessment and Retrofitting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61A31" w14:textId="5EA645BB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5" w:history="1">
            <w:r w:rsidRPr="00032122">
              <w:rPr>
                <w:rStyle w:val="Hyperlink"/>
                <w:noProof/>
                <w:lang w:val="en-US"/>
              </w:rPr>
              <w:t>Reinforced Concrete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7CEF2" w14:textId="1A2E0672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6" w:history="1">
            <w:r w:rsidRPr="00032122">
              <w:rPr>
                <w:rStyle w:val="Hyperlink"/>
                <w:noProof/>
                <w:lang w:val="en-US"/>
              </w:rPr>
              <w:t>Reinforced Concrete Detail Drawings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B1193" w14:textId="6532A420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7" w:history="1">
            <w:r w:rsidRPr="00032122">
              <w:rPr>
                <w:rStyle w:val="Hyperlink"/>
                <w:noProof/>
                <w:lang w:val="en-US"/>
              </w:rPr>
              <w:t>Steel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E1163" w14:textId="45324101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8" w:history="1">
            <w:r w:rsidRPr="00032122">
              <w:rPr>
                <w:rStyle w:val="Hyperlink"/>
                <w:noProof/>
                <w:lang w:val="en-US"/>
              </w:rPr>
              <w:t>Steel Connections and Detail Drawings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DECC4" w14:textId="48347D19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49" w:history="1">
            <w:r w:rsidRPr="00032122">
              <w:rPr>
                <w:rStyle w:val="Hyperlink"/>
                <w:noProof/>
                <w:lang w:val="en-US"/>
              </w:rPr>
              <w:t>Composite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0E0F6" w14:textId="1E5FE8B7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0" w:history="1">
            <w:r w:rsidRPr="00032122">
              <w:rPr>
                <w:rStyle w:val="Hyperlink"/>
                <w:noProof/>
                <w:lang w:val="en-US"/>
              </w:rPr>
              <w:t>Seismic Isolation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31B53" w14:textId="2EE81D2D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1" w:history="1">
            <w:r w:rsidRPr="00032122">
              <w:rPr>
                <w:rStyle w:val="Hyperlink"/>
                <w:noProof/>
                <w:lang w:val="en-US"/>
              </w:rPr>
              <w:t>Component Design and Detailing Independent of Building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C36CF" w14:textId="2A5F2EAB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2" w:history="1">
            <w:r w:rsidRPr="00032122">
              <w:rPr>
                <w:rStyle w:val="Hyperlink"/>
                <w:noProof/>
                <w:lang w:val="en-US"/>
              </w:rPr>
              <w:t>Analysis and Design of Foundations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FA68D" w14:textId="07DE988C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3" w:history="1">
            <w:r w:rsidRPr="00032122">
              <w:rPr>
                <w:rStyle w:val="Hyperlink"/>
                <w:noProof/>
                <w:lang w:val="en-US"/>
              </w:rPr>
              <w:t>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532BC" w14:textId="604FD81F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4" w:history="1">
            <w:r w:rsidRPr="00032122">
              <w:rPr>
                <w:rStyle w:val="Hyperlink"/>
                <w:noProof/>
                <w:lang w:val="en-US"/>
              </w:rPr>
              <w:t>BIM Integration, Coordination and Collaboration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82307" w14:textId="45E9957D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5" w:history="1">
            <w:r w:rsidRPr="00032122">
              <w:rPr>
                <w:rStyle w:val="Hyperlink"/>
                <w:noProof/>
                <w:lang w:val="en-US"/>
              </w:rPr>
              <w:t>Loading and Wind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47704" w14:textId="2AD7A71C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6" w:history="1">
            <w:r w:rsidRPr="00032122">
              <w:rPr>
                <w:rStyle w:val="Hyperlink"/>
                <w:noProof/>
                <w:lang w:val="en-US"/>
              </w:rPr>
              <w:t>Composite Design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6CC7C" w14:textId="681FDCBB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7" w:history="1">
            <w:r w:rsidRPr="00032122">
              <w:rPr>
                <w:rStyle w:val="Hyperlink"/>
                <w:noProof/>
                <w:lang w:val="en-US"/>
              </w:rPr>
              <w:t>Reinforced Concrete and Steel Design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FB0F3" w14:textId="74D7F93C" w:rsidR="000D27FA" w:rsidRDefault="000D27FA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8" w:history="1">
            <w:r w:rsidRPr="00032122">
              <w:rPr>
                <w:rStyle w:val="Hyperlink"/>
                <w:noProof/>
                <w:lang w:val="en-US"/>
              </w:rPr>
              <w:t>Seismic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43671" w14:textId="2E450BD1" w:rsidR="000D27FA" w:rsidRDefault="000D27F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194057459" w:history="1">
            <w:r w:rsidRPr="00032122">
              <w:rPr>
                <w:rStyle w:val="Hyperlink"/>
                <w:noProof/>
                <w:lang w:val="en-US"/>
              </w:rPr>
              <w:t>Thank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_Toc194057459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6C80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7F910" w14:textId="57C9508F" w:rsidR="00802DD7" w:rsidRPr="0062037C" w:rsidRDefault="00802DD7" w:rsidP="00D666F2">
          <w:pPr>
            <w:rPr>
              <w:lang w:val="en-US"/>
            </w:rPr>
          </w:pPr>
          <w:r w:rsidRPr="0062037C">
            <w:rPr>
              <w:lang w:val="en-US"/>
            </w:rPr>
            <w:fldChar w:fldCharType="end"/>
          </w:r>
        </w:p>
      </w:sdtContent>
    </w:sdt>
    <w:p w14:paraId="4AFADCD0" w14:textId="77777777" w:rsidR="00871997" w:rsidRPr="0062037C" w:rsidRDefault="00871997" w:rsidP="00D666F2">
      <w:pPr>
        <w:rPr>
          <w:sz w:val="36"/>
          <w:szCs w:val="36"/>
          <w:lang w:val="en-US"/>
        </w:rPr>
      </w:pPr>
      <w:r w:rsidRPr="0062037C">
        <w:rPr>
          <w:lang w:val="en-US"/>
        </w:rPr>
        <w:br w:type="page"/>
      </w:r>
    </w:p>
    <w:p w14:paraId="07395E70" w14:textId="77777777" w:rsidR="00C4022F" w:rsidRPr="0062037C" w:rsidRDefault="00C4022F" w:rsidP="007F7890">
      <w:pPr>
        <w:rPr>
          <w:lang w:val="en-US"/>
        </w:rPr>
      </w:pPr>
      <w:bookmarkStart w:id="0" w:name="_Toc535711958"/>
      <w:bookmarkStart w:id="1" w:name="_Toc535713292"/>
    </w:p>
    <w:p w14:paraId="7D5FD9E7" w14:textId="77777777" w:rsidR="00C4022F" w:rsidRPr="0062037C" w:rsidRDefault="00C4022F" w:rsidP="007F7890">
      <w:pPr>
        <w:rPr>
          <w:lang w:val="en-US"/>
        </w:rPr>
      </w:pPr>
    </w:p>
    <w:p w14:paraId="242C01E9" w14:textId="77777777" w:rsidR="00C4022F" w:rsidRPr="0062037C" w:rsidRDefault="00C4022F" w:rsidP="007F7890">
      <w:pPr>
        <w:rPr>
          <w:lang w:val="en-US"/>
        </w:rPr>
      </w:pPr>
    </w:p>
    <w:p w14:paraId="2FB9BED2" w14:textId="77777777" w:rsidR="00C4022F" w:rsidRPr="0062037C" w:rsidRDefault="00C4022F" w:rsidP="007F7890">
      <w:pPr>
        <w:rPr>
          <w:lang w:val="en-US"/>
        </w:rPr>
      </w:pPr>
    </w:p>
    <w:p w14:paraId="42E5C890" w14:textId="4454F361" w:rsidR="00591134" w:rsidRPr="0062037C" w:rsidRDefault="00E656F8" w:rsidP="00B55A23">
      <w:pPr>
        <w:pStyle w:val="Heading1"/>
        <w:ind w:firstLine="567"/>
        <w:rPr>
          <w:lang w:val="en-US"/>
        </w:rPr>
      </w:pPr>
      <w:bookmarkStart w:id="2" w:name="_Toc194057435"/>
      <w:r w:rsidRPr="0062037C">
        <w:rPr>
          <w:lang w:val="en-US"/>
        </w:rPr>
        <w:t>Welcome</w:t>
      </w:r>
      <w:bookmarkEnd w:id="2"/>
    </w:p>
    <w:p w14:paraId="1B3DA1A8" w14:textId="2B9B0A34" w:rsidR="007A492D" w:rsidRPr="0062037C" w:rsidRDefault="007A492D" w:rsidP="0044214C">
      <w:pPr>
        <w:rPr>
          <w:lang w:val="en-US"/>
        </w:rPr>
      </w:pPr>
      <w:r w:rsidRPr="0062037C">
        <w:rPr>
          <w:lang w:val="en-US"/>
        </w:rPr>
        <w:t>T</w:t>
      </w:r>
      <w:r w:rsidR="00E656F8" w:rsidRPr="0062037C">
        <w:rPr>
          <w:lang w:val="en-US"/>
        </w:rPr>
        <w:t>hank you for choosing Prota as your technology partner</w:t>
      </w:r>
      <w:r w:rsidRPr="0062037C">
        <w:rPr>
          <w:lang w:val="en-US"/>
        </w:rPr>
        <w:t>.</w:t>
      </w:r>
    </w:p>
    <w:p w14:paraId="1591E46A" w14:textId="36F85398" w:rsidR="0055409D" w:rsidRPr="0062037C" w:rsidRDefault="00E656F8" w:rsidP="0044214C">
      <w:pPr>
        <w:rPr>
          <w:lang w:val="en-US"/>
        </w:rPr>
      </w:pPr>
      <w:r w:rsidRPr="0062037C">
        <w:rPr>
          <w:lang w:val="en-US"/>
        </w:rPr>
        <w:t xml:space="preserve">ProtaStructure Suite is </w:t>
      </w:r>
      <w:r w:rsidR="008D4C08" w:rsidRPr="0062037C">
        <w:rPr>
          <w:lang w:val="en-US"/>
        </w:rPr>
        <w:t xml:space="preserve">an </w:t>
      </w:r>
      <w:r w:rsidRPr="0062037C">
        <w:rPr>
          <w:lang w:val="en-US"/>
        </w:rPr>
        <w:t>engineering solution</w:t>
      </w:r>
      <w:r w:rsidR="008D4C08" w:rsidRPr="0062037C">
        <w:rPr>
          <w:lang w:val="en-US"/>
        </w:rPr>
        <w:t xml:space="preserve"> </w:t>
      </w:r>
      <w:r w:rsidRPr="0062037C">
        <w:rPr>
          <w:lang w:val="en-US"/>
        </w:rPr>
        <w:t xml:space="preserve">with high technical content, including powerful features that put you ahead of your competitors. </w:t>
      </w:r>
      <w:r w:rsidR="00152428" w:rsidRPr="0062037C">
        <w:rPr>
          <w:lang w:val="en-US"/>
        </w:rPr>
        <w:t>ProtaStructure is actively developed</w:t>
      </w:r>
      <w:r w:rsidR="00937663" w:rsidRPr="0062037C">
        <w:rPr>
          <w:lang w:val="en-US"/>
        </w:rPr>
        <w:t>,</w:t>
      </w:r>
      <w:r w:rsidR="00152428" w:rsidRPr="0062037C">
        <w:rPr>
          <w:lang w:val="en-US"/>
        </w:rPr>
        <w:t xml:space="preserve"> and new features are </w:t>
      </w:r>
      <w:r w:rsidR="008D4C08" w:rsidRPr="0062037C">
        <w:rPr>
          <w:lang w:val="en-US"/>
        </w:rPr>
        <w:t>constantly introduced</w:t>
      </w:r>
      <w:r w:rsidR="00152428" w:rsidRPr="0062037C">
        <w:rPr>
          <w:lang w:val="en-US"/>
        </w:rPr>
        <w:t xml:space="preserve"> with each new version</w:t>
      </w:r>
      <w:r w:rsidR="0055409D" w:rsidRPr="0062037C">
        <w:rPr>
          <w:lang w:val="en-US"/>
        </w:rPr>
        <w:t xml:space="preserve">. </w:t>
      </w:r>
      <w:r w:rsidR="00152428" w:rsidRPr="0062037C">
        <w:rPr>
          <w:lang w:val="en-US"/>
        </w:rPr>
        <w:t xml:space="preserve">Being able to follow </w:t>
      </w:r>
      <w:r w:rsidR="00937663" w:rsidRPr="0062037C">
        <w:rPr>
          <w:lang w:val="en-US"/>
        </w:rPr>
        <w:t>these features</w:t>
      </w:r>
      <w:r w:rsidR="00152428" w:rsidRPr="0062037C">
        <w:rPr>
          <w:lang w:val="en-US"/>
        </w:rPr>
        <w:t xml:space="preserve"> is </w:t>
      </w:r>
      <w:r w:rsidR="008D4C08" w:rsidRPr="0062037C">
        <w:rPr>
          <w:lang w:val="en-US"/>
        </w:rPr>
        <w:t>essential</w:t>
      </w:r>
      <w:r w:rsidR="00152428" w:rsidRPr="0062037C">
        <w:rPr>
          <w:lang w:val="en-US"/>
        </w:rPr>
        <w:t xml:space="preserve"> for you to get the most out of the new tools in the </w:t>
      </w:r>
      <w:r w:rsidR="00E64171" w:rsidRPr="0062037C">
        <w:rPr>
          <w:lang w:val="en-US"/>
        </w:rPr>
        <w:t>software</w:t>
      </w:r>
      <w:r w:rsidR="00152428" w:rsidRPr="0062037C">
        <w:rPr>
          <w:lang w:val="en-US"/>
        </w:rPr>
        <w:t xml:space="preserve">. For this purpose, we have </w:t>
      </w:r>
      <w:r w:rsidR="008D4C08" w:rsidRPr="0062037C">
        <w:rPr>
          <w:lang w:val="en-US"/>
        </w:rPr>
        <w:t xml:space="preserve">compiled </w:t>
      </w:r>
      <w:r w:rsidR="00152428" w:rsidRPr="0062037C">
        <w:rPr>
          <w:lang w:val="en-US"/>
        </w:rPr>
        <w:t>this document</w:t>
      </w:r>
      <w:r w:rsidR="008D4C08" w:rsidRPr="0062037C">
        <w:rPr>
          <w:lang w:val="en-US"/>
        </w:rPr>
        <w:t xml:space="preserve"> </w:t>
      </w:r>
      <w:r w:rsidR="00152428" w:rsidRPr="0062037C">
        <w:rPr>
          <w:lang w:val="en-US"/>
        </w:rPr>
        <w:t>compar</w:t>
      </w:r>
      <w:r w:rsidR="008D4C08" w:rsidRPr="0062037C">
        <w:rPr>
          <w:lang w:val="en-US"/>
        </w:rPr>
        <w:t xml:space="preserve">ing </w:t>
      </w:r>
      <w:r w:rsidR="00152428" w:rsidRPr="0062037C">
        <w:rPr>
          <w:lang w:val="en-US"/>
        </w:rPr>
        <w:t xml:space="preserve">the new features between </w:t>
      </w:r>
      <w:r w:rsidR="008D4C08" w:rsidRPr="0062037C">
        <w:rPr>
          <w:lang w:val="en-US"/>
        </w:rPr>
        <w:t xml:space="preserve">product </w:t>
      </w:r>
      <w:r w:rsidR="00152428" w:rsidRPr="0062037C">
        <w:rPr>
          <w:lang w:val="en-US"/>
        </w:rPr>
        <w:t>versions.</w:t>
      </w:r>
    </w:p>
    <w:p w14:paraId="06DEF72E" w14:textId="6FABD1CC" w:rsidR="00152428" w:rsidRPr="0062037C" w:rsidRDefault="00152428" w:rsidP="00152428">
      <w:pPr>
        <w:rPr>
          <w:lang w:val="en-US"/>
        </w:rPr>
      </w:pPr>
      <w:r w:rsidRPr="0062037C">
        <w:rPr>
          <w:lang w:val="en-US"/>
        </w:rPr>
        <w:t xml:space="preserve">This document contains only new features without focusing on all </w:t>
      </w:r>
      <w:r w:rsidR="00937663" w:rsidRPr="0062037C">
        <w:rPr>
          <w:lang w:val="en-US"/>
        </w:rPr>
        <w:t xml:space="preserve">other </w:t>
      </w:r>
      <w:r w:rsidRPr="0062037C">
        <w:rPr>
          <w:lang w:val="en-US"/>
        </w:rPr>
        <w:t>features</w:t>
      </w:r>
      <w:r w:rsidR="00937663" w:rsidRPr="0062037C">
        <w:rPr>
          <w:lang w:val="en-US"/>
        </w:rPr>
        <w:t xml:space="preserve"> shared by all versions.</w:t>
      </w:r>
      <w:r w:rsidRPr="0062037C">
        <w:rPr>
          <w:lang w:val="en-US"/>
        </w:rPr>
        <w:t xml:space="preserve"> In a sense, it also keeps a comparative history of the features added in each version.</w:t>
      </w:r>
    </w:p>
    <w:p w14:paraId="32BD41A8" w14:textId="645A796F" w:rsidR="00152428" w:rsidRPr="0062037C" w:rsidRDefault="00152428" w:rsidP="00152428">
      <w:pPr>
        <w:rPr>
          <w:lang w:val="en-US"/>
        </w:rPr>
      </w:pPr>
      <w:r w:rsidRPr="0062037C">
        <w:rPr>
          <w:lang w:val="en-US"/>
        </w:rPr>
        <w:t xml:space="preserve">We hope </w:t>
      </w:r>
      <w:r w:rsidR="00937663" w:rsidRPr="0062037C">
        <w:rPr>
          <w:lang w:val="en-US"/>
        </w:rPr>
        <w:t>you find it helpful</w:t>
      </w:r>
      <w:r w:rsidRPr="0062037C">
        <w:rPr>
          <w:lang w:val="en-US"/>
        </w:rPr>
        <w:t>.</w:t>
      </w:r>
    </w:p>
    <w:p w14:paraId="3CAAE2C8" w14:textId="7DF19640" w:rsidR="00152428" w:rsidRPr="0062037C" w:rsidRDefault="00937663" w:rsidP="00152428">
      <w:pPr>
        <w:rPr>
          <w:lang w:val="en-US"/>
        </w:rPr>
      </w:pPr>
      <w:r w:rsidRPr="0062037C">
        <w:rPr>
          <w:lang w:val="en-US"/>
        </w:rPr>
        <w:t>Sincerely,</w:t>
      </w:r>
    </w:p>
    <w:p w14:paraId="1B903B95" w14:textId="3BE5C741" w:rsidR="00C4022F" w:rsidRPr="0062037C" w:rsidRDefault="00C4022F" w:rsidP="0044214C">
      <w:pPr>
        <w:rPr>
          <w:b/>
          <w:bCs/>
          <w:lang w:val="en-US"/>
        </w:rPr>
      </w:pPr>
      <w:r w:rsidRPr="0062037C">
        <w:rPr>
          <w:b/>
          <w:bCs/>
          <w:lang w:val="en-US"/>
        </w:rPr>
        <w:t xml:space="preserve">Prota </w:t>
      </w:r>
      <w:r w:rsidR="00E64171" w:rsidRPr="0062037C">
        <w:rPr>
          <w:b/>
          <w:bCs/>
          <w:lang w:val="en-US"/>
        </w:rPr>
        <w:t>Software Team</w:t>
      </w:r>
    </w:p>
    <w:p w14:paraId="4EB1D18E" w14:textId="2B6B9F4E" w:rsidR="00B50A3F" w:rsidRPr="0062037C" w:rsidRDefault="00B50A3F">
      <w:pPr>
        <w:spacing w:after="160" w:line="259" w:lineRule="auto"/>
        <w:jc w:val="left"/>
        <w:rPr>
          <w:lang w:val="en-US"/>
        </w:rPr>
      </w:pPr>
      <w:r w:rsidRPr="0062037C">
        <w:rPr>
          <w:lang w:val="en-US"/>
        </w:rPr>
        <w:br w:type="page"/>
      </w:r>
    </w:p>
    <w:p w14:paraId="21761698" w14:textId="0A7D35AA" w:rsidR="004B0C84" w:rsidRPr="0062037C" w:rsidRDefault="00E64171" w:rsidP="003D4299">
      <w:pPr>
        <w:pStyle w:val="Heading1"/>
        <w:rPr>
          <w:lang w:val="en-US"/>
        </w:rPr>
      </w:pPr>
      <w:bookmarkStart w:id="3" w:name="_Toc194057436"/>
      <w:r w:rsidRPr="0062037C">
        <w:rPr>
          <w:lang w:val="en-US"/>
        </w:rPr>
        <w:lastRenderedPageBreak/>
        <w:t xml:space="preserve">New Features </w:t>
      </w:r>
      <w:r w:rsidR="0024799E" w:rsidRPr="0062037C">
        <w:rPr>
          <w:lang w:val="en-US"/>
        </w:rPr>
        <w:t xml:space="preserve">by Product </w:t>
      </w:r>
      <w:r w:rsidRPr="0062037C">
        <w:rPr>
          <w:lang w:val="en-US"/>
        </w:rPr>
        <w:t>Versions</w:t>
      </w:r>
      <w:bookmarkEnd w:id="3"/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A076BE" w:rsidRPr="0062037C" w14:paraId="68815B7A" w14:textId="63EDB8AB" w:rsidTr="00A076BE">
        <w:trPr>
          <w:trHeight w:val="139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D2130E" w14:textId="5F38365C" w:rsidR="00A076BE" w:rsidRPr="0062037C" w:rsidRDefault="00A076BE" w:rsidP="008B2954">
            <w:pPr>
              <w:pStyle w:val="Heading2"/>
              <w:rPr>
                <w:lang w:val="en-US"/>
              </w:rPr>
            </w:pPr>
            <w:bookmarkStart w:id="4" w:name="_Toc194057437"/>
            <w:r w:rsidRPr="0062037C">
              <w:rPr>
                <w:lang w:val="en-US"/>
              </w:rPr>
              <w:t>General</w:t>
            </w:r>
            <w:bookmarkEnd w:id="4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67C97B" w14:textId="77777777" w:rsidR="00A076BE" w:rsidRPr="0062037C" w:rsidRDefault="00A076BE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938B2" w14:textId="77777777" w:rsidR="00A076BE" w:rsidRPr="0062037C" w:rsidRDefault="00A076BE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F0C34F" w14:textId="7AB7F621" w:rsidR="00A076BE" w:rsidRPr="0062037C" w:rsidRDefault="00A076BE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2EE27EB" w14:textId="5AA901E9" w:rsidR="00A076BE" w:rsidRPr="0062037C" w:rsidRDefault="00A076BE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E254B3F" w14:textId="6BC0D8A8" w:rsidR="00A076BE" w:rsidRDefault="00A076BE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31D27541" w14:textId="0FD607B7" w:rsidR="00A076BE" w:rsidRDefault="00A076BE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A076BE" w:rsidRPr="0062037C" w14:paraId="5F17500A" w14:textId="467A94E8" w:rsidTr="004221A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C6872AE" w14:textId="46BEFAD2" w:rsidR="00A076BE" w:rsidRPr="0062037C" w:rsidRDefault="004221A5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156E0">
              <w:rPr>
                <w:b/>
                <w:bCs/>
                <w:sz w:val="18"/>
                <w:szCs w:val="18"/>
                <w:lang w:val="en-US"/>
              </w:rPr>
              <w:t>Shortcut Editor</w:t>
            </w:r>
            <w:r>
              <w:rPr>
                <w:sz w:val="18"/>
                <w:szCs w:val="18"/>
                <w:lang w:val="en-US"/>
              </w:rPr>
              <w:t xml:space="preserve"> with customizable key bindings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C046BEB" w14:textId="22D4DF90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0AD1F90" w14:textId="73AF301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CA0C7A2" w14:textId="1A03DBC8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797D08" w14:textId="2F7797B6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14C88A" w14:textId="07785C3F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7AF7154" w14:textId="7C99576D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01350A" w:rsidRPr="0062037C" w14:paraId="579C2291" w14:textId="77777777" w:rsidTr="004221A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20DA6B0" w14:textId="4E24A2F1" w:rsidR="0001350A" w:rsidRDefault="00940042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156E0">
              <w:rPr>
                <w:sz w:val="18"/>
                <w:szCs w:val="18"/>
                <w:lang w:val="en-US"/>
              </w:rPr>
              <w:t>Comprehensive</w:t>
            </w:r>
            <w:r w:rsidRPr="002156E0">
              <w:rPr>
                <w:b/>
                <w:bCs/>
                <w:sz w:val="18"/>
                <w:szCs w:val="18"/>
                <w:lang w:val="en-US"/>
              </w:rPr>
              <w:t xml:space="preserve"> NDP (Nationally Determined Parameters) Editor</w:t>
            </w:r>
            <w:r>
              <w:rPr>
                <w:sz w:val="18"/>
                <w:szCs w:val="18"/>
                <w:lang w:val="en-US"/>
              </w:rPr>
              <w:t xml:space="preserve"> for Eurocode</w:t>
            </w:r>
            <w:r w:rsidR="002156E0">
              <w:rPr>
                <w:sz w:val="18"/>
                <w:szCs w:val="18"/>
                <w:lang w:val="en-US"/>
              </w:rPr>
              <w:t>s</w:t>
            </w:r>
            <w:r w:rsidR="00E54899">
              <w:rPr>
                <w:sz w:val="18"/>
                <w:szCs w:val="18"/>
                <w:lang w:val="en-US"/>
              </w:rPr>
              <w:t xml:space="preserve"> and NA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0C070ED" w14:textId="77777777" w:rsidR="0001350A" w:rsidRPr="0062037C" w:rsidRDefault="0001350A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B8F668" w14:textId="77777777" w:rsidR="0001350A" w:rsidRPr="0062037C" w:rsidRDefault="0001350A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FD1EA79" w14:textId="77777777" w:rsidR="0001350A" w:rsidRPr="0062037C" w:rsidRDefault="0001350A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1CCCA6" w14:textId="77777777" w:rsidR="0001350A" w:rsidRPr="0062037C" w:rsidRDefault="0001350A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E3A19F" w14:textId="77777777" w:rsidR="0001350A" w:rsidRPr="002D6F47" w:rsidRDefault="0001350A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1BC15C5" w14:textId="6BBF17DE" w:rsidR="0001350A" w:rsidRDefault="00940042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F356E0" w:rsidRPr="0062037C" w14:paraId="7F0B1DDC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EF11A0D" w14:textId="77777777" w:rsidR="00F356E0" w:rsidRPr="0062037C" w:rsidRDefault="00F356E0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BIM coordination and communication with other disciplines using SAF Import and Export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8157AA" w14:textId="77777777" w:rsidR="00F356E0" w:rsidRPr="0062037C" w:rsidRDefault="00F3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0CE0D0" w14:textId="77777777" w:rsidR="00F356E0" w:rsidRPr="0062037C" w:rsidRDefault="00F3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4194D0D" w14:textId="77777777" w:rsidR="00F356E0" w:rsidRPr="0062037C" w:rsidRDefault="00F3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ADBC1F" w14:textId="77777777" w:rsidR="00F356E0" w:rsidRPr="0062037C" w:rsidRDefault="00F3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916C748" w14:textId="77777777" w:rsidR="00F356E0" w:rsidRPr="002D6F47" w:rsidRDefault="00F3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9E7DCB6" w14:textId="77777777" w:rsidR="00F356E0" w:rsidRPr="00E9257D" w:rsidRDefault="00F3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12A8638A" w14:textId="5252F75E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C6686B2" w14:textId="2CE85518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Imperial unit system in modeling, analysis, design, and detail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BA8033C" w14:textId="2F8C422D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91020C" w14:textId="72F15664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1083364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85AF35" w14:textId="5D178591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CD2B5A" w14:textId="2892691C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3E8AAFD" w14:textId="21BBEEF7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5331DE93" w14:textId="09D53A8C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0FF614C" w14:textId="50ED411E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Seamless transition between unit systems without repeated analysis (except for A2 report)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0846AD" w14:textId="2E6AFED5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8C2E2C" w14:textId="75ADFA5F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FD400DD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1418C8" w14:textId="6A6BEE34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8505EA" w14:textId="13D72194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433B240" w14:textId="41CB3932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5B4A4EB3" w14:textId="2B815571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B348166" w14:textId="54D99CD3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64-bit Architecture and advanced new technology platform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DB93F16" w14:textId="0CFC649C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B5DFFE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A5F0B88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3B7F2C" w14:textId="499E3B9F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5F4EE1" w14:textId="3F2FEC67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BB7A7B8" w14:textId="2C5E073C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1D41D291" w14:textId="3A9EB505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CBA1141" w14:textId="176BD04B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Modern interface with smoother user experience: Ribbon and Floatable Windows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6701E30" w14:textId="7920E913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42E0DD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EB97ECA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355C25" w14:textId="566230D5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9D3F50" w14:textId="2C8D09C1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59351BC" w14:textId="2E485AFF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45041DA0" w14:textId="50E2D89F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137CD96" w14:textId="49361036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3-D Reinforcement Window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4C3B3A" w14:textId="04864A5B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F88F1D2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3B1BF49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FD86B1" w14:textId="0FF82EB4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6FE3A36" w14:textId="39BBFEE4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99D36D6" w14:textId="28D7A614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37DF75AA" w14:textId="181D563F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9F14F40" w14:textId="0408FFE7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Command-Line and Command Search Features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0EC33D0" w14:textId="46D3170F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8CAF52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02EA0E7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2184DB" w14:textId="3F246244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6CDB40F" w14:textId="7C2E3921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882764B" w14:textId="740B2501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79DEF3FC" w14:textId="2984255B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2B1D9FF" w14:textId="102FF34F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Search functionality in the Structure Tree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5E3621" w14:textId="4A6F47A4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4F792F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4E9012E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8AAF85E" w14:textId="71DAB15A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6B6041" w14:textId="1452B20F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D99DDA3" w14:textId="6A978C19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3B01F667" w14:textId="2CEC9518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943062D" w14:textId="6930D100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Selection-sensitive and context-sensitive ribbon tabs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E6421D" w14:textId="172338C1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8308A3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1EF0E3D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681AF7" w14:textId="6DD2C40D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7241BA" w14:textId="4385A1B8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B20827A" w14:textId="52E69B49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08890022" w14:textId="63FD673C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556A8C1" w14:textId="2097C42E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Customizable modern interface including dark and light color themes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17DF83" w14:textId="1AAFE3F6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8E65404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7321CD5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6F149A" w14:textId="49B81863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E4011A" w14:textId="7899F97D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B6E5F30" w14:textId="73E01130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52B2BF36" w14:textId="2C503E0A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AD6C949" w14:textId="4BA18430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Multi-language support in UI and design reports (Turkish, English, and other supported languages)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EC80A0A" w14:textId="0378388F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362FEC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8D9482D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2DE928" w14:textId="368C7CEF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9515CB" w14:textId="460534F5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D68D25D" w14:textId="76005E30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429774D1" w14:textId="73604D7A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E5E64CB" w14:textId="0B1E8AB8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Easy learning with in-product detailed tips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68069E8" w14:textId="493966E0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6B962A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56C9B87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D121C7" w14:textId="46A1B70A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441DF3" w14:textId="50CD8148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08935E8" w14:textId="072A4C1B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527F0C39" w14:textId="6E49A3C9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69498C" w14:textId="678517A2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Welcome page for instant access to training resources, news, and software updates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CF8CD7" w14:textId="5608121A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5AE999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0C07616" w14:textId="77777777" w:rsidR="00A076BE" w:rsidRPr="0062037C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165D2C" w14:textId="44F7C8C8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DE1C2D" w14:textId="76E57EAB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A1D50E8" w14:textId="7CB6543D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076BE" w:rsidRPr="0062037C" w14:paraId="0360D98D" w14:textId="16ED3478" w:rsidTr="00A076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F04C590" w14:textId="0E57E4F4" w:rsidR="00A076BE" w:rsidRPr="0062037C" w:rsidRDefault="00A076BE" w:rsidP="002D6F4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New settings system combined in one interface (with search feature)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98CD8C" w14:textId="5D12FC96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123BCA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E8C9C9C" w14:textId="77777777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78E600" w14:textId="70DE8BCD" w:rsidR="00A076BE" w:rsidRPr="0062037C" w:rsidRDefault="00A076BE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FFE241" w14:textId="5D396C51" w:rsidR="00A076BE" w:rsidRPr="002D6F47" w:rsidRDefault="00A076BE" w:rsidP="002D6F4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9257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502A6C7" w14:textId="79CA9D58" w:rsidR="00A076BE" w:rsidRPr="00E9257D" w:rsidRDefault="00380048" w:rsidP="002D6F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50D7DA8B" w14:textId="77777777" w:rsidR="00D441A6" w:rsidRPr="0062037C" w:rsidRDefault="00D441A6" w:rsidP="00673768">
      <w:pPr>
        <w:pStyle w:val="metin"/>
        <w:ind w:left="0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940042" w:rsidRPr="0062037C" w14:paraId="618196EE" w14:textId="2B79220E" w:rsidTr="00940042">
        <w:trPr>
          <w:trHeight w:val="182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A08692" w14:textId="4B8C491C" w:rsidR="00940042" w:rsidRPr="0062037C" w:rsidRDefault="00940042" w:rsidP="008B2954">
            <w:pPr>
              <w:pStyle w:val="Heading2"/>
              <w:rPr>
                <w:lang w:val="en-US"/>
              </w:rPr>
            </w:pPr>
            <w:bookmarkStart w:id="5" w:name="_Toc194057438"/>
            <w:r w:rsidRPr="0062037C">
              <w:rPr>
                <w:lang w:val="en-US"/>
              </w:rPr>
              <w:t>Physical Modeling</w:t>
            </w:r>
            <w:bookmarkEnd w:id="5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E8F42F" w14:textId="02B724DC" w:rsidR="00940042" w:rsidRPr="0062037C" w:rsidRDefault="00940042" w:rsidP="00B27C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EC7DD2" w14:textId="77B643BB" w:rsidR="00940042" w:rsidRPr="0062037C" w:rsidRDefault="00940042" w:rsidP="00B27C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A3DDD3" w14:textId="74C5E7F9" w:rsidR="00940042" w:rsidRPr="0062037C" w:rsidRDefault="00940042" w:rsidP="00B27C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2093CD0" w14:textId="7D8A72DF" w:rsidR="00940042" w:rsidRPr="0062037C" w:rsidRDefault="00940042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D9F272E" w14:textId="7BF75E69" w:rsidR="00940042" w:rsidRDefault="00940042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611C4B6D" w14:textId="642B8F52" w:rsidR="00940042" w:rsidRDefault="00940042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940042" w:rsidRPr="0062037C" w14:paraId="7720F5F7" w14:textId="1934A02D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38819E7" w14:textId="52A2E213" w:rsidR="00940042" w:rsidRPr="0062037C" w:rsidRDefault="00940042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Interactive </w:t>
            </w:r>
            <w:r w:rsidRPr="00940042">
              <w:rPr>
                <w:b/>
                <w:bCs/>
                <w:sz w:val="18"/>
                <w:szCs w:val="18"/>
                <w:lang w:val="en-US"/>
              </w:rPr>
              <w:t xml:space="preserve">RC Stairs Modeling </w:t>
            </w:r>
            <w:r>
              <w:rPr>
                <w:sz w:val="18"/>
                <w:szCs w:val="18"/>
                <w:lang w:val="en-US"/>
              </w:rPr>
              <w:t xml:space="preserve">inside the building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687FE4" w14:textId="49CC7E8E" w:rsidR="00940042" w:rsidRPr="0062037C" w:rsidRDefault="00940042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FF1EF9" w14:textId="526362A7" w:rsidR="00940042" w:rsidRPr="0062037C" w:rsidRDefault="00940042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B542BCB" w14:textId="57E147AE" w:rsidR="00940042" w:rsidRPr="0062037C" w:rsidRDefault="00940042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9012D73" w14:textId="0AC6C762" w:rsidR="00940042" w:rsidRPr="0062037C" w:rsidRDefault="00940042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FA40DEF" w14:textId="3374B427" w:rsidR="00940042" w:rsidRPr="009F2290" w:rsidRDefault="00940042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2F1A3CF" w14:textId="76263964" w:rsidR="00940042" w:rsidRPr="00A561F6" w:rsidRDefault="00940042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3454A" w:rsidRPr="0062037C" w14:paraId="64DC702B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157AE6" w14:textId="0DE60459" w:rsidR="00A3454A" w:rsidRDefault="00A3454A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3454A">
              <w:rPr>
                <w:b/>
                <w:bCs/>
                <w:sz w:val="18"/>
                <w:szCs w:val="18"/>
                <w:lang w:val="en-US"/>
              </w:rPr>
              <w:t>Subbasement</w:t>
            </w:r>
            <w:r>
              <w:rPr>
                <w:sz w:val="18"/>
                <w:szCs w:val="18"/>
                <w:lang w:val="en-US"/>
              </w:rPr>
              <w:t xml:space="preserve"> Walls and Slabs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18B468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9CDAE01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2994D5B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E39729B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EE4FEB" w14:textId="77777777" w:rsidR="00A3454A" w:rsidRPr="009F2290" w:rsidRDefault="00A3454A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D7CB945" w14:textId="4C4178A3" w:rsidR="00A3454A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3454A" w:rsidRPr="0062037C" w14:paraId="54A924EA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72DA601" w14:textId="5ECE1F00" w:rsidR="00A3454A" w:rsidRDefault="00A3454A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3454A">
              <w:rPr>
                <w:b/>
                <w:bCs/>
                <w:sz w:val="18"/>
                <w:szCs w:val="18"/>
                <w:lang w:val="en-US"/>
              </w:rPr>
              <w:t>RC Pedestals</w:t>
            </w:r>
            <w:r>
              <w:rPr>
                <w:sz w:val="18"/>
                <w:szCs w:val="18"/>
                <w:lang w:val="en-US"/>
              </w:rPr>
              <w:t xml:space="preserve"> under Steel Columns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464CA2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F6A0BE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C817435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5417A2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1B576C" w14:textId="77777777" w:rsidR="00A3454A" w:rsidRPr="009F2290" w:rsidRDefault="00A3454A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9F5C591" w14:textId="248828C1" w:rsidR="00A3454A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A3454A" w:rsidRPr="0062037C" w14:paraId="0D755B0D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AB794F0" w14:textId="0B0B7E51" w:rsidR="00A3454A" w:rsidRDefault="00A3454A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Steel </w:t>
            </w:r>
            <w:r w:rsidRPr="00A3454A">
              <w:rPr>
                <w:b/>
                <w:bCs/>
                <w:sz w:val="18"/>
                <w:szCs w:val="18"/>
                <w:lang w:val="en-US"/>
              </w:rPr>
              <w:t>Base Plates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FD9A9C8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535279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38FA653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8ECAB19" w14:textId="77777777" w:rsidR="00A3454A" w:rsidRPr="0062037C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6CBC1E" w14:textId="77777777" w:rsidR="00A3454A" w:rsidRPr="009F2290" w:rsidRDefault="00A3454A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879A32B" w14:textId="52F99F4C" w:rsidR="00A3454A" w:rsidRDefault="00A3454A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9C4D1E" w:rsidRPr="0062037C" w14:paraId="1D5212DA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DCCE85C" w14:textId="328CBE88" w:rsidR="009C4D1E" w:rsidRPr="006C4700" w:rsidRDefault="009C4D1E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C4700">
              <w:rPr>
                <w:sz w:val="18"/>
                <w:szCs w:val="18"/>
                <w:lang w:val="en-US"/>
              </w:rPr>
              <w:t xml:space="preserve">Extended Default Material </w:t>
            </w:r>
            <w:r w:rsidR="006C4700" w:rsidRPr="006C4700">
              <w:rPr>
                <w:sz w:val="18"/>
                <w:szCs w:val="18"/>
                <w:lang w:val="en-US"/>
              </w:rPr>
              <w:t>Assignment to Steel Members</w:t>
            </w:r>
            <w:r w:rsidR="006C4700">
              <w:rPr>
                <w:sz w:val="18"/>
                <w:szCs w:val="18"/>
                <w:lang w:val="en-US"/>
              </w:rPr>
              <w:t xml:space="preserve"> </w:t>
            </w:r>
            <w:r w:rsidR="006C4700" w:rsidRPr="00E14852">
              <w:rPr>
                <w:rStyle w:val="OrangeHighlight"/>
              </w:rPr>
              <w:t>-202</w:t>
            </w:r>
            <w:r w:rsidR="006C4700">
              <w:rPr>
                <w:rStyle w:val="OrangeHighlight"/>
              </w:rPr>
              <w:t>6</w:t>
            </w:r>
            <w:r w:rsidR="006C4700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FAC4F0" w14:textId="77777777" w:rsidR="009C4D1E" w:rsidRPr="0062037C" w:rsidRDefault="009C4D1E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61ED2A" w14:textId="77777777" w:rsidR="009C4D1E" w:rsidRPr="0062037C" w:rsidRDefault="009C4D1E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2D42868" w14:textId="77777777" w:rsidR="009C4D1E" w:rsidRPr="0062037C" w:rsidRDefault="009C4D1E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1EEC32" w14:textId="77777777" w:rsidR="009C4D1E" w:rsidRPr="0062037C" w:rsidRDefault="009C4D1E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580427" w14:textId="77777777" w:rsidR="009C4D1E" w:rsidRPr="009F2290" w:rsidRDefault="009C4D1E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4A4475A" w14:textId="5C763987" w:rsidR="009C4D1E" w:rsidRDefault="006C4700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6C4700" w:rsidRPr="0062037C" w14:paraId="3DE0AE87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2E80BED" w14:textId="3E28C1B6" w:rsidR="006C4700" w:rsidRPr="006C4700" w:rsidRDefault="006C4700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Bolt, Weld and Plate Material Catalogs</w:t>
            </w:r>
            <w:r w:rsidR="00771522">
              <w:rPr>
                <w:sz w:val="18"/>
                <w:szCs w:val="18"/>
                <w:lang w:val="en-US"/>
              </w:rPr>
              <w:t xml:space="preserve"> in ProtaStructure </w:t>
            </w:r>
            <w:r w:rsidR="00771522" w:rsidRPr="00E14852">
              <w:rPr>
                <w:rStyle w:val="OrangeHighlight"/>
              </w:rPr>
              <w:t>-202</w:t>
            </w:r>
            <w:r w:rsidR="00771522">
              <w:rPr>
                <w:rStyle w:val="OrangeHighlight"/>
              </w:rPr>
              <w:t>6</w:t>
            </w:r>
            <w:r w:rsidR="00771522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1E6614" w14:textId="77777777" w:rsidR="006C4700" w:rsidRPr="0062037C" w:rsidRDefault="006C4700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3EE515" w14:textId="77777777" w:rsidR="006C4700" w:rsidRPr="0062037C" w:rsidRDefault="006C4700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FE72BF9" w14:textId="77777777" w:rsidR="006C4700" w:rsidRPr="0062037C" w:rsidRDefault="006C4700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8EC506" w14:textId="77777777" w:rsidR="006C4700" w:rsidRPr="0062037C" w:rsidRDefault="006C4700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2961A7" w14:textId="77777777" w:rsidR="006C4700" w:rsidRPr="009F2290" w:rsidRDefault="006C4700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09421C7" w14:textId="3C9C4367" w:rsidR="006C4700" w:rsidRDefault="00771522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4E6EF7" w:rsidRPr="0062037C" w14:paraId="652786AC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9DE58DB" w14:textId="64B00E5A" w:rsidR="004E6EF7" w:rsidRDefault="004E6EF7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RUUKKI Metal Deck Types</w:t>
            </w:r>
            <w:r w:rsidR="007F5D28">
              <w:rPr>
                <w:sz w:val="18"/>
                <w:szCs w:val="18"/>
                <w:lang w:val="en-US"/>
              </w:rPr>
              <w:t xml:space="preserve"> in metal deck </w:t>
            </w:r>
            <w:proofErr w:type="gramStart"/>
            <w:r w:rsidR="007F5D28">
              <w:rPr>
                <w:sz w:val="18"/>
                <w:szCs w:val="18"/>
                <w:lang w:val="en-US"/>
              </w:rPr>
              <w:t xml:space="preserve">library  </w:t>
            </w:r>
            <w:r w:rsidR="007F5D28" w:rsidRPr="00E14852">
              <w:rPr>
                <w:rStyle w:val="OrangeHighlight"/>
              </w:rPr>
              <w:t>-</w:t>
            </w:r>
            <w:proofErr w:type="gramEnd"/>
            <w:r w:rsidR="007F5D28" w:rsidRPr="00E14852">
              <w:rPr>
                <w:rStyle w:val="OrangeHighlight"/>
              </w:rPr>
              <w:t>202</w:t>
            </w:r>
            <w:r w:rsidR="007F5D28">
              <w:rPr>
                <w:rStyle w:val="OrangeHighlight"/>
              </w:rPr>
              <w:t>6</w:t>
            </w:r>
            <w:r w:rsidR="007F5D28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203D526" w14:textId="77777777" w:rsidR="004E6EF7" w:rsidRPr="0062037C" w:rsidRDefault="004E6EF7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14FBEE" w14:textId="77777777" w:rsidR="004E6EF7" w:rsidRPr="0062037C" w:rsidRDefault="004E6EF7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811AD3B" w14:textId="77777777" w:rsidR="004E6EF7" w:rsidRPr="0062037C" w:rsidRDefault="004E6EF7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2F8D20" w14:textId="77777777" w:rsidR="004E6EF7" w:rsidRPr="0062037C" w:rsidRDefault="004E6EF7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045AC31" w14:textId="77777777" w:rsidR="004E6EF7" w:rsidRPr="009F2290" w:rsidRDefault="004E6EF7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BEB83AF" w14:textId="512372C1" w:rsidR="004E6EF7" w:rsidRDefault="007F5D28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7F5D28" w:rsidRPr="0062037C" w14:paraId="05772EE0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672722D" w14:textId="7C2A5717" w:rsidR="007F5D28" w:rsidRDefault="00850EE9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Back-to-back and Face-to-face cold-formed channel sections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92FA66" w14:textId="77777777" w:rsidR="007F5D28" w:rsidRPr="0062037C" w:rsidRDefault="007F5D28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49CCA90" w14:textId="77777777" w:rsidR="007F5D28" w:rsidRPr="0062037C" w:rsidRDefault="007F5D28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E13AFEE" w14:textId="77777777" w:rsidR="007F5D28" w:rsidRPr="0062037C" w:rsidRDefault="007F5D28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513173" w14:textId="77777777" w:rsidR="007F5D28" w:rsidRPr="0062037C" w:rsidRDefault="007F5D28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E2E983" w14:textId="77777777" w:rsidR="007F5D28" w:rsidRPr="009F2290" w:rsidRDefault="007F5D28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1250D2D" w14:textId="7F5C1905" w:rsidR="007F5D28" w:rsidRDefault="00850EE9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6D5B3C" w:rsidRPr="0062037C" w14:paraId="31367158" w14:textId="77777777" w:rsidTr="0094004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F68A60F" w14:textId="1FF84D3B" w:rsidR="006D5B3C" w:rsidRDefault="0041307F" w:rsidP="009F229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Number of Studs and Camber in Frame Labels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B760EC" w14:textId="77777777" w:rsidR="006D5B3C" w:rsidRPr="0062037C" w:rsidRDefault="006D5B3C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0DFE8B" w14:textId="77777777" w:rsidR="006D5B3C" w:rsidRPr="0062037C" w:rsidRDefault="006D5B3C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DEB1F45" w14:textId="77777777" w:rsidR="006D5B3C" w:rsidRPr="0062037C" w:rsidRDefault="006D5B3C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1B6ECF" w14:textId="77777777" w:rsidR="006D5B3C" w:rsidRPr="0062037C" w:rsidRDefault="006D5B3C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76E5C0" w14:textId="77777777" w:rsidR="006D5B3C" w:rsidRPr="009F2290" w:rsidRDefault="006D5B3C" w:rsidP="009F22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758B577" w14:textId="13B79F7D" w:rsidR="006D5B3C" w:rsidRDefault="0041307F" w:rsidP="009F22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00E7761" w14:textId="1B461D63" w:rsidTr="006E1AA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5E34B3E" w14:textId="19C1C93F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Parametric </w:t>
            </w:r>
            <w:r w:rsidRPr="005D1F88">
              <w:rPr>
                <w:b/>
                <w:bCs/>
                <w:sz w:val="18"/>
                <w:szCs w:val="18"/>
                <w:lang w:val="en-US"/>
              </w:rPr>
              <w:t>Space Truss</w:t>
            </w:r>
            <w:r>
              <w:rPr>
                <w:sz w:val="18"/>
                <w:szCs w:val="18"/>
                <w:lang w:val="en-US"/>
              </w:rPr>
              <w:t xml:space="preserve"> Modeling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825BF97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B33BA07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A7484E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1B23A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3347F8F" w14:textId="77777777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BE22984" w14:textId="08A1E01C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2C1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ABB4944" w14:textId="06F91E01" w:rsidTr="006E1AA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B567880" w14:textId="1DF62DF8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Modeling of </w:t>
            </w:r>
            <w:r w:rsidRPr="005D1F88">
              <w:rPr>
                <w:b/>
                <w:bCs/>
                <w:sz w:val="18"/>
                <w:szCs w:val="18"/>
                <w:lang w:val="en-US"/>
              </w:rPr>
              <w:t>Castellated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5D1F88">
              <w:rPr>
                <w:b/>
                <w:bCs/>
                <w:sz w:val="18"/>
                <w:szCs w:val="18"/>
                <w:lang w:val="en-US"/>
              </w:rPr>
              <w:t>Cellular</w:t>
            </w:r>
            <w:r>
              <w:rPr>
                <w:sz w:val="18"/>
                <w:szCs w:val="18"/>
                <w:lang w:val="en-US"/>
              </w:rPr>
              <w:t xml:space="preserve"> Beams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B40EF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ADCCC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E96B67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E356A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7F8FC5" w14:textId="38209768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E00C563" w14:textId="451F49C5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2C1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6238DDF" w14:textId="285521CE" w:rsidTr="006E1AA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526DB10" w14:textId="4A057847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5D1F88">
              <w:rPr>
                <w:b/>
                <w:bCs/>
                <w:sz w:val="18"/>
                <w:szCs w:val="18"/>
                <w:lang w:val="en-US"/>
              </w:rPr>
              <w:t>Copy/Move Special</w:t>
            </w:r>
            <w:r>
              <w:rPr>
                <w:sz w:val="18"/>
                <w:szCs w:val="18"/>
                <w:lang w:val="en-US"/>
              </w:rPr>
              <w:t xml:space="preserve"> Command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CB987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A415A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6DF38A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8E279A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92285F" w14:textId="19AC3E17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4FEAF87" w14:textId="5C5DDBDD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2C1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C215CBD" w14:textId="183B3F5B" w:rsidTr="006E1AA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341FC3B" w14:textId="3890D79A" w:rsidR="00940042" w:rsidRPr="00167AC4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E51DA0">
              <w:rPr>
                <w:b/>
                <w:bCs/>
                <w:sz w:val="18"/>
                <w:szCs w:val="18"/>
                <w:lang w:val="en-US"/>
              </w:rPr>
              <w:t>Match</w:t>
            </w:r>
            <w:r w:rsidRPr="00167AC4">
              <w:rPr>
                <w:sz w:val="18"/>
                <w:szCs w:val="18"/>
                <w:lang w:val="en-US"/>
              </w:rPr>
              <w:t xml:space="preserve"> Member Properties (Format Painter)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801CB2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DC28A8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4108E6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34937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09E19E" w14:textId="20D241E9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3FA3FAE" w14:textId="17C88A33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2C1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F62219E" w14:textId="3D6013E7" w:rsidTr="006E1AA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C2C1F3A" w14:textId="104A0FC0" w:rsidR="00940042" w:rsidRPr="00167AC4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Quick load assignment to claddings (via cladding load library)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B024B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7D04D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42F010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A470C0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A497D9" w14:textId="49D389D8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9E862CE" w14:textId="036A8300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2C1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9FA8DAC" w14:textId="15BD9057" w:rsidTr="006E1AA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D4B9545" w14:textId="336C07A8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Isolate/</w:t>
            </w:r>
            <w:proofErr w:type="spellStart"/>
            <w:r>
              <w:rPr>
                <w:sz w:val="18"/>
                <w:szCs w:val="18"/>
                <w:lang w:val="en-US"/>
              </w:rPr>
              <w:t>Unisolate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Current Storey via right click or keyboard shortcut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7D953B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6D334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353F8B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785AF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47A10F" w14:textId="61AC60E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4572702" w14:textId="28303A85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2C1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957DA14" w14:textId="478C4B2B" w:rsidTr="006E1AA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D2A3FD0" w14:textId="600EB20B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Flexible Column End Releases (Axial, shear, torsion, moment, etc.)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AC69F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69008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345AA1D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29BCC1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F05E20" w14:textId="6DC9AB5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C2C8583" w14:textId="5D41B789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2C1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91B0CE0" w14:textId="0CCD7287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EBEBC0A" w14:textId="37EC3873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Display cantilever marks in 3D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65A7AA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CDDEA2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86C489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287BDA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24353B" w14:textId="10DDDECD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0AF63AF" w14:textId="4381082C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DA0066A" w14:textId="33CB8C69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EAD7F40" w14:textId="244BF6AD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More girt alignment options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588C18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767C78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E91C24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D666C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326D82" w14:textId="37012245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2D67043" w14:textId="482365F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2423074" w14:textId="044320DD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A349CEF" w14:textId="1A257A38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purlins by picking multiple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D23AB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02241E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D46740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2DE5D8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B7D3B9" w14:textId="2503F1B9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E5067F3" w14:textId="110B7060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7CCEB4B" w14:textId="7E4BC1D8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FCB5C8E" w14:textId="5E37E611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Continuous purlin modeling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3F9D6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4872A0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0650B3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6B21C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FCAEDB" w14:textId="05126569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B586E8F" w14:textId="7EE2DCD3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CF6755E" w14:textId="5D1F3279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E39D46B" w14:textId="569CA1E3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Relabel axis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284BB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0EDC8A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D38983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F339FF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8C8C7D" w14:textId="62D3352E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0E0408D" w14:textId="603E9591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9B449C6" w14:textId="00BA7A3F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BAB2325" w14:textId="7AB2A72B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Relabel frame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F18B88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26B770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FC1D73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69BE4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B69D11" w14:textId="6F422A9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CF08401" w14:textId="5BFCD2E3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7454B5A" w14:textId="37F97479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CCEC806" w14:textId="69880235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Extended frame member tables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0EE2C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1E5EF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E2DAA1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8E3A42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1C430E" w14:textId="3A9F11DB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7F60DFD" w14:textId="0D3327EF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D657503" w14:textId="2A0CF583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DD2A5F" w14:textId="18EA36DB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Glass material in wall loads library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C18CB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40590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CA3D70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47DFD7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70AB38" w14:textId="17803D4F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E33631A" w14:textId="7E8FAAA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E7DFC35" w14:textId="724CB536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4E25005" w14:textId="2215F885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Addition of Face-to-Face Twin L-Profiles to steel section catalog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C251F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4CE89E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28E413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686E9D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684723" w14:textId="7F95DBE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3D0CBC9" w14:textId="6892B6A9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C1E3783" w14:textId="50236E4F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B28973B" w14:textId="0B0B42C3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Rotate 3D model around selected member(s)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1891DD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4B4D3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7DD741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BAA88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DF787E" w14:textId="3AD2067F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A4BBE36" w14:textId="5F76641C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B40AADB" w14:textId="21BA0C1D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8EFBC96" w14:textId="6DFE4C29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Fast group member modeling and editing with </w:t>
            </w:r>
            <w:r w:rsidRPr="00E57820">
              <w:rPr>
                <w:b/>
                <w:bCs/>
                <w:sz w:val="18"/>
                <w:szCs w:val="18"/>
                <w:lang w:val="en-US"/>
              </w:rPr>
              <w:t>Frame Groups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C3CD8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B150C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374786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3BAB02" w14:textId="3430855C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A1C5047" w14:textId="4478E4E7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96F77BE" w14:textId="5BEB6388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4BC02EF8" w14:textId="51AF663D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DB6192B" w14:textId="6D22D8FD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Copying and Mirroring steel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DCA915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F36619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44BA7EA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759ACB" w14:textId="1E9A2EA7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F11A18" w14:textId="03768782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0F219A3" w14:textId="70563EAE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2BD28EC" w14:textId="40887C94" w:rsidTr="002E044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CF65927" w14:textId="6D7123CF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Generation of steel members to other storeys and improvements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BFF74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7EE4E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91FE73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F590B5" w14:textId="0C061642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1011570" w14:textId="753949E2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F2017CD" w14:textId="37AF9717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6609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C9B052B" w14:textId="169140FC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C07F744" w14:textId="7713CAC9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More flexible modeling with </w:t>
            </w:r>
            <w:r w:rsidRPr="0019079B">
              <w:rPr>
                <w:b/>
                <w:bCs/>
                <w:sz w:val="18"/>
                <w:szCs w:val="18"/>
                <w:lang w:val="en-US"/>
              </w:rPr>
              <w:t>New Frame Types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F45E8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DBB23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D51D3C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358E24" w14:textId="6090940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56EC94C2" w14:textId="70532C48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D76C9E7" w14:textId="76D2C6C0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402A2B78" w14:textId="498C71D0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9FE150" w14:textId="64CA7581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Practical slab relative elevation modeling without </w:t>
            </w:r>
            <w:r w:rsidRPr="0019079B">
              <w:rPr>
                <w:b/>
                <w:bCs/>
                <w:sz w:val="18"/>
                <w:szCs w:val="18"/>
                <w:lang w:val="en-US"/>
              </w:rPr>
              <w:t>plane definitions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80EC5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F8E59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88D572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547571" w14:textId="258BB74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7314AEB6" w14:textId="645FAD61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BF72596" w14:textId="0F1FB54E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20AB197" w14:textId="03964386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C413CA9" w14:textId="7DFAC4B3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Merging of identical blocks in the same project with improved Save As function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53EB6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B79C7C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9F1C11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8A2DC5" w14:textId="7C02AD0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05E71618" w14:textId="0AF9AC84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6A92440" w14:textId="4E7B270F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43E152B" w14:textId="760F652B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2D5DCD1" w14:textId="22444D09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New </w:t>
            </w:r>
            <w:r w:rsidRPr="00240589">
              <w:rPr>
                <w:b/>
                <w:bCs/>
                <w:sz w:val="18"/>
                <w:szCs w:val="18"/>
                <w:lang w:val="en-US"/>
              </w:rPr>
              <w:t>Linear View</w:t>
            </w:r>
            <w:r>
              <w:rPr>
                <w:sz w:val="18"/>
                <w:szCs w:val="18"/>
                <w:lang w:val="en-US"/>
              </w:rPr>
              <w:t xml:space="preserve"> in 3D for easy connectivity and analysis wire review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0713B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68B436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7A54838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D04D9B" w14:textId="0DB4D30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0E8C5398" w14:textId="102CD1BF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7A90B72" w14:textId="65964D5A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D21520A" w14:textId="60DD6C59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0A2E43B" w14:textId="5DF01B1A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Composite frame layouts with new </w:t>
            </w:r>
            <w:r w:rsidRPr="00055C34">
              <w:rPr>
                <w:b/>
                <w:bCs/>
                <w:sz w:val="18"/>
                <w:szCs w:val="18"/>
                <w:lang w:val="en-US"/>
              </w:rPr>
              <w:t>Primary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055C34">
              <w:rPr>
                <w:b/>
                <w:bCs/>
                <w:sz w:val="18"/>
                <w:szCs w:val="18"/>
                <w:lang w:val="en-US"/>
              </w:rPr>
              <w:t>Secondary Composite</w:t>
            </w:r>
            <w:r>
              <w:rPr>
                <w:sz w:val="18"/>
                <w:szCs w:val="18"/>
                <w:lang w:val="en-US"/>
              </w:rPr>
              <w:t xml:space="preserve"> Beams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DA60C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EBF190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42EEEB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89D0F0" w14:textId="6D10027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5B4F6CD5" w14:textId="53B474A3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992770A" w14:textId="52226CE8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AE6DBE2" w14:textId="21092603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F5FEF54" w14:textId="5C7AC7EA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Modeling </w:t>
            </w:r>
            <w:r w:rsidRPr="00F94FE9">
              <w:rPr>
                <w:b/>
                <w:bCs/>
                <w:sz w:val="18"/>
                <w:szCs w:val="18"/>
                <w:lang w:val="en-US"/>
              </w:rPr>
              <w:t>Composite Slabs</w:t>
            </w:r>
            <w:r>
              <w:rPr>
                <w:sz w:val="18"/>
                <w:szCs w:val="18"/>
                <w:lang w:val="en-US"/>
              </w:rPr>
              <w:t xml:space="preserve"> on top of primary and secondary composite beams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39BD3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1BC71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5B1590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B0562C" w14:textId="1A3B6A0C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384D248D" w14:textId="00AD1049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7040EDD" w14:textId="0DB8D9C0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8F5588E" w14:textId="257A218D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A6C1C63" w14:textId="2B57F9CF" w:rsidR="00940042" w:rsidRPr="00AB29D0" w:rsidRDefault="00940042" w:rsidP="00940042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AB29D0">
              <w:rPr>
                <w:b/>
                <w:bCs/>
                <w:sz w:val="18"/>
                <w:szCs w:val="18"/>
                <w:lang w:val="en-US"/>
              </w:rPr>
              <w:t>Foundation Tie Beam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B29D0">
              <w:rPr>
                <w:sz w:val="18"/>
                <w:szCs w:val="18"/>
                <w:lang w:val="en-US"/>
              </w:rPr>
              <w:t>modeling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0E8205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42E276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9A9E31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7AF428" w14:textId="7460078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3A3D77D8" w14:textId="30ACFAD2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965E45B" w14:textId="07864995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043CF2D" w14:textId="10C12E97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7432CD9" w14:textId="32AEE391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Free modeling with </w:t>
            </w:r>
            <w:r w:rsidRPr="0072075B">
              <w:rPr>
                <w:b/>
                <w:bCs/>
                <w:sz w:val="18"/>
                <w:szCs w:val="18"/>
                <w:lang w:val="en-US"/>
              </w:rPr>
              <w:t>linear, arc</w:t>
            </w:r>
            <w:r w:rsidRPr="0062037C">
              <w:rPr>
                <w:sz w:val="18"/>
                <w:szCs w:val="18"/>
                <w:lang w:val="en-US"/>
              </w:rPr>
              <w:t xml:space="preserve">, and </w:t>
            </w:r>
            <w:r w:rsidRPr="0072075B">
              <w:rPr>
                <w:b/>
                <w:bCs/>
                <w:sz w:val="18"/>
                <w:szCs w:val="18"/>
                <w:lang w:val="en-US"/>
              </w:rPr>
              <w:t>arch-shaped frame members</w:t>
            </w:r>
            <w:r w:rsidRPr="0062037C">
              <w:rPr>
                <w:rStyle w:val="OrangeHighlight"/>
                <w:b w:val="0"/>
                <w:shd w:val="clear" w:color="auto" w:fill="auto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BE8241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BD144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7C052D8" w14:textId="765FE50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36FAE5" w14:textId="09308B9E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3081A0A4" w14:textId="7FDB11AE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E2501B7" w14:textId="45C1A0C3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9C10D77" w14:textId="21BFCFF2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6890229" w14:textId="6D74834C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Modeling of </w:t>
            </w:r>
            <w:r w:rsidRPr="0072075B">
              <w:rPr>
                <w:b/>
                <w:bCs/>
                <w:sz w:val="18"/>
                <w:szCs w:val="18"/>
                <w:lang w:val="en-US"/>
              </w:rPr>
              <w:t>parametric steel domes</w:t>
            </w:r>
            <w:r w:rsidRPr="0072075B">
              <w:rPr>
                <w:rStyle w:val="OrangeHighlight"/>
                <w:b w:val="0"/>
                <w:bCs/>
                <w:shd w:val="clear" w:color="auto" w:fill="auto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375150" w14:textId="4A201B1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37488B" w14:textId="71AB0D0A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5E6FE92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8F8C849" w14:textId="2668D3AA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40A6D191" w14:textId="119FC06A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69931BB" w14:textId="30412531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A131020" w14:textId="13EBE36D" w:rsidTr="008227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1D429F2" w14:textId="4D561A0A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New slab insertion method: Pick Slab Edge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8A8A69" w14:textId="57F2FDB6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ECA328" w14:textId="650DA800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F3BF42C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BB12F5" w14:textId="1CBF4793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</w:tcPr>
          <w:p w14:paraId="01201BEC" w14:textId="3B6A4480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B809880" w14:textId="4E3CA629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7B5E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3B010A1" w14:textId="2A95B626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85E9B27" w14:textId="1E060569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Extended library for cold-formed and hot-rolled steel profiles</w:t>
            </w:r>
            <w:r w:rsidRPr="0062037C">
              <w:rPr>
                <w:rStyle w:val="OrangeHighlight"/>
                <w:b w:val="0"/>
                <w:shd w:val="clear" w:color="auto" w:fill="auto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E0710E" w14:textId="5175283A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5DE8D9" w14:textId="24FE7903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5BAA09A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A3F325" w14:textId="712989EC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5421BC" w14:textId="202CA36C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C79A55F" w14:textId="4DFFFCE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DB936BF" w14:textId="34179844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7AE4C7" w14:textId="06CBEDDD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Splitting and joining beams and frame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961703B" w14:textId="1CE3FFB4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1B66D1" w14:textId="72CC263E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8444287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C7F2F6" w14:textId="619D136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76DA5E" w14:textId="6B862DDD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8393D73" w14:textId="7095EE40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DAD5515" w14:textId="3793D287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467AB4A" w14:textId="7673FA7A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Dynamic Selection Filter for interactively narrowing active selection set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E990E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68EC52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F3EF00A" w14:textId="0ED0FD2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C8B78FC" w14:textId="028B928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C183BC" w14:textId="159A6A01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D005A16" w14:textId="42E2004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3EAE94F" w14:textId="4A819909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30D362B" w14:textId="40CB4B3E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Showing/Hiding only the selected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C26E1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05ABBD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F9A4D9A" w14:textId="5198D2C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9FBB8D" w14:textId="6EDA8B48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646DB0" w14:textId="5FE15F6F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8D8DB96" w14:textId="733103A5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3E0B00B" w14:textId="575478DD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20AD995" w14:textId="3E9D6F2A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Reverting to previous selection set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0B533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3837F87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6C03A20" w14:textId="5512747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82E6E5" w14:textId="400A6DC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9BE72C" w14:textId="64171291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EADAD7F" w14:textId="3A65D411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529FC3B" w14:textId="1F64DBB6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9472657" w14:textId="5FDAD41C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2D/3D Measure tool (with enhanced snap options)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791E4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8A3107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687A0BA" w14:textId="1A35375C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2DD3FB" w14:textId="06997EA5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EB886E" w14:textId="64303E6F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B4DA177" w14:textId="6F856538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1FFDBDD" w14:textId="4DAD69B4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3A19FFB" w14:textId="7F180B57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Continuous dynamic dimensioning of axes during modeling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80AE1B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48198C5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ACEAA5D" w14:textId="6EABED53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6A81BC" w14:textId="54BC68D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A5AC54" w14:textId="29D80889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0BCFCF4" w14:textId="6B88F56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926F724" w14:textId="122517C2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CEA05BD" w14:textId="48148C96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Exploding truss members into free loose frames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F4EA3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C9C740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EEDAD8E" w14:textId="21E46F82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27E91D" w14:textId="539684EC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34E780" w14:textId="5FCC2BEF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40D2B4B" w14:textId="003B452B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4A3AA0A" w14:textId="7C6CBC6B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D09C85A" w14:textId="33E4B75D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Displaying frame analytical wire with the physical model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E652D7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04F499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6285A09" w14:textId="7A8ED86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12FDE8" w14:textId="551068C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E611E6" w14:textId="36BE6A8F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2855AB1" w14:textId="7CD9208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429EAC6" w14:textId="13D2EFD6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9246AB4" w14:textId="11F2482F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Assigning supports to beam and frame end and their visualization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753EEA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F68D06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28D06A9" w14:textId="1781344B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452F06" w14:textId="52BFDD0A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40FD78" w14:textId="420AB7A8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E4796A6" w14:textId="30C15401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4681A83C" w14:textId="2D646070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50C3A5A" w14:textId="446B0E88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Assigning splice definitions to multiple selected frame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808DBD8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E6A3DE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929508A" w14:textId="24BB455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103B69E" w14:textId="3F5FB66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209F79" w14:textId="66964F27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ED471AA" w14:textId="03C06962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B13EACD" w14:textId="5982A27C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A5DBEF" w14:textId="40B819FA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Inserting new intermediate storey levels without shifting existing storeys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4C23C6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956816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0C6CDD7" w14:textId="0E01BCA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D36D47" w14:textId="73AF083D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6D93CA" w14:textId="2F677245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3A04FC9" w14:textId="07977EDD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B047F90" w14:textId="07C5D2B1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B9A4E31" w14:textId="12289E77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Automatic insertion of multiple frame members between two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EBA1F7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57116C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8441E3F" w14:textId="6D28B9AE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83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84931B2" w14:textId="1FB7B631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83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BBCE76" w14:textId="2E979882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B308AF8" w14:textId="59EAA8D8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8905C1C" w14:textId="62B659F3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1DAF112" w14:textId="64087DCC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Steel profile and material information next to member labels in structure tree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3A9A7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43C0E1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14B843A" w14:textId="4E684843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83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1C9516" w14:textId="65D53F2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83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2477791" w14:textId="08C28C18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8A5B897" w14:textId="1A5C4807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022A7B1" w14:textId="65F63E59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F0DD6AE" w14:textId="54AEBACC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Inserting Purlins and Claddings on frame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46E07F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1F4B32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A94810D" w14:textId="11A91C8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83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E2798ED" w14:textId="40E4B4B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83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58FB93" w14:textId="2A853888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2C2B92B" w14:textId="6143FB0C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24D111C" w14:textId="2C7DB2A6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C8F059C" w14:textId="2E969DAE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Different purlin profiles at truss top and bottom chords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9F29BA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109A83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F047A8B" w14:textId="544E0E91" w:rsidR="00940042" w:rsidRPr="00C83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DDF000" w14:textId="5191C257" w:rsidR="00940042" w:rsidRPr="00C83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A6399F8" w14:textId="53D67BA4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D3B4353" w14:textId="0802F8A5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AA9DBED" w14:textId="0080DF84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1CF1371" w14:textId="07C5A26E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Ability to merge basement wall panels for a single section design.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6B898C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C907C4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53BDA60" w14:textId="40AEA9D9" w:rsidR="00940042" w:rsidRPr="00C83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056C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354520" w14:textId="0ACAE028" w:rsidR="00940042" w:rsidRPr="00C83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056C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779975" w14:textId="6652324B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B0B7848" w14:textId="75097A06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E4F38E3" w14:textId="381F9F35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7DDEDFD" w14:textId="65A80F68" w:rsidR="00940042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Specifying shearwalls as </w:t>
            </w:r>
            <w:r w:rsidR="009903F2">
              <w:rPr>
                <w:sz w:val="18"/>
                <w:szCs w:val="18"/>
                <w:lang w:val="en-US"/>
              </w:rPr>
              <w:t>support</w:t>
            </w:r>
            <w:r>
              <w:rPr>
                <w:sz w:val="18"/>
                <w:szCs w:val="18"/>
                <w:lang w:val="en-US"/>
              </w:rPr>
              <w:t xml:space="preserve"> to purlins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6E72D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43766A4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C694338" w14:textId="07B6CC5E" w:rsidR="00940042" w:rsidRPr="00C83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056C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44AA89" w14:textId="2406263D" w:rsidR="00940042" w:rsidRPr="00C83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056C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EE4E11" w14:textId="7A6060C7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02B7F69" w14:textId="079B3F3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9866E7E" w14:textId="05645A55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57600F8" w14:textId="619A8E33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Improved Reference Drawing Manager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47C1E3" w14:textId="2018014E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E5F38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CBBBE75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8ADFD79" w14:textId="61FF1DA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2BB693" w14:textId="5E6DA3F5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5EA13F7" w14:textId="69D46DA7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DA51949" w14:textId="2A619830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5497F0A" w14:textId="2FFC3D75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New axis-independent free frame members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4BB5F2" w14:textId="3E32A782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8FE2F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8025C8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503A5E" w14:textId="13208BF2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DFBB7F" w14:textId="2F37DCF9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D184512" w14:textId="157F8F9D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53048B0" w14:textId="52E84898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1C7E8B9" w14:textId="5538F597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Create and save custom trusses with Truss Editor (or import trusses from DXF files)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AF8C85" w14:textId="162621B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AE819D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3AF3FD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21AFFB" w14:textId="62A59050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EA434E" w14:textId="0D2516AD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435D14D" w14:textId="59B53BBF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AFFF0C8" w14:textId="36755733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86142E8" w14:textId="233DFD74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Convert free frame members to trusses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A0D22B" w14:textId="2EE11DDA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AB88F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FB1972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59B37D" w14:textId="049E3F42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CCB8FE9" w14:textId="62E392A2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E9F0788" w14:textId="18C1F3B1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4B7B6B66" w14:textId="6AA19A2D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7C5050C" w14:textId="4E61B9CF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Ability to edit multiple trusses at the same time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F7655DF" w14:textId="5CF7A98C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C926F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4E90BE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B29365" w14:textId="45ED738F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F2E3A4" w14:textId="4F7D3C00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4A49C9E" w14:textId="63AE96F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9B6F992" w14:textId="5A3E806B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8D3FBE6" w14:textId="3792CC38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New options to connect the truss bottom chord perpendicular to the supporting column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8A036D" w14:textId="6D442A1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B21CD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709B02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7E4254" w14:textId="417711B6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790820" w14:textId="12739C1A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AD164A9" w14:textId="3BE1FDAF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738FF17" w14:textId="7B247E6C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B911B20" w14:textId="2E2A3350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lastRenderedPageBreak/>
              <w:t>Defining the sloping truss top chords by specifying percentile slope value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6DAADD1" w14:textId="686E7EC9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4B2AD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4B6E340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0832A3" w14:textId="0FEF4804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1977E73" w14:textId="78384B96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212FF07" w14:textId="67CE03C1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EC9D1E8" w14:textId="100A0AC9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09F0453" w14:textId="1D82FF58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Ability to invert trusses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314EA4C" w14:textId="74544B0C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6D50C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0BFF29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1AB907" w14:textId="69AA6D36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C094A4" w14:textId="22B8B7E6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C4C7E4F" w14:textId="6572F381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F44BA33" w14:textId="576BA483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86AFAF" w14:textId="2E58A4AD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Specify different heel heights for trusses with curved top chords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88B65BB" w14:textId="28A8E17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CA783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071F80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8815CF" w14:textId="4A2C8D74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14E214" w14:textId="2373B684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793229C" w14:textId="05F4876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5667344" w14:textId="1C14ACA9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AA7FCF6" w14:textId="68905CBE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Ability to insert purlins on trusses with different numbers of joints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2C3AAFF" w14:textId="559524F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83D8E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82598D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38936E" w14:textId="2A3B770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8110C9" w14:textId="292DB621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03087F7" w14:textId="10FAAD8B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69ABE24" w14:textId="4F704FBE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660996C" w14:textId="4B4D1D33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Ability to insert purlins on top or bottom chords of trusses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C3DE1E7" w14:textId="242771F0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104371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3F845C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BDD78D" w14:textId="46512F5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02292B" w14:textId="59B0D11A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2B014DA" w14:textId="7BE07965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07F028F" w14:textId="4CF7A978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97D176F" w14:textId="59C12578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Ability to define a new truss type with inclined and parallel top and bottom chords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7114D4" w14:textId="0AAA8A6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38E0F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81BE078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224222" w14:textId="3392DFFF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CEAFC4" w14:textId="6F52A65D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42D44EC" w14:textId="6D9E17F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64AC736" w14:textId="7BEEF427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391ECD0" w14:textId="246FF359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splitting of diagonal elements in trusses (for connection design)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7C4517" w14:textId="028F0002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735BC6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7947B4B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52CDF1" w14:textId="24A811F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FC5F3E" w14:textId="50C52868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91973FB" w14:textId="650A5DBB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1B782B6" w14:textId="300734A4" w:rsidTr="002F35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DC929B8" w14:textId="1C925E9D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deletion of the first and last verticals in the trusses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FEFD12" w14:textId="724E19FA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3F7F32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0FF6AF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EC415A" w14:textId="5EC68394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A30264" w14:textId="36AC09E7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F7B3399" w14:textId="59BACAA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6253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E866FD5" w14:textId="49BDB9FD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1E590E" w14:textId="109496AE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12388C">
              <w:rPr>
                <w:b/>
                <w:bCs/>
                <w:sz w:val="18"/>
                <w:szCs w:val="18"/>
                <w:lang w:val="en-US"/>
              </w:rPr>
              <w:t>The new Cladding element</w:t>
            </w:r>
            <w:r w:rsidRPr="0062037C">
              <w:rPr>
                <w:sz w:val="18"/>
                <w:szCs w:val="18"/>
                <w:lang w:val="en-US"/>
              </w:rPr>
              <w:t xml:space="preserve"> for easy load application on purlin and girt systems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991188D" w14:textId="059A98F9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67A308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8E61A2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367E98" w14:textId="00B2A3D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066E1E" w14:textId="0104C0E2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E94FF59" w14:textId="7E032226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1605300" w14:textId="29E7A932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46A7BF7" w14:textId="17B8580D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Easier modeling of transfer columns and shearwalls with automatic rigid links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654A81" w14:textId="76DBFC68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E7FBA5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8ADDF67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7997ED" w14:textId="32396C0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71B276" w14:textId="63BC95FF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752ABEC" w14:textId="5942018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B11F8DE" w14:textId="724F4676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75D0602" w14:textId="4A9D6369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Extension of column top ends to selected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DC7B37" w14:textId="7371A71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C6FB5A8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498F593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63B8AD" w14:textId="5FF132AF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63DA32" w14:textId="54D35331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64F1340" w14:textId="54410C9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D152EF2" w14:textId="4237D264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B854F23" w14:textId="388274C8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Adjustment of the section angle for steel beams and frame members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67B40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7306C1" w14:textId="27215EBE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BD6DE26" w14:textId="4F85599D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0DE604" w14:textId="433258F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DABEEA" w14:textId="4A2B6CCC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28F2A0E" w14:textId="5E8C6B9F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56553C00" w14:textId="1EEA8F06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0B6DD44" w14:textId="6B19DCE3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batch insertion of ribbed and waffle slabs in all enclosed regions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A3D49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61FCFFF" w14:textId="463C78CA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D7B1804" w14:textId="49CBC41C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4704DF" w14:textId="7D8CAD96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66F47C" w14:textId="7EF99A75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77D9F2A" w14:textId="4C09952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465B9503" w14:textId="2E9D9CF7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EBB115" w14:textId="0524D54C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merging and splitting of individual shearwalls to create corewall assemblies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F4894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436F37" w14:textId="18F2A81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F0E6593" w14:textId="292F4B7A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EBAEFD" w14:textId="18EC3EDE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B7E9E2" w14:textId="48A77E3A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F9B87FE" w14:textId="26AB72E0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796CB492" w14:textId="7DC74710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371A3E7" w14:textId="3F60D004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Creating 2D frame views from axes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9EAA4F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C71362" w14:textId="00190D09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53F8247" w14:textId="5C15D51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7591F2" w14:textId="4C9D478C" w:rsidR="00940042" w:rsidRPr="008B7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BC0841" w14:textId="5CA25D7F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0FE1C09" w14:textId="1A62CB53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C12DFE9" w14:textId="3A8A01CC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2708169" w14:textId="681382E7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Uninterrupted pass-through beams over columns and other beams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591E51" w14:textId="00D05139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4ECC60C" w14:textId="3027318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A766BD0" w14:textId="166F50FA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AFAA31" w14:textId="3A34895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A3D258" w14:textId="5BE9B697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B73AFD9" w14:textId="5B1F01B9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14:paraId="6236BDFC" w14:textId="47DA0C6C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23EFB93" w14:textId="6F97E4A0" w:rsidR="00940042" w:rsidRPr="007F7890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Inserting</w:t>
            </w:r>
            <w:proofErr w:type="spellEnd"/>
            <w:r>
              <w:rPr>
                <w:sz w:val="18"/>
                <w:szCs w:val="18"/>
              </w:rPr>
              <w:t xml:space="preserve"> multiple </w:t>
            </w:r>
            <w:proofErr w:type="spellStart"/>
            <w:r>
              <w:rPr>
                <w:sz w:val="18"/>
                <w:szCs w:val="18"/>
              </w:rPr>
              <w:t>openings</w:t>
            </w:r>
            <w:proofErr w:type="spellEnd"/>
            <w:r>
              <w:rPr>
                <w:sz w:val="18"/>
                <w:szCs w:val="18"/>
              </w:rPr>
              <w:t xml:space="preserve"> in shearwalls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F4E0523" w14:textId="77777777" w:rsidR="00940042" w:rsidRPr="002271D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27FE88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C5C9A1E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9174B3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E61688" w14:textId="300E9673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31B5BEF" w14:textId="4F91F67D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14:paraId="6C7598FE" w14:textId="3CF7D43C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92346E9" w14:textId="238E4D15" w:rsidR="00940042" w:rsidRPr="007F7890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Inserting</w:t>
            </w:r>
            <w:proofErr w:type="spellEnd"/>
            <w:r>
              <w:rPr>
                <w:sz w:val="18"/>
                <w:szCs w:val="18"/>
              </w:rPr>
              <w:t xml:space="preserve"> multiple </w:t>
            </w:r>
            <w:proofErr w:type="spellStart"/>
            <w:r>
              <w:rPr>
                <w:sz w:val="18"/>
                <w:szCs w:val="18"/>
              </w:rPr>
              <w:t>openings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infill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walls</w:t>
            </w:r>
            <w:proofErr w:type="spellEnd"/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447CCD6" w14:textId="77777777" w:rsidR="00940042" w:rsidRPr="002271D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8A24F4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BB87E1C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CAA701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BCAC0D6" w14:textId="3AAE7A37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A95D532" w14:textId="2DAA02E9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14:paraId="0FDE8AEA" w14:textId="2E67EC59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67B3AFC" w14:textId="72C4D349" w:rsidR="00940042" w:rsidRPr="004F235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4F235C">
              <w:rPr>
                <w:sz w:val="18"/>
                <w:szCs w:val="18"/>
                <w:lang w:val="en-US"/>
              </w:rPr>
              <w:t>Defining partial infill walls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A8F24A" w14:textId="77777777" w:rsidR="00940042" w:rsidRPr="002271D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63DB53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9E1BBD7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3F02C40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33E4CF5" w14:textId="529371E9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3E2DA09" w14:textId="6E3E74E4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14:paraId="37B810C3" w14:textId="2C3E6764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783E98E" w14:textId="098ECEAA" w:rsidR="00940042" w:rsidRPr="004F235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4F235C">
              <w:rPr>
                <w:sz w:val="18"/>
                <w:szCs w:val="18"/>
                <w:lang w:val="en-US"/>
              </w:rPr>
              <w:t>Inserting infill walls with two points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5905C1" w14:textId="77777777" w:rsidR="00940042" w:rsidRPr="002271D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3E7456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201DC0F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641CF7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F0AF4D" w14:textId="7D85E0FE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1113B52" w14:textId="6D173D45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14:paraId="07DDDD01" w14:textId="3F9DA9A0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B67EB4C" w14:textId="6CEEF2CF" w:rsidR="00940042" w:rsidRPr="005F2936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5F2936">
              <w:rPr>
                <w:sz w:val="18"/>
                <w:szCs w:val="18"/>
                <w:lang w:val="en-US"/>
              </w:rPr>
              <w:t>Merging different models in a single project for common building analysis and design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338EEB" w14:textId="77777777" w:rsidR="00940042" w:rsidRPr="002271D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FEA051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3592030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34A655" w14:textId="77777777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458C72" w14:textId="141558F4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E813106" w14:textId="2F967661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F98CDBE" w14:textId="0D301AEF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7608A6B" w14:textId="77777777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Inserting </w:t>
            </w:r>
            <w:r w:rsidRPr="0072075B">
              <w:rPr>
                <w:b/>
                <w:bCs/>
                <w:sz w:val="18"/>
                <w:szCs w:val="18"/>
                <w:lang w:val="en-US"/>
              </w:rPr>
              <w:t>multiple braces</w:t>
            </w:r>
            <w:r w:rsidRPr="0062037C">
              <w:rPr>
                <w:sz w:val="18"/>
                <w:szCs w:val="18"/>
                <w:lang w:val="en-US"/>
              </w:rPr>
              <w:t xml:space="preserve"> in one go between columns, beams, and trusses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507B3D" w14:textId="78333A24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8948FED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6625CD9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690E473" w14:textId="77777777" w:rsidR="00940042" w:rsidRPr="008B7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51677E" w14:textId="120232AE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986043E" w14:textId="3A4839E3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4DCE814" w14:textId="312078E5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D2D8A67" w14:textId="77777777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Inserting </w:t>
            </w:r>
            <w:r w:rsidRPr="0072075B">
              <w:rPr>
                <w:b/>
                <w:bCs/>
                <w:sz w:val="18"/>
                <w:szCs w:val="18"/>
                <w:lang w:val="en-US"/>
              </w:rPr>
              <w:t>multiple braces</w:t>
            </w:r>
            <w:r w:rsidRPr="0062037C">
              <w:rPr>
                <w:sz w:val="18"/>
                <w:szCs w:val="18"/>
                <w:lang w:val="en-US"/>
              </w:rPr>
              <w:t xml:space="preserve"> in top and bottom chords of trusses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30AA957" w14:textId="238E0FC2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0F4F30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55DC372" w14:textId="77777777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1FD28C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BC119C" w14:textId="795EECDD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5CAB911" w14:textId="7FE17A59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E5EFB01" w14:textId="04739FCB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E879DC5" w14:textId="77777777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Modeling steel trusses, purlins, girts, braces and sag rod members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5D36B3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0824CE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F78BA04" w14:textId="77777777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851AB8" w14:textId="77777777" w:rsidR="00940042" w:rsidRPr="008B7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B6B442" w14:textId="49B1C834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2C5DC27" w14:textId="081FB414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397859C" w14:textId="729CCE49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B282A61" w14:textId="14546D79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Modeling of Wall Coupling Beam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9B66DB" w14:textId="07BC425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2C5AA90" w14:textId="46E9E2B2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42D2955" w14:textId="02A97D9C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CD87B7" w14:textId="123F6C99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0A0418" w14:textId="445A5EB6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4A2C96C" w14:textId="434C0D9A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771917A" w14:textId="7418568D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6ED8272" w14:textId="05F8855D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Modeling of Basement Wall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CCBC0F5" w14:textId="5C48BF24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FB664A0" w14:textId="15AAA5AD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33F1E14" w14:textId="3B446878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20946B" w14:textId="2635F08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BCA014" w14:textId="59F05491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4BD53F6" w14:textId="57B29879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64C3A9F8" w14:textId="6735257C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AE6AF3E" w14:textId="644E876B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Graphical display of columns spanning more than one story on mezzanine plans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DBBBF0" w14:textId="6DD9BE3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C5D576" w14:textId="4EA29D9C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29AB94D" w14:textId="4A68902C" w:rsidR="00940042" w:rsidRPr="0062037C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389C07" w14:textId="7E59B87E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2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03F1FA" w14:textId="73E92074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CEBFAA2" w14:textId="79903764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3263C929" w14:textId="5339AB4B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9B5C58A" w14:textId="4860D8C5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Specifying column/beam section anchored edges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DB64EF" w14:textId="4668E21F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BC13A6" w14:textId="40B78FF6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A4A6D38" w14:textId="5D1A9BE5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4CD3BD" w14:textId="60DB7DA0" w:rsidR="00940042" w:rsidRPr="008B7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E0FF92" w14:textId="518F03EA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66D2CA4" w14:textId="2CA9E493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09114047" w14:textId="2523007C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A8A6FED" w14:textId="78DEAF39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Flexible modeling with Dynamic Input System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140E663" w14:textId="11F50915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D30FCD" w14:textId="006A2959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911E8EB" w14:textId="03C0F016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213C41" w14:textId="1BC72AAD" w:rsidR="00940042" w:rsidRPr="008B7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EE747F" w14:textId="37C5CEA5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561F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AD6502A" w14:textId="0CB2AEF3" w:rsidR="00940042" w:rsidRPr="00A561F6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23AD87EE" w14:textId="13DF4AE7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E1EEA35" w14:textId="7CF1A0C5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Polygonal slab openings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93A330" w14:textId="5CB1AE3D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E84B7F" w14:textId="6DED2DAF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DA4FF8E" w14:textId="3EFE76C1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ECE22D" w14:textId="431E9E68" w:rsidR="00940042" w:rsidRPr="008B7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97B9B4" w14:textId="3A955D0B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8493DE1" w14:textId="3DEE680F" w:rsidR="00940042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  <w:tr w:rsidR="00940042" w:rsidRPr="0062037C" w14:paraId="1ACB676F" w14:textId="45C2C0B4" w:rsidTr="001E6B3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AA3A2B6" w14:textId="052F80CE" w:rsidR="00940042" w:rsidRPr="0062037C" w:rsidRDefault="00940042" w:rsidP="0094004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Rectangular, circular and polygonal slab drop members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8C59FC" w14:textId="5ECE7863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64D911" w14:textId="31ED45DB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DE8145B" w14:textId="769DBEDE" w:rsidR="00940042" w:rsidRPr="0062037C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619CDB" w14:textId="1CB04276" w:rsidR="00940042" w:rsidRPr="008B72A4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4D44A7" w14:textId="0F1F4551" w:rsidR="00940042" w:rsidRPr="009F2290" w:rsidRDefault="00940042" w:rsidP="009400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95DA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B6782BE" w14:textId="7E1AE1BC" w:rsidR="00940042" w:rsidRPr="00795DA0" w:rsidRDefault="00940042" w:rsidP="0094004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76DA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55588170" w14:textId="0D78549F" w:rsidR="0044739B" w:rsidRPr="0062037C" w:rsidRDefault="0044739B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9A4B7A" w:rsidRPr="0062037C" w14:paraId="407D7CAB" w14:textId="3BDDBBD2" w:rsidTr="009A4B7A">
        <w:trPr>
          <w:trHeight w:val="24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98B72" w14:textId="2CC75992" w:rsidR="009A4B7A" w:rsidRPr="0062037C" w:rsidRDefault="009A4B7A" w:rsidP="008B2954">
            <w:pPr>
              <w:pStyle w:val="Heading2"/>
              <w:rPr>
                <w:lang w:val="en-US"/>
              </w:rPr>
            </w:pPr>
            <w:bookmarkStart w:id="6" w:name="_Toc194057439"/>
            <w:r w:rsidRPr="0062037C">
              <w:rPr>
                <w:lang w:val="en-US"/>
              </w:rPr>
              <w:t>Loading System</w:t>
            </w:r>
            <w:bookmarkEnd w:id="6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E61ED2" w14:textId="36CD925A" w:rsidR="009A4B7A" w:rsidRPr="0062037C" w:rsidRDefault="009A4B7A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93E32" w14:textId="154F48F7" w:rsidR="009A4B7A" w:rsidRPr="0062037C" w:rsidRDefault="009A4B7A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13F130" w14:textId="58038DF1" w:rsidR="009A4B7A" w:rsidRPr="0062037C" w:rsidRDefault="009A4B7A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9324CEF" w14:textId="7D942D72" w:rsidR="009A4B7A" w:rsidRPr="0062037C" w:rsidRDefault="009A4B7A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047D0A2" w14:textId="7B84FA48" w:rsidR="009A4B7A" w:rsidRDefault="009A4B7A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447B294D" w14:textId="66981A32" w:rsidR="009A4B7A" w:rsidRDefault="009A4B7A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9A4B7A" w:rsidRPr="0062037C" w14:paraId="3E1740AD" w14:textId="18DEA8C5" w:rsidTr="009A4B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809B5BE" w14:textId="6728E140" w:rsidR="009A4B7A" w:rsidRPr="0062037C" w:rsidRDefault="009A4B7A" w:rsidP="002036BC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9C4D1E">
              <w:rPr>
                <w:b/>
                <w:bCs/>
                <w:sz w:val="18"/>
                <w:szCs w:val="18"/>
                <w:lang w:val="en-US"/>
              </w:rPr>
              <w:t>Architectural DXF Drawing Overlay</w:t>
            </w:r>
            <w:r>
              <w:rPr>
                <w:sz w:val="18"/>
                <w:szCs w:val="18"/>
                <w:lang w:val="en-US"/>
              </w:rPr>
              <w:t xml:space="preserve"> in Load Editor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5420B8" w14:textId="77777777" w:rsidR="009A4B7A" w:rsidRPr="0062037C" w:rsidRDefault="009A4B7A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77E857" w14:textId="77777777" w:rsidR="009A4B7A" w:rsidRPr="0062037C" w:rsidRDefault="009A4B7A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E1945F8" w14:textId="77777777" w:rsidR="009A4B7A" w:rsidRPr="0062037C" w:rsidRDefault="009A4B7A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9E184F" w14:textId="2897F65E" w:rsidR="009A4B7A" w:rsidRPr="0062037C" w:rsidRDefault="009A4B7A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5C9E53" w14:textId="2A711ED8" w:rsidR="009A4B7A" w:rsidRPr="00AF523A" w:rsidRDefault="009A4B7A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0FD3A4D" w14:textId="202816E7" w:rsidR="009A4B7A" w:rsidRDefault="009A4B7A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3E21BA83" w14:textId="77777777" w:rsidTr="001712CD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ED12B95" w14:textId="23755583" w:rsidR="009A4B7A" w:rsidRPr="009C4D1E" w:rsidRDefault="009A4B7A" w:rsidP="009A4B7A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Default and individual </w:t>
            </w:r>
            <w:r w:rsidRPr="00E73C9A">
              <w:rPr>
                <w:b/>
                <w:bCs/>
                <w:sz w:val="18"/>
                <w:szCs w:val="18"/>
                <w:lang w:val="en-US"/>
              </w:rPr>
              <w:t>color assignment</w:t>
            </w:r>
            <w:r>
              <w:rPr>
                <w:sz w:val="18"/>
                <w:szCs w:val="18"/>
                <w:lang w:val="en-US"/>
              </w:rPr>
              <w:t xml:space="preserve"> to loads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81C720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C0E1DA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CA5501E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FF8CB5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2C5AE55" w14:textId="77777777" w:rsidR="009A4B7A" w:rsidRPr="00AF523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44BDBDA8" w14:textId="6BB70524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4A16">
              <w:rPr>
                <w:sz w:val="18"/>
                <w:szCs w:val="18"/>
                <w:lang w:val="en-US"/>
              </w:rPr>
              <w:t>+</w:t>
            </w:r>
          </w:p>
        </w:tc>
      </w:tr>
      <w:tr w:rsidR="004A20C7" w:rsidRPr="0062037C" w14:paraId="3D91CCC6" w14:textId="77777777" w:rsidTr="001712CD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7B323FC" w14:textId="7FEB15D6" w:rsidR="004A20C7" w:rsidRDefault="004A20C7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Automatic creation of </w:t>
            </w:r>
            <w:r w:rsidRPr="00E73C9A">
              <w:rPr>
                <w:b/>
                <w:bCs/>
                <w:sz w:val="18"/>
                <w:szCs w:val="18"/>
                <w:lang w:val="en-US"/>
              </w:rPr>
              <w:t xml:space="preserve">Soil Dynamic </w:t>
            </w:r>
            <w:r w:rsidR="00993335" w:rsidRPr="00E73C9A">
              <w:rPr>
                <w:b/>
                <w:bCs/>
                <w:sz w:val="18"/>
                <w:szCs w:val="18"/>
                <w:lang w:val="en-US"/>
              </w:rPr>
              <w:t>load cases</w:t>
            </w:r>
            <w:r w:rsidR="00993335">
              <w:rPr>
                <w:sz w:val="18"/>
                <w:szCs w:val="18"/>
                <w:lang w:val="en-US"/>
              </w:rPr>
              <w:t xml:space="preserve"> and </w:t>
            </w:r>
            <w:r w:rsidR="00993335" w:rsidRPr="00E73C9A">
              <w:rPr>
                <w:b/>
                <w:bCs/>
                <w:sz w:val="18"/>
                <w:szCs w:val="18"/>
                <w:lang w:val="en-US"/>
              </w:rPr>
              <w:t>Snow Drift load cases</w:t>
            </w:r>
            <w:r w:rsidR="00993335">
              <w:rPr>
                <w:sz w:val="18"/>
                <w:szCs w:val="18"/>
                <w:lang w:val="en-US"/>
              </w:rPr>
              <w:t xml:space="preserve"> </w:t>
            </w:r>
            <w:r w:rsidR="00993335" w:rsidRPr="00E14852">
              <w:rPr>
                <w:rStyle w:val="OrangeHighlight"/>
              </w:rPr>
              <w:t>-202</w:t>
            </w:r>
            <w:r w:rsidR="00993335">
              <w:rPr>
                <w:rStyle w:val="OrangeHighlight"/>
              </w:rPr>
              <w:t>6</w:t>
            </w:r>
            <w:r w:rsidR="00993335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E785F7B" w14:textId="77777777" w:rsidR="004A20C7" w:rsidRPr="0062037C" w:rsidRDefault="004A20C7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F3987F" w14:textId="77777777" w:rsidR="004A20C7" w:rsidRPr="0062037C" w:rsidRDefault="004A20C7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E2E1D6D" w14:textId="77777777" w:rsidR="004A20C7" w:rsidRPr="0062037C" w:rsidRDefault="004A20C7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2B978B" w14:textId="77777777" w:rsidR="004A20C7" w:rsidRPr="0062037C" w:rsidRDefault="004A20C7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618B22" w14:textId="77777777" w:rsidR="004A20C7" w:rsidRPr="00AF523A" w:rsidRDefault="004A20C7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7A2376CF" w14:textId="78B19DA9" w:rsidR="004A20C7" w:rsidRPr="00874A16" w:rsidRDefault="00993335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2CE709BB" w14:textId="1D2CE6A5" w:rsidTr="001712CD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CDE0655" w14:textId="77C565B7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Load Combination System with </w:t>
            </w:r>
            <w:r w:rsidRPr="00E73C9A">
              <w:rPr>
                <w:b/>
                <w:bCs/>
                <w:sz w:val="18"/>
                <w:szCs w:val="18"/>
                <w:lang w:val="en-US"/>
              </w:rPr>
              <w:t>New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E73C9A">
              <w:rPr>
                <w:b/>
                <w:bCs/>
                <w:sz w:val="18"/>
                <w:szCs w:val="18"/>
                <w:lang w:val="en-US"/>
              </w:rPr>
              <w:t>Enhanced UI/UX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4CF7EE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0D015F2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9E68609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B0D12F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55D55C" w14:textId="77777777" w:rsidR="009A4B7A" w:rsidRPr="00AF523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E98FE56" w14:textId="674D298A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4A16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13C8AEA6" w14:textId="7166F498" w:rsidTr="001712CD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4AF9091" w14:textId="5C099BED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Load generation wizard remembering user’s previous choices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F8C1EC4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853E10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BAAC534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5C2A1E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7C88CA6" w14:textId="5D81F2F6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5C26D72" w14:textId="163F8FE4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4A16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7B5DD73F" w14:textId="7682FDF6" w:rsidTr="001712CD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8232762" w14:textId="5CC1600B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Separate combination groups for RC and Steel design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C177CA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1D787F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8A45A34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257453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EC82AC" w14:textId="2886BC74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A55CD3E" w14:textId="1F7FE1DE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4A16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00F404B5" w14:textId="04DA0E80" w:rsidTr="001712CD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0B29A19" w14:textId="732A41FE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Separate combination groups for ULS and SLS combinations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3A05DD2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3C26D1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0A9FE7D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494BDBB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93F6AE1" w14:textId="693C633F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C6B09BC" w14:textId="0808B26E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4A16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3C292738" w14:textId="3EB3A3B0" w:rsidTr="001712CD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1806FC4" w14:textId="494AC89B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User-defined SLS combinations for vertical deflection checks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15C5A5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4C21C8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EB8E381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FC8A48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51AB66" w14:textId="1AC5A706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C9B79FF" w14:textId="50B1E2F4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4A16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35C76278" w14:textId="6301706D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D25C23F" w14:textId="029D3392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More flexible </w:t>
            </w:r>
            <w:r w:rsidRPr="00DD3069">
              <w:rPr>
                <w:b/>
                <w:bCs/>
                <w:sz w:val="18"/>
                <w:szCs w:val="18"/>
                <w:lang w:val="en-US"/>
              </w:rPr>
              <w:t xml:space="preserve">Notional Load </w:t>
            </w:r>
            <w:r>
              <w:rPr>
                <w:sz w:val="18"/>
                <w:szCs w:val="18"/>
                <w:lang w:val="en-US"/>
              </w:rPr>
              <w:t>Combination generation (adding NL to other combinations for geometric imperfections)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A35147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271C697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1DC78BB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106AA9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D8AF3D" w14:textId="5EECDA90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942EC8D" w14:textId="2B876053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03A4D21D" w14:textId="159B358C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B17D2D" w14:textId="098721CB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Quick load assignment to claddings (via cladding load library)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99C7B1F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2C384B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2785B88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5C326B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2070DB0" w14:textId="41C44D29" w:rsidR="009A4B7A" w:rsidRPr="00AF523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523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E61F1BB" w14:textId="03872187" w:rsidR="009A4B7A" w:rsidRPr="00AF523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363FEDDC" w14:textId="44F1FB13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9E6427" w14:textId="27B7DCE3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Importing column/wall point loads from Excel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2E5C370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3875E1B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B31F10C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F93EE3" w14:textId="567EE27E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EE6906" w14:textId="5CC3CF51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239D1DC" w14:textId="721DF58E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314802F7" w14:textId="2612A954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C8AAA10" w14:textId="184E0FA1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565F9">
              <w:rPr>
                <w:b/>
                <w:bCs/>
                <w:sz w:val="18"/>
                <w:szCs w:val="18"/>
                <w:lang w:val="en-US"/>
              </w:rPr>
              <w:t>New</w:t>
            </w:r>
            <w:r w:rsidRPr="0062037C">
              <w:rPr>
                <w:sz w:val="18"/>
                <w:szCs w:val="18"/>
                <w:lang w:val="en-US"/>
              </w:rPr>
              <w:t xml:space="preserve"> and </w:t>
            </w:r>
            <w:r w:rsidRPr="002565F9">
              <w:rPr>
                <w:b/>
                <w:bCs/>
                <w:sz w:val="18"/>
                <w:szCs w:val="18"/>
                <w:lang w:val="en-US"/>
              </w:rPr>
              <w:t>Flexible Load Editor</w:t>
            </w:r>
            <w:r w:rsidRPr="0062037C">
              <w:rPr>
                <w:sz w:val="18"/>
                <w:szCs w:val="18"/>
                <w:lang w:val="en-US"/>
              </w:rPr>
              <w:t xml:space="preserve"> for all element loadings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3C6DA2F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AD0109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E0D8671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EB8487" w14:textId="6EE261E4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1D00C8" w14:textId="08295B42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4F6B297" w14:textId="02624DAA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5F40DA17" w14:textId="595E205E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3C6E780" w14:textId="39FCE477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3-D visualization and examination of all loads applied to the elements in the physical model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255033E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6A1CF1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BE524F7" w14:textId="7C07659F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FD549B" w14:textId="7DD25E49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7C7879" w14:textId="359EAF85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B0C9FA7" w14:textId="104A16A7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6F57C27C" w14:textId="18BE2E13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5FBA0CF" w14:textId="310FF239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Apply member loads in any local or global direction at any load case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8D6A59F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9C8041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7F11FFF" w14:textId="42D2910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3A678C" w14:textId="0A781D78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27C752" w14:textId="23C0522B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2FA3B1C" w14:textId="0553B860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2A6D3C54" w14:textId="7AF4EBD3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4CD07FC" w14:textId="3B6FBDA6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Apply point and </w:t>
            </w:r>
            <w:proofErr w:type="gramStart"/>
            <w:r w:rsidRPr="0062037C">
              <w:rPr>
                <w:sz w:val="18"/>
                <w:szCs w:val="18"/>
                <w:lang w:val="en-US"/>
              </w:rPr>
              <w:t>distributed</w:t>
            </w:r>
            <w:proofErr w:type="gramEnd"/>
            <w:r w:rsidRPr="0062037C">
              <w:rPr>
                <w:sz w:val="18"/>
                <w:szCs w:val="18"/>
                <w:lang w:val="en-US"/>
              </w:rPr>
              <w:t xml:space="preserve"> loads on truss nodes or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72F6678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07AF7F7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8878790" w14:textId="23129495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E3E156" w14:textId="3D0F3D51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085881" w14:textId="241CEEB9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107EC19" w14:textId="77D4EBBA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2640048F" w14:textId="080FDC9B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BB02893" w14:textId="1031C28A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Apply loads on curved or linear frame members in any local or global direction at any load case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60AEC30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13CBEC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E82F873" w14:textId="1ADAE635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8267F3" w14:textId="0CB01329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3E870A" w14:textId="04FF0468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38EE971" w14:textId="3E6428E5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1A241559" w14:textId="0014FF0F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E29669" w14:textId="748DA3ED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Create any number of </w:t>
            </w:r>
            <w:r w:rsidRPr="00F11E30">
              <w:rPr>
                <w:b/>
                <w:bCs/>
                <w:sz w:val="18"/>
                <w:szCs w:val="18"/>
                <w:lang w:val="en-US"/>
              </w:rPr>
              <w:t>user-defined horizontal</w:t>
            </w:r>
            <w:r w:rsidRPr="0062037C">
              <w:rPr>
                <w:sz w:val="18"/>
                <w:szCs w:val="18"/>
                <w:lang w:val="en-US"/>
              </w:rPr>
              <w:t xml:space="preserve"> and </w:t>
            </w:r>
            <w:r w:rsidRPr="00F11E30">
              <w:rPr>
                <w:b/>
                <w:bCs/>
                <w:sz w:val="18"/>
                <w:szCs w:val="18"/>
                <w:lang w:val="en-US"/>
              </w:rPr>
              <w:t>vertical load cases</w:t>
            </w:r>
            <w:r w:rsidRPr="0062037C">
              <w:rPr>
                <w:sz w:val="18"/>
                <w:szCs w:val="18"/>
                <w:lang w:val="en-US"/>
              </w:rPr>
              <w:t xml:space="preserve"> and assign loads to them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2EE4C84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AFA2B83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A641179" w14:textId="5ABE3D12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7B9CBB" w14:textId="59DBD15A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24AD63" w14:textId="4658AB0D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0898EA8" w14:textId="2381A971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29A1D359" w14:textId="0676162D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8BBA26F" w14:textId="025EC6F1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Consider Live Load Participation and Live Load Reduction in user-defined vertical load cases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F06210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EEB5FD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EC86AE7" w14:textId="4F39AFC2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C80C1C" w14:textId="60FB5225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A1A479" w14:textId="52A6DE13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B3D7D3B" w14:textId="404E1C22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458BD390" w14:textId="1B0536E4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0FBB9B2" w14:textId="2A291523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Automatic static and dynamic soil </w:t>
            </w:r>
            <w:proofErr w:type="gramStart"/>
            <w:r w:rsidRPr="0062037C">
              <w:rPr>
                <w:sz w:val="18"/>
                <w:szCs w:val="18"/>
                <w:lang w:val="en-US"/>
              </w:rPr>
              <w:t>loads</w:t>
            </w:r>
            <w:proofErr w:type="gramEnd"/>
            <w:r w:rsidRPr="0062037C">
              <w:rPr>
                <w:sz w:val="18"/>
                <w:szCs w:val="18"/>
                <w:lang w:val="en-US"/>
              </w:rPr>
              <w:t xml:space="preserve"> on shearwalls (soil profile, water table, surcharge)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218B89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8F2FC54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CC72291" w14:textId="7318859B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02BC07" w14:textId="248B373A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8DA8E8" w14:textId="66A25C43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2178B67" w14:textId="0F9A1427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7A479B10" w14:textId="1E9ABA05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0BF715D" w14:textId="71EEC7C8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Flexible and selective copying of assigned loads between members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1636E9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45948A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E602A67" w14:textId="0ECA8D3D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3ED42B9" w14:textId="0BD26120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B4483F" w14:textId="7DBA5C9D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0DF212B" w14:textId="2503E0CE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6F4D7FF0" w14:textId="32607992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5003AA" w14:textId="05D0E957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Ability to apply loads on polyline </w:t>
            </w:r>
            <w:proofErr w:type="spellStart"/>
            <w:r w:rsidRPr="0062037C">
              <w:rPr>
                <w:sz w:val="18"/>
                <w:szCs w:val="18"/>
                <w:lang w:val="en-US"/>
              </w:rPr>
              <w:t>corewalls</w:t>
            </w:r>
            <w:proofErr w:type="spellEnd"/>
            <w:r w:rsidRPr="0062037C">
              <w:rPr>
                <w:sz w:val="18"/>
                <w:szCs w:val="18"/>
                <w:lang w:val="en-US"/>
              </w:rPr>
              <w:t xml:space="preserve"> before or after merging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6BFACC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811814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D855653" w14:textId="0B990F71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1E397A" w14:textId="20E4ACD1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725A7D" w14:textId="717FF0E9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A24A311" w14:textId="20D40100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194F1E55" w14:textId="70C5E052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678890" w14:textId="06DD9926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Calculation of detailed load profiles of brick wall loads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97B37B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CD4257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976B01D" w14:textId="09F210F6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9C7DF7" w14:textId="7FC69D7F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1C4041" w14:textId="544A20D7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23B904A" w14:textId="00371F64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1451639D" w14:textId="474367F5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72B250C" w14:textId="64787EAB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adjustment of brick wall heights to story height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48636D2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F1CC9D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64370F5" w14:textId="2681559B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F18C02" w14:textId="01950D99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8EE97F" w14:textId="3ADABE3C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FF80342" w14:textId="5DBBF041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1ED840EB" w14:textId="0C53CAC4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6C5484D" w14:textId="10A6D236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Automatic transfer of ribbed/waffle slab loads </w:t>
            </w:r>
            <w:proofErr w:type="gramStart"/>
            <w:r w:rsidRPr="0062037C">
              <w:rPr>
                <w:sz w:val="18"/>
                <w:szCs w:val="18"/>
                <w:lang w:val="en-US"/>
              </w:rPr>
              <w:t>at all times</w:t>
            </w:r>
            <w:proofErr w:type="gramEnd"/>
            <w:r w:rsidRPr="0062037C">
              <w:rPr>
                <w:sz w:val="18"/>
                <w:szCs w:val="18"/>
                <w:lang w:val="en-US"/>
              </w:rPr>
              <w:t xml:space="preserve"> in the building analysis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87BC8E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593A67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F223857" w14:textId="4ABDE38A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7DF1B0" w14:textId="4E374ED1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48B759" w14:textId="74C0CD60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5968577" w14:textId="0DFCDEE9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326241A8" w14:textId="3375A07F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93F2CA5" w14:textId="55697DD1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calculation of snow loads (not automatically applied to members)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9053A1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E51EB5" w14:textId="77777777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5D7C9B7" w14:textId="71CF02DE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7EE9C5" w14:textId="3AD79686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4317B2" w14:textId="2393C3F4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29AE547" w14:textId="390044B8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3ECCA5EA" w14:textId="26A197D3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0104CE4" w14:textId="0A0F0429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Snow, rain, and roof Live Load cases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9575FE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DC3996" w14:textId="4385A958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099FEB1" w14:textId="2DADE168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1CAFB2" w14:textId="7BB65583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2F51E1" w14:textId="76D126A7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04A4B8D" w14:textId="5A5929E6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2D076DF0" w14:textId="641C1791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6EC198B" w14:textId="7D1F4B51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New user interface for selecting wind loading codes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5B0A4D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A73517" w14:textId="79BE6A3C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4AC9CC8" w14:textId="02AD15D9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DB3081" w14:textId="1CFB83B2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935EB21" w14:textId="50C4CBA7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4C0FD74" w14:textId="29A93B57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05F41416" w14:textId="484F4EE5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D7CEC38" w14:textId="7CD0DBFE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calculation of ASCE07 compliant wind loads and creation of load cases (at floor levels)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CB6FB5" w14:textId="77777777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89694A" w14:textId="18FE74C3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8992382" w14:textId="452BC8C0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ECA8EB" w14:textId="77F7F5F0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4AEF3C" w14:textId="28C5B098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5927019" w14:textId="5C5649D4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43FEA851" w14:textId="57113301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6B9BF3A" w14:textId="25301A3E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calculation and application of wind loads at floor levels (excluding roof wind loads)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CFE096" w14:textId="3CE7E125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E7A172" w14:textId="74D22525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6299324" w14:textId="3BC139F4" w:rsidR="009A4B7A" w:rsidRPr="0062037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FD7CEF" w14:textId="7EA2F3D1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678E04" w14:textId="4314726A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9DE9CB5" w14:textId="755B1FF5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0D202AAE" w14:textId="339069D0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DA129D4" w14:textId="132F4C46" w:rsidR="009A4B7A" w:rsidRPr="0062037C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Automated load decomposition by Yield Lines (Beam-Slab Systems Only)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8A2AE6" w14:textId="41A60ACF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9070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D9C9B90" w14:textId="19F96ED5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9070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C08AD44" w14:textId="111DADBC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9070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EBEE43" w14:textId="4C708E0A" w:rsidR="009A4B7A" w:rsidRPr="0062037C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795000" w14:textId="02761305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6380F0D" w14:textId="43E5E0F5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7BC3C64B" w14:textId="297D2D9B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0BDCFBD" w14:textId="5F64E1BE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Automated FE load decomposition (before or during building analysis)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A148F4" w14:textId="5D7A22C1" w:rsidR="009A4B7A" w:rsidRPr="00D90704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788BED" w14:textId="3194292B" w:rsidR="009A4B7A" w:rsidRPr="00D90704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D9CC5AB" w14:textId="1BFC3568" w:rsidR="009A4B7A" w:rsidRPr="00D90704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2582D04" w14:textId="3599A801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334F67" w14:textId="06C45760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24B4C1B" w14:textId="64F3E0A8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0CFB1A2E" w14:textId="1EC7E3ED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B820D4B" w14:textId="63BF6962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Gradient and homogeneous temperature difference loading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62FF82" w14:textId="07AF83C6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4F1173D" w14:textId="735EE984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0154021" w14:textId="1B315BB3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49D19C" w14:textId="2F7B71EB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37CBB1" w14:textId="3558A5F7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57FB2FE" w14:textId="7AFE7C12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  <w:tr w:rsidR="009A4B7A" w:rsidRPr="0062037C" w14:paraId="6BF3B051" w14:textId="6BD0D84E" w:rsidTr="002265A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0419ED6" w14:textId="2B4B04A2" w:rsidR="009A4B7A" w:rsidRDefault="009A4B7A" w:rsidP="009A4B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Automated generation of load cases and combinations to selected design and seismic codes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D4982F" w14:textId="56551AF0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CDEFAF8" w14:textId="19F74820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14EE943" w14:textId="3E96AC6C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57A220" w14:textId="356178F0" w:rsidR="009A4B7A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AE1481" w14:textId="24E3C605" w:rsidR="009A4B7A" w:rsidRPr="002036BC" w:rsidRDefault="009A4B7A" w:rsidP="009A4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B663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607065F" w14:textId="0FEAC616" w:rsidR="009A4B7A" w:rsidRPr="002B6638" w:rsidRDefault="009A4B7A" w:rsidP="009A4B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903F8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12DEF8EF" w14:textId="3C14FBAC" w:rsidR="0024799E" w:rsidRPr="0062037C" w:rsidRDefault="0024799E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E311BB" w:rsidRPr="0062037C" w14:paraId="6E9EF627" w14:textId="30A48377" w:rsidTr="00E311BB">
        <w:trPr>
          <w:trHeight w:val="24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A5C144" w14:textId="416B8415" w:rsidR="00E311BB" w:rsidRPr="0062037C" w:rsidRDefault="00E311BB" w:rsidP="008B2954">
            <w:pPr>
              <w:pStyle w:val="Heading2"/>
              <w:rPr>
                <w:lang w:val="en-US"/>
              </w:rPr>
            </w:pPr>
            <w:bookmarkStart w:id="7" w:name="_Toc194057440"/>
            <w:r w:rsidRPr="0062037C">
              <w:rPr>
                <w:lang w:val="en-US"/>
              </w:rPr>
              <w:t>Automatic Analytical Modeling</w:t>
            </w:r>
            <w:bookmarkEnd w:id="7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02C3A9" w14:textId="1DD44415" w:rsidR="00E311BB" w:rsidRPr="0062037C" w:rsidRDefault="00E311B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911A6" w14:textId="298F8358" w:rsidR="00E311BB" w:rsidRPr="0062037C" w:rsidRDefault="00E311B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6CC79" w14:textId="1E2632E1" w:rsidR="00E311BB" w:rsidRPr="0062037C" w:rsidRDefault="00E311B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44CA862" w14:textId="75E71FF9" w:rsidR="00E311BB" w:rsidRPr="0062037C" w:rsidRDefault="00E311B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1497E36" w14:textId="5328855C" w:rsidR="00E311BB" w:rsidRDefault="00E311B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3254483F" w14:textId="113A1591" w:rsidR="00E311BB" w:rsidRDefault="00E311B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E311BB" w:rsidRPr="0062037C" w14:paraId="50E9ED2F" w14:textId="5F7CBC44" w:rsidTr="00E311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35618D9" w14:textId="68DDA1F8" w:rsidR="00E311BB" w:rsidRPr="0062037C" w:rsidRDefault="006D7154" w:rsidP="002036B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FE Modeling and analysis of </w:t>
            </w:r>
            <w:r w:rsidRPr="006D7154">
              <w:rPr>
                <w:b/>
                <w:bCs/>
                <w:color w:val="212529"/>
                <w:sz w:val="18"/>
                <w:szCs w:val="18"/>
                <w:lang w:val="en-US"/>
              </w:rPr>
              <w:t>RC Stairs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8F2278">
              <w:rPr>
                <w:b/>
                <w:bCs/>
                <w:color w:val="212529"/>
                <w:sz w:val="18"/>
                <w:szCs w:val="18"/>
                <w:lang w:val="en-US"/>
              </w:rPr>
              <w:t>integrated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with the building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2E476A" w14:textId="77777777" w:rsidR="00E311BB" w:rsidRPr="0062037C" w:rsidRDefault="00E311BB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767D75" w14:textId="77777777" w:rsidR="00E311BB" w:rsidRPr="0062037C" w:rsidRDefault="00E311BB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CB7C414" w14:textId="6A2BEE54" w:rsidR="00E311BB" w:rsidRPr="0062037C" w:rsidRDefault="00E311BB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855425D" w14:textId="40794E5C" w:rsidR="00E311BB" w:rsidRPr="0062037C" w:rsidRDefault="00E311BB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1A15C2" w14:textId="04853F10" w:rsidR="00E311BB" w:rsidRPr="002B5D5C" w:rsidRDefault="00E311BB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F4F5558" w14:textId="72B42891" w:rsidR="00E311BB" w:rsidRPr="002B5D5C" w:rsidRDefault="00E311BB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6D7154" w:rsidRPr="0062037C" w14:paraId="49127B32" w14:textId="77777777" w:rsidTr="00E311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A6C4198" w14:textId="3976A9B1" w:rsidR="006D7154" w:rsidRDefault="006D7154" w:rsidP="002036B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Using </w:t>
            </w:r>
            <w:r w:rsidRPr="008F2278">
              <w:rPr>
                <w:b/>
                <w:bCs/>
                <w:color w:val="212529"/>
                <w:sz w:val="18"/>
                <w:szCs w:val="18"/>
                <w:lang w:val="en-US"/>
              </w:rPr>
              <w:t>QUAD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shell elements in slab members</w:t>
            </w:r>
            <w:r w:rsidR="00BC62E3"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="00BC62E3" w:rsidRPr="00E14852">
              <w:rPr>
                <w:rStyle w:val="OrangeHighlight"/>
              </w:rPr>
              <w:t>-202</w:t>
            </w:r>
            <w:r w:rsidR="00BC62E3">
              <w:rPr>
                <w:rStyle w:val="OrangeHighlight"/>
              </w:rPr>
              <w:t>6</w:t>
            </w:r>
            <w:r w:rsidR="00BC62E3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1D572A" w14:textId="77777777" w:rsidR="006D7154" w:rsidRPr="0062037C" w:rsidRDefault="006D7154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A58BCC" w14:textId="77777777" w:rsidR="006D7154" w:rsidRPr="0062037C" w:rsidRDefault="006D7154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FF0EB07" w14:textId="77777777" w:rsidR="006D7154" w:rsidRPr="0062037C" w:rsidRDefault="006D7154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751DD1" w14:textId="77777777" w:rsidR="006D7154" w:rsidRPr="0062037C" w:rsidRDefault="006D7154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05D68F" w14:textId="77777777" w:rsidR="006D7154" w:rsidRPr="002B5D5C" w:rsidRDefault="006D7154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B04FAB3" w14:textId="08B598FA" w:rsidR="006D7154" w:rsidRDefault="008F2278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8F2278" w:rsidRPr="0062037C" w14:paraId="5F1B16A6" w14:textId="77777777" w:rsidTr="00E311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8509905" w14:textId="1ED7FB8A" w:rsidR="008F2278" w:rsidRDefault="008F2278" w:rsidP="002036B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Meshing slabs </w:t>
            </w:r>
            <w:r w:rsidRPr="00E73C9A">
              <w:rPr>
                <w:b/>
                <w:bCs/>
                <w:color w:val="212529"/>
                <w:sz w:val="18"/>
                <w:szCs w:val="18"/>
                <w:lang w:val="en-US"/>
              </w:rPr>
              <w:t>positioned on top of each other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 the </w:t>
            </w:r>
            <w:r w:rsidRPr="00E73C9A">
              <w:rPr>
                <w:b/>
                <w:bCs/>
                <w:color w:val="212529"/>
                <w:sz w:val="18"/>
                <w:szCs w:val="18"/>
                <w:lang w:val="en-US"/>
              </w:rPr>
              <w:t>same storey</w:t>
            </w:r>
            <w:r w:rsidR="00BC62E3"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="00BC62E3" w:rsidRPr="00E14852">
              <w:rPr>
                <w:rStyle w:val="OrangeHighlight"/>
              </w:rPr>
              <w:t>-202</w:t>
            </w:r>
            <w:r w:rsidR="00BC62E3">
              <w:rPr>
                <w:rStyle w:val="OrangeHighlight"/>
              </w:rPr>
              <w:t>6</w:t>
            </w:r>
            <w:r w:rsidR="00BC62E3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0B2EA8" w14:textId="77777777" w:rsidR="008F2278" w:rsidRPr="0062037C" w:rsidRDefault="008F2278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09B4B4" w14:textId="77777777" w:rsidR="008F2278" w:rsidRPr="0062037C" w:rsidRDefault="008F2278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66636C9" w14:textId="77777777" w:rsidR="008F2278" w:rsidRPr="0062037C" w:rsidRDefault="008F2278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5064E2" w14:textId="77777777" w:rsidR="008F2278" w:rsidRPr="0062037C" w:rsidRDefault="008F2278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3AFDDB" w14:textId="77777777" w:rsidR="008F2278" w:rsidRPr="002B5D5C" w:rsidRDefault="008F2278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729868A" w14:textId="70AF612D" w:rsidR="008F2278" w:rsidRDefault="008F2278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BC62E3" w:rsidRPr="0062037C" w14:paraId="7A1C8977" w14:textId="77777777" w:rsidTr="00E311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FB2C284" w14:textId="16C790B7" w:rsidR="00BC62E3" w:rsidRDefault="00BC62E3" w:rsidP="002036B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Automated FE Modeling of </w:t>
            </w:r>
            <w:r w:rsidRPr="00CE2CD2">
              <w:rPr>
                <w:b/>
                <w:bCs/>
                <w:color w:val="212529"/>
                <w:sz w:val="18"/>
                <w:szCs w:val="18"/>
                <w:lang w:val="en-US"/>
              </w:rPr>
              <w:t>Subbasement walls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CE2CD2">
              <w:rPr>
                <w:b/>
                <w:bCs/>
                <w:color w:val="212529"/>
                <w:sz w:val="18"/>
                <w:szCs w:val="18"/>
                <w:lang w:val="en-US"/>
              </w:rPr>
              <w:t>slabs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 BA model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DD20BC" w14:textId="77777777" w:rsidR="00BC62E3" w:rsidRPr="0062037C" w:rsidRDefault="00BC62E3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3DC3E1" w14:textId="77777777" w:rsidR="00BC62E3" w:rsidRPr="0062037C" w:rsidRDefault="00BC62E3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1908B0B" w14:textId="77777777" w:rsidR="00BC62E3" w:rsidRPr="0062037C" w:rsidRDefault="00BC62E3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330C06" w14:textId="77777777" w:rsidR="00BC62E3" w:rsidRPr="0062037C" w:rsidRDefault="00BC62E3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E6112A8" w14:textId="77777777" w:rsidR="00BC62E3" w:rsidRPr="002B5D5C" w:rsidRDefault="00BC62E3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D156DA8" w14:textId="0107761B" w:rsidR="00BC62E3" w:rsidRDefault="00BC62E3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5E6111" w:rsidRPr="0062037C" w14:paraId="7998E1B2" w14:textId="77777777" w:rsidTr="00E311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84230A5" w14:textId="3FDDEF67" w:rsidR="005E6111" w:rsidRDefault="005E6111" w:rsidP="002036B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Automated FE Modeling of </w:t>
            </w:r>
            <w:r w:rsidRPr="00CE2CD2">
              <w:rPr>
                <w:b/>
                <w:bCs/>
                <w:color w:val="212529"/>
                <w:sz w:val="18"/>
                <w:szCs w:val="18"/>
                <w:lang w:val="en-US"/>
              </w:rPr>
              <w:t>RC Pedestals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 BA </w:t>
            </w:r>
            <w:r w:rsidR="00CE2CD2">
              <w:rPr>
                <w:color w:val="212529"/>
                <w:sz w:val="18"/>
                <w:szCs w:val="18"/>
                <w:lang w:val="en-US"/>
              </w:rPr>
              <w:t xml:space="preserve">and Foundation 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Model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512055" w14:textId="77777777" w:rsidR="005E6111" w:rsidRPr="0062037C" w:rsidRDefault="005E6111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52100F" w14:textId="77777777" w:rsidR="005E6111" w:rsidRPr="0062037C" w:rsidRDefault="005E6111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C3EC53F" w14:textId="77777777" w:rsidR="005E6111" w:rsidRPr="0062037C" w:rsidRDefault="005E6111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21EBC3" w14:textId="77777777" w:rsidR="005E6111" w:rsidRPr="0062037C" w:rsidRDefault="005E6111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5E6490" w14:textId="77777777" w:rsidR="005E6111" w:rsidRPr="002B5D5C" w:rsidRDefault="005E6111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744E885" w14:textId="6D36D106" w:rsidR="005E6111" w:rsidRDefault="005E6111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D12557" w:rsidRPr="0062037C" w14:paraId="14563AA8" w14:textId="77777777" w:rsidTr="00E311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9E12A93" w14:textId="68BD7BB6" w:rsidR="00D12557" w:rsidRDefault="00D12557" w:rsidP="002036B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E912DE">
              <w:rPr>
                <w:b/>
                <w:bCs/>
                <w:color w:val="212529"/>
                <w:sz w:val="18"/>
                <w:szCs w:val="18"/>
                <w:lang w:val="en-US"/>
              </w:rPr>
              <w:t>Automated Body Constraints</w:t>
            </w:r>
            <w:r w:rsidR="00E912DE">
              <w:rPr>
                <w:color w:val="212529"/>
                <w:sz w:val="18"/>
                <w:szCs w:val="18"/>
                <w:lang w:val="en-US"/>
              </w:rPr>
              <w:t xml:space="preserve"> instead of rigid links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="00E912DE">
              <w:rPr>
                <w:color w:val="212529"/>
                <w:sz w:val="18"/>
                <w:szCs w:val="18"/>
                <w:lang w:val="en-US"/>
              </w:rPr>
              <w:t>when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Column Outlines </w:t>
            </w:r>
            <w:r w:rsidR="00E912DE">
              <w:rPr>
                <w:color w:val="212529"/>
                <w:sz w:val="18"/>
                <w:szCs w:val="18"/>
                <w:lang w:val="en-US"/>
              </w:rPr>
              <w:t xml:space="preserve">are </w:t>
            </w:r>
            <w:r w:rsidR="006F4E5B">
              <w:rPr>
                <w:color w:val="212529"/>
                <w:sz w:val="18"/>
                <w:szCs w:val="18"/>
                <w:lang w:val="en-US"/>
              </w:rPr>
              <w:t>subtracted</w:t>
            </w:r>
            <w:r w:rsidR="00E912DE">
              <w:rPr>
                <w:color w:val="212529"/>
                <w:sz w:val="18"/>
                <w:szCs w:val="18"/>
                <w:lang w:val="en-US"/>
              </w:rPr>
              <w:t xml:space="preserve"> from FE Mesh </w:t>
            </w:r>
            <w:r w:rsidR="00E912DE" w:rsidRPr="00E14852">
              <w:rPr>
                <w:rStyle w:val="OrangeHighlight"/>
              </w:rPr>
              <w:t>-202</w:t>
            </w:r>
            <w:r w:rsidR="00E912DE">
              <w:rPr>
                <w:rStyle w:val="OrangeHighlight"/>
              </w:rPr>
              <w:t>6</w:t>
            </w:r>
            <w:r w:rsidR="00E912DE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E2B4721" w14:textId="77777777" w:rsidR="00D12557" w:rsidRPr="0062037C" w:rsidRDefault="00D12557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54B53F" w14:textId="77777777" w:rsidR="00D12557" w:rsidRPr="0062037C" w:rsidRDefault="00D12557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5BA2042" w14:textId="77777777" w:rsidR="00D12557" w:rsidRPr="0062037C" w:rsidRDefault="00D12557" w:rsidP="002036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0744CCF" w14:textId="77777777" w:rsidR="00D12557" w:rsidRPr="0062037C" w:rsidRDefault="00D12557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8B369F5" w14:textId="77777777" w:rsidR="00D12557" w:rsidRPr="002B5D5C" w:rsidRDefault="00D12557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5F49DCB" w14:textId="2DB9B2F7" w:rsidR="00D12557" w:rsidRDefault="00E912DE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BA43BD" w:rsidRPr="00BA43BD" w14:paraId="18EDB0FF" w14:textId="77777777" w:rsidTr="00E311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28419C" w14:textId="6F0924BD" w:rsidR="00BA43BD" w:rsidRPr="00BA43BD" w:rsidRDefault="00BA43BD" w:rsidP="002036B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BA43BD">
              <w:rPr>
                <w:color w:val="212529"/>
                <w:sz w:val="18"/>
                <w:szCs w:val="18"/>
                <w:lang w:val="en-US"/>
              </w:rPr>
              <w:t>Consideration of shearwall stiffness modifiers only in the critical storeys</w:t>
            </w:r>
            <w:r w:rsidR="00E73C9A"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="00E73C9A" w:rsidRPr="00E14852">
              <w:rPr>
                <w:rStyle w:val="OrangeHighlight"/>
              </w:rPr>
              <w:t>-202</w:t>
            </w:r>
            <w:r w:rsidR="00E73C9A">
              <w:rPr>
                <w:rStyle w:val="OrangeHighlight"/>
              </w:rPr>
              <w:t>6</w:t>
            </w:r>
            <w:r w:rsidR="00E73C9A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869C5FA" w14:textId="77777777" w:rsidR="00BA43BD" w:rsidRPr="00BA43BD" w:rsidRDefault="00BA43BD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DCEC86" w14:textId="77777777" w:rsidR="00BA43BD" w:rsidRPr="00BA43BD" w:rsidRDefault="00BA43BD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26AAF50" w14:textId="77777777" w:rsidR="00BA43BD" w:rsidRPr="00BA43BD" w:rsidRDefault="00BA43BD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D479CA" w14:textId="77777777" w:rsidR="00BA43BD" w:rsidRPr="00BA43BD" w:rsidRDefault="00BA43BD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50F93F" w14:textId="77777777" w:rsidR="00BA43BD" w:rsidRPr="00BA43BD" w:rsidRDefault="00BA43BD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076CEF0" w14:textId="7DF30B47" w:rsidR="00BA43BD" w:rsidRPr="00BA43BD" w:rsidRDefault="00BA43BD" w:rsidP="002036B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A43BD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0ABA5F4C" w14:textId="02228113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639A621" w14:textId="2C9AFE63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FE Modeling of </w:t>
            </w:r>
            <w:r w:rsidRPr="005B726D">
              <w:rPr>
                <w:b/>
                <w:bCs/>
                <w:color w:val="212529"/>
                <w:sz w:val="18"/>
                <w:szCs w:val="18"/>
                <w:lang w:val="en-US"/>
              </w:rPr>
              <w:t>One-way Slabs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with </w:t>
            </w:r>
            <w:r w:rsidRPr="00EC6CE3">
              <w:rPr>
                <w:b/>
                <w:bCs/>
                <w:color w:val="212529"/>
                <w:sz w:val="18"/>
                <w:szCs w:val="18"/>
                <w:lang w:val="en-US"/>
              </w:rPr>
              <w:t>Orthotropic Shell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008460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FE3173C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5FF5A1F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3144E1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2C620C" w14:textId="77777777" w:rsidR="00411E38" w:rsidRPr="002B5D5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5D5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0BE6D47" w14:textId="167613E1" w:rsidR="00411E38" w:rsidRPr="002B5D5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6C8ED772" w14:textId="321E9BD4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0EF0F5F" w14:textId="21737CDE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EC6CE3">
              <w:rPr>
                <w:b/>
                <w:bCs/>
                <w:color w:val="212529"/>
                <w:sz w:val="18"/>
                <w:szCs w:val="18"/>
                <w:lang w:val="en-US"/>
              </w:rPr>
              <w:t>Bending Moment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5B726D">
              <w:rPr>
                <w:b/>
                <w:bCs/>
                <w:color w:val="212529"/>
                <w:sz w:val="18"/>
                <w:szCs w:val="18"/>
                <w:lang w:val="en-US"/>
              </w:rPr>
              <w:t>Releases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EC6CE3">
              <w:rPr>
                <w:b/>
                <w:bCs/>
                <w:color w:val="212529"/>
                <w:sz w:val="18"/>
                <w:szCs w:val="18"/>
                <w:lang w:val="en-US"/>
              </w:rPr>
              <w:t>Contact Releases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along the </w:t>
            </w:r>
            <w:r w:rsidRPr="001F340E">
              <w:rPr>
                <w:b/>
                <w:bCs/>
                <w:color w:val="212529"/>
                <w:sz w:val="18"/>
                <w:szCs w:val="18"/>
                <w:lang w:val="en-US"/>
              </w:rPr>
              <w:t>edges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of One-Way Slabs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2ECDF87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447F4D0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787C74D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EF592A3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0763DD" w14:textId="2F914A91" w:rsidR="00411E38" w:rsidRPr="00EC6CE3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6CE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B4CECBB" w14:textId="4AE56505" w:rsidR="00411E38" w:rsidRPr="00EC6CE3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7A4AF007" w14:textId="568945D6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0EE0AA4" w14:textId="0AE3D261" w:rsidR="00411E38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Assigning elevation differences to slabs and considering them in analysis </w:t>
            </w:r>
            <w:r w:rsidRPr="00411AA9">
              <w:rPr>
                <w:b/>
                <w:bCs/>
                <w:color w:val="212529"/>
                <w:sz w:val="18"/>
                <w:szCs w:val="18"/>
                <w:lang w:val="en-US"/>
              </w:rPr>
              <w:t xml:space="preserve">without </w:t>
            </w:r>
            <w:r>
              <w:rPr>
                <w:b/>
                <w:bCs/>
                <w:color w:val="212529"/>
                <w:sz w:val="18"/>
                <w:szCs w:val="18"/>
                <w:lang w:val="en-US"/>
              </w:rPr>
              <w:t xml:space="preserve">the need for </w:t>
            </w:r>
            <w:r w:rsidRPr="00411AA9">
              <w:rPr>
                <w:b/>
                <w:bCs/>
                <w:color w:val="212529"/>
                <w:sz w:val="18"/>
                <w:szCs w:val="18"/>
                <w:lang w:val="en-US"/>
              </w:rPr>
              <w:t>plane definitions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4071B2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956B5F9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E8FD21F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7CBFBB" w14:textId="53895322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D46C49" w14:textId="56472C5F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B48FCF4" w14:textId="5D615931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7F0CB1B9" w14:textId="2F3E0365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81B79E3" w14:textId="06189814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Ribbed/waffle slabs are always automatically included in the analysis model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1D8101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EAF076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617A454" w14:textId="37D5E63F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07EC9A" w14:textId="23EEDAE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FBDA4A" w14:textId="562D9422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915163A" w14:textId="7AA7879C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549A2DC9" w14:textId="1AB1E44D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C0D02B0" w14:textId="3C282C36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compatible FE meshing of beams completely inside slab boundaries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B33DE7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5AA615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5A21AF7" w14:textId="2A40F20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F15D6E" w14:textId="1891CA2A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830C30" w14:textId="2D98CB79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59015CC" w14:textId="080A7193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3D844E9F" w14:textId="74B296AE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8B6D0D" w14:textId="72F421FB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compatible FE meshing of frame members and load decomposition onto them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E5B141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CDE342" w14:textId="7777777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79409E1" w14:textId="1AC87C1E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4BF1B4" w14:textId="184E4DF6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DE0CF2" w14:textId="59C2A2BE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24B7DDD" w14:textId="13B3B84C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1C6051DE" w14:textId="372DE7EA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3D0D93" w14:textId="6596120C" w:rsidR="00411E38" w:rsidRPr="0062037C" w:rsidRDefault="00411E38" w:rsidP="00411E38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lastRenderedPageBreak/>
              <w:t>Compatible mesh generation between shearwalls and beams at different stories</w:t>
            </w:r>
            <w:r>
              <w:rPr>
                <w:color w:val="212529"/>
                <w:sz w:val="18"/>
                <w:szCs w:val="18"/>
                <w:lang w:val="en-US"/>
              </w:rPr>
              <w:br/>
            </w:r>
            <w:r w:rsidRPr="0062037C">
              <w:rPr>
                <w:color w:val="212529"/>
                <w:sz w:val="18"/>
                <w:szCs w:val="18"/>
                <w:lang w:val="en-US"/>
              </w:rPr>
              <w:t>having nonzero Del</w:t>
            </w:r>
            <w:r>
              <w:rPr>
                <w:color w:val="212529"/>
                <w:sz w:val="18"/>
                <w:szCs w:val="18"/>
                <w:lang w:val="en-US"/>
              </w:rPr>
              <w:t>-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Z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values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9401EBF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E87BB4" w14:textId="27CF095A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0DE5498" w14:textId="0556BE96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B2BE5B" w14:textId="493F43FB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9C44C2" w14:textId="1AEA3F4C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726D073" w14:textId="70B1EF4F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0EFCF5FC" w14:textId="016B21FC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63174DC" w14:textId="773AC448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Compatible mesh between shearwalls and other members connecting at the middle wall region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2E87009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1EFFCF" w14:textId="4CA680C9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248694F" w14:textId="6BDA2787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AEFD3A" w14:textId="1688842B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20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B4B629" w14:textId="4A553327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6037513" w14:textId="75369046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26CF059B" w14:textId="3FBAA0BD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97588CF" w14:textId="1FD9A457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Compatible mesh between shearwalls spanning more than one story and other members at their middle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C2DF18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2F57123" w14:textId="2AA7769D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D022841" w14:textId="2B2B583C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55857F" w14:textId="0E4319B3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20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15F9D0" w14:textId="41983436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5B53651" w14:textId="4949C0E5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27E8654A" w14:textId="03C4BDD4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F16C36D" w14:textId="0907C84A" w:rsidR="00411E38" w:rsidRPr="0062037C" w:rsidRDefault="00411E38" w:rsidP="00411E38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Automated use of shell model for </w:t>
            </w:r>
            <w:proofErr w:type="spellStart"/>
            <w:r w:rsidRPr="0062037C">
              <w:rPr>
                <w:color w:val="212529"/>
                <w:sz w:val="18"/>
                <w:szCs w:val="18"/>
                <w:lang w:val="en-US"/>
              </w:rPr>
              <w:t>corewalls</w:t>
            </w:r>
            <w:proofErr w:type="spellEnd"/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38F62E9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D26A19" w14:textId="757E2578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93D18AD" w14:textId="38E4C8BE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955C75" w14:textId="3F3DA4B8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20A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39F862" w14:textId="0717DBAE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DB311C2" w14:textId="2D79E796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0D6BF313" w14:textId="7B17887A" w:rsidTr="00AE52B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9828374" w14:textId="2402EAD8" w:rsidR="00411E38" w:rsidRPr="0062037C" w:rsidRDefault="00411E38" w:rsidP="00411E38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Internal force diagrams for rectangular and polyline walls in analysis post-processor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B3004E" w14:textId="7777777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1F5A4C" w14:textId="037074E4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8D7E4A8" w14:textId="3BF5FDC9" w:rsidR="00411E38" w:rsidRPr="0062037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984265" w14:textId="0AA69AB8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BC31F8" w14:textId="396FA724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0DBAD3A" w14:textId="38B62987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6FB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79B71B56" w14:textId="2FFAFF30" w:rsidTr="0047730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FB6367E" w14:textId="09C38DF4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Automated meshing slabs of with the entire building and considering them in the analysis for load decomposition and design 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CCA236" w14:textId="68E4695A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77E288" w14:textId="1DAA9C48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F3A7158" w14:textId="353A2FED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1B1311" w14:textId="144D72AA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5D13A9" w14:textId="0B6BD863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B1CA210" w14:textId="1EBD2114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7CD2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5E3E7C8E" w14:textId="14D209F0" w:rsidTr="0047730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9CD3CC0" w14:textId="530C4EAD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Semi-rigid (flexible) diaphragm options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A78B7E" w14:textId="081FCA85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9F47E0" w14:textId="0B8A7A0E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59533D1" w14:textId="26F81EFE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F1B1CB" w14:textId="661523D5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8E9F8F" w14:textId="43590C4E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8D40684" w14:textId="58AABF7A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7CD2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7ADC2FE1" w14:textId="149747C4" w:rsidTr="0047730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14DE653" w14:textId="316D4076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creation of a world-class, state-of-the-art analytical model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E3A2426" w14:textId="46A90C69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89A00F" w14:textId="5A7912B9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5CE1DF0" w14:textId="17C9BC1C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F5F6CC3" w14:textId="540C81D6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3A4CDC" w14:textId="4A39EAF8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AA8F609" w14:textId="2980828A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7CD2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0BD6262F" w14:textId="06F551E7" w:rsidTr="0047730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A97CAFF" w14:textId="31C15CF6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rigid zones and asymmetrical end releases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3877B9A" w14:textId="5E4DE58B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9DA3AE" w14:textId="71D0206A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D9D10CC" w14:textId="31423CBD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9A19A2" w14:textId="7EDDD850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56B745" w14:textId="2AF815BF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C53B6AE" w14:textId="421CAC18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7CD2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6FB88EC6" w14:textId="561996B0" w:rsidTr="0047730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CE760D7" w14:textId="69AFED33" w:rsidR="00411E38" w:rsidRPr="0062037C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FE Shell modeling of shearwalls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384DB2" w14:textId="6D6BF7AF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095B2A" w14:textId="58788136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BFB2841" w14:textId="5520EBD6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44492F" w14:textId="1FC072A5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0BE009" w14:textId="0A66F836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EB6D227" w14:textId="6102E4E4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7CD2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0E23AC9E" w14:textId="554591DC" w:rsidTr="0047730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A87CAE6" w14:textId="464E71E1" w:rsidR="00411E38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Mid-pier modeling of shearwalls for faster and memory-effective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C71337" w14:textId="6209EDE2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39074A" w14:textId="2201D474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2D96159" w14:textId="6B044E07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786768" w14:textId="34FAE7E7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2C378F" w14:textId="2B4CEF75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8F98B0C" w14:textId="4713E64E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7CD2">
              <w:rPr>
                <w:sz w:val="18"/>
                <w:szCs w:val="18"/>
                <w:lang w:val="en-US"/>
              </w:rPr>
              <w:t>+</w:t>
            </w:r>
          </w:p>
        </w:tc>
      </w:tr>
      <w:tr w:rsidR="00411E38" w:rsidRPr="0062037C" w14:paraId="279CBB29" w14:textId="09B16EAB" w:rsidTr="0047730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166AD39" w14:textId="12A9D4CF" w:rsidR="00411E38" w:rsidRDefault="00411E38" w:rsidP="00411E38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cropping of column section outlines from the FE mesh for economical floor and raft foundation design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A0F462" w14:textId="31F7D3F0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CC34EF" w14:textId="3B4025D5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5178CCA" w14:textId="1F3241DB" w:rsidR="00411E38" w:rsidRPr="0062037C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8104AA" w14:textId="189F5918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34BB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AD3EF6" w14:textId="418B2C0D" w:rsidR="00411E38" w:rsidRPr="002036BC" w:rsidRDefault="00411E38" w:rsidP="00411E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6EF3969" w14:textId="61771241" w:rsidR="00411E38" w:rsidRDefault="00411E38" w:rsidP="00411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7CD2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473063FD" w14:textId="77777777" w:rsidR="00A07374" w:rsidRPr="0062037C" w:rsidRDefault="00A07374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375ECB" w:rsidRPr="0062037C" w14:paraId="0E28DD30" w14:textId="3FF1EA49" w:rsidTr="004C09BE">
        <w:trPr>
          <w:trHeight w:val="246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1AD856" w14:textId="7A66EBD1" w:rsidR="00375ECB" w:rsidRPr="0062037C" w:rsidRDefault="00375ECB" w:rsidP="008B2954">
            <w:pPr>
              <w:pStyle w:val="Heading2"/>
              <w:rPr>
                <w:lang w:val="en-US"/>
              </w:rPr>
            </w:pPr>
            <w:bookmarkStart w:id="8" w:name="_Toc194057441"/>
            <w:r w:rsidRPr="0062037C">
              <w:rPr>
                <w:lang w:val="en-US"/>
              </w:rPr>
              <w:t>Analysis Methods</w:t>
            </w:r>
            <w:bookmarkEnd w:id="8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82B7AC" w14:textId="66829493" w:rsidR="00375ECB" w:rsidRPr="0062037C" w:rsidRDefault="00375EC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CD0CEF" w14:textId="795B8EDB" w:rsidR="00375ECB" w:rsidRPr="0062037C" w:rsidRDefault="00375EC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7629A7" w14:textId="1BC3E79F" w:rsidR="00375ECB" w:rsidRPr="0062037C" w:rsidRDefault="00375EC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F4ADA82" w14:textId="12561397" w:rsidR="00375ECB" w:rsidRPr="0062037C" w:rsidRDefault="00375EC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B4A93D4" w14:textId="643A3F20" w:rsidR="00375ECB" w:rsidRDefault="00375EC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3EB5CFE1" w14:textId="3DC875EF" w:rsidR="00375ECB" w:rsidRDefault="00375EC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375ECB" w:rsidRPr="0062037C" w14:paraId="42E9CE3C" w14:textId="7238D2ED" w:rsidTr="00252E6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24D8445" w14:textId="77777777" w:rsidR="00375ECB" w:rsidRDefault="00252E69" w:rsidP="006462AE">
            <w:pPr>
              <w:spacing w:after="0" w:line="240" w:lineRule="auto"/>
              <w:jc w:val="left"/>
              <w:rPr>
                <w:rStyle w:val="OrangeHighlight"/>
              </w:rPr>
            </w:pPr>
            <w:r>
              <w:rPr>
                <w:sz w:val="18"/>
                <w:szCs w:val="18"/>
                <w:lang w:val="en-US"/>
              </w:rPr>
              <w:t xml:space="preserve">Determination of </w:t>
            </w:r>
            <w:r w:rsidR="00CA53A0" w:rsidRPr="009B6DB8">
              <w:rPr>
                <w:b/>
                <w:bCs/>
                <w:sz w:val="18"/>
                <w:szCs w:val="18"/>
                <w:lang w:val="en-US"/>
              </w:rPr>
              <w:t>structural b</w:t>
            </w:r>
            <w:r w:rsidRPr="009B6DB8">
              <w:rPr>
                <w:b/>
                <w:bCs/>
                <w:sz w:val="18"/>
                <w:szCs w:val="18"/>
                <w:lang w:val="en-US"/>
              </w:rPr>
              <w:t>uckling mode</w:t>
            </w:r>
            <w:r w:rsidRPr="00F3517C">
              <w:rPr>
                <w:b/>
                <w:bCs/>
                <w:sz w:val="18"/>
                <w:szCs w:val="18"/>
                <w:lang w:val="en-US"/>
              </w:rPr>
              <w:t>s</w:t>
            </w:r>
            <w:r w:rsidR="00CA53A0">
              <w:rPr>
                <w:sz w:val="18"/>
                <w:szCs w:val="18"/>
                <w:lang w:val="en-US"/>
              </w:rPr>
              <w:t xml:space="preserve"> with </w:t>
            </w:r>
            <w:r w:rsidR="00CA53A0" w:rsidRPr="009B6DB8">
              <w:rPr>
                <w:b/>
                <w:bCs/>
                <w:sz w:val="18"/>
                <w:szCs w:val="18"/>
                <w:lang w:val="en-US"/>
              </w:rPr>
              <w:t>buckling analysis</w:t>
            </w:r>
            <w:r w:rsidR="00CA53A0">
              <w:rPr>
                <w:sz w:val="18"/>
                <w:szCs w:val="18"/>
                <w:lang w:val="en-US"/>
              </w:rPr>
              <w:t xml:space="preserve"> </w:t>
            </w:r>
            <w:r w:rsidR="00CA53A0" w:rsidRPr="00E14852">
              <w:rPr>
                <w:rStyle w:val="OrangeHighlight"/>
              </w:rPr>
              <w:t>-202</w:t>
            </w:r>
            <w:r w:rsidR="00CA53A0">
              <w:rPr>
                <w:rStyle w:val="OrangeHighlight"/>
              </w:rPr>
              <w:t>6</w:t>
            </w:r>
            <w:r w:rsidR="00CA53A0" w:rsidRPr="00E14852">
              <w:rPr>
                <w:rStyle w:val="OrangeHighlight"/>
              </w:rPr>
              <w:t>-</w:t>
            </w:r>
            <w:r w:rsidR="00F3517C">
              <w:rPr>
                <w:rStyle w:val="OrangeHighlight"/>
              </w:rPr>
              <w:t xml:space="preserve"> </w:t>
            </w:r>
          </w:p>
          <w:p w14:paraId="40DB5CA9" w14:textId="7064E63B" w:rsidR="004C5BE0" w:rsidRPr="0062037C" w:rsidRDefault="004C5BE0" w:rsidP="006462A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4C5BE0">
              <w:rPr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i/>
                <w:iCs/>
                <w:sz w:val="18"/>
                <w:szCs w:val="18"/>
                <w:lang w:val="en-US"/>
              </w:rPr>
              <w:t>S</w:t>
            </w:r>
            <w:r w:rsidRPr="004C5BE0">
              <w:rPr>
                <w:i/>
                <w:iCs/>
                <w:sz w:val="18"/>
                <w:szCs w:val="18"/>
                <w:lang w:val="en-US"/>
              </w:rPr>
              <w:t>till work in progress. Planned for intermediate release)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5332C1" w14:textId="77777777" w:rsidR="00375ECB" w:rsidRPr="0062037C" w:rsidRDefault="00375ECB" w:rsidP="006462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CED401" w14:textId="77777777" w:rsidR="00375ECB" w:rsidRPr="0062037C" w:rsidRDefault="00375ECB" w:rsidP="006462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2A8058D" w14:textId="71AE756B" w:rsidR="00375ECB" w:rsidRPr="0062037C" w:rsidRDefault="00375ECB" w:rsidP="006462A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8E2168" w14:textId="13211D18" w:rsidR="00375ECB" w:rsidRPr="0062037C" w:rsidRDefault="00375ECB" w:rsidP="006462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89AB59" w14:textId="61FBC77E" w:rsidR="00375ECB" w:rsidRPr="004E35BF" w:rsidRDefault="00375ECB" w:rsidP="006462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900B427" w14:textId="27B2B9CA" w:rsidR="00375ECB" w:rsidRPr="004E35BF" w:rsidRDefault="00CA53A0" w:rsidP="006462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52E69" w:rsidRPr="0062037C" w14:paraId="3ABF49CC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618111E" w14:textId="77777777" w:rsidR="00252E69" w:rsidRPr="0062037C" w:rsidRDefault="00252E69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Construction stage analysis of composite slabs using loads, fixities and section properties specific to construction phase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455582E" w14:textId="77777777" w:rsidR="00252E69" w:rsidRPr="0062037C" w:rsidRDefault="00252E69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924C3F6" w14:textId="77777777" w:rsidR="00252E69" w:rsidRPr="0062037C" w:rsidRDefault="00252E69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27E99BF" w14:textId="77777777" w:rsidR="00252E69" w:rsidRPr="0062037C" w:rsidRDefault="00252E69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DD0502" w14:textId="77777777" w:rsidR="00252E69" w:rsidRPr="0062037C" w:rsidRDefault="00252E69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1608A7" w14:textId="77777777" w:rsidR="00252E69" w:rsidRPr="004E35BF" w:rsidRDefault="00252E69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35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F56A9DC" w14:textId="77777777" w:rsidR="00252E69" w:rsidRPr="004E35BF" w:rsidRDefault="00252E69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51C9C316" w14:textId="2757E846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475B34" w14:textId="23DBC278" w:rsidR="004C09BE" w:rsidRPr="0062037C" w:rsidRDefault="004C09BE" w:rsidP="004C09BE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Soil-Structure Interaction in a single analytical run (Structural analysis on elastic foundation)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B7BB52" w14:textId="7777777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899E5F8" w14:textId="7777777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318493C" w14:textId="40C02FD0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BE8374" w14:textId="27F71D93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8C5A7F8" w14:textId="4E36502A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2767AED" w14:textId="3B925BB1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601EBA49" w14:textId="013A2D7B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99AFBC" w14:textId="5C8AB618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Simultaneous management of building and FE floor/foundation analyses by new Analysis Manager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FFCDCC" w14:textId="7777777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86BD77" w14:textId="7777777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81F341A" w14:textId="32E0E271" w:rsidR="004C09BE" w:rsidRPr="0062037C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414769" w14:textId="1A617FD4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537E77" w14:textId="2FA2BD98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FEF7CF5" w14:textId="78D463F9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0D61895F" w14:textId="1DBE6C6B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5DD71A4" w14:textId="04939239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Automated Section Cut (Group Sum) result collection for rectangular walls and </w:t>
            </w:r>
            <w:proofErr w:type="spellStart"/>
            <w:r w:rsidRPr="0062037C">
              <w:rPr>
                <w:sz w:val="18"/>
                <w:szCs w:val="18"/>
                <w:lang w:val="en-US"/>
              </w:rPr>
              <w:t>corewalls</w:t>
            </w:r>
            <w:proofErr w:type="spellEnd"/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93760E" w14:textId="7777777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24E30F" w14:textId="76CBC5A1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E27868C" w14:textId="785BDA1F" w:rsidR="004C09BE" w:rsidRPr="0062037C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876AAE" w14:textId="2971A16A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07E127" w14:textId="11503348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D520935" w14:textId="070C3D06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19F72D76" w14:textId="063A1AF7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E17D3C7" w14:textId="5B052DF6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Vertical and lateral static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09B9E5" w14:textId="39249819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2D371F" w14:textId="09CF452C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6E4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1A86B31" w14:textId="6F9D7004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6E4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251083" w14:textId="05DF2ACA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6E4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7ACE92" w14:textId="4CCC1A70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66E4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E292861" w14:textId="7B8DC281" w:rsidR="004C09BE" w:rsidRPr="00766E40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7D7E1BBA" w14:textId="4396DF47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7DF4285" w14:textId="1FFE5AC6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Earthquake loads with Equivalent Static Load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B27C08" w14:textId="0BC586EC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4D3153" w14:textId="256F63C1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D69FEB7" w14:textId="0305108E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5D89D8" w14:textId="0D0D2EDB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130A2B" w14:textId="4D1F06E4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E006ECD" w14:textId="086BB8F7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51321925" w14:textId="0D41BE82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FDC4BD8" w14:textId="53A3241D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Earthquake loads with Response Spectrum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9C5559" w14:textId="33D5BF10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830E19" w14:textId="3D52BA8E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9C0BBF6" w14:textId="7458BFF8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1F78EE7" w14:textId="4DCB3B55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704022" w14:textId="3A582841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E364723" w14:textId="27A39700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6C21F934" w14:textId="2219F513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2A44DE4" w14:textId="5CE772C1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Eigenvalue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FEDD91" w14:textId="2A0F8C8D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86E72D" w14:textId="29CBB274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35FB1F1" w14:textId="0BC989A1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3A497D" w14:textId="08B0196E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2DDD53" w14:textId="630D0DC4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8DB965E" w14:textId="49E4A87A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19157C94" w14:textId="37A35EE7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13D78CE" w14:textId="4FB4A209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Gradient and homogeneous temperature load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7B7FC7" w14:textId="318FB87E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E1C53F" w14:textId="0689CFF4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F58AE18" w14:textId="4DB1ABB2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1BAF01" w14:textId="66CC3380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09FFF6" w14:textId="06D61556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66E4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17C960B" w14:textId="6420231D" w:rsidR="004C09BE" w:rsidRPr="00766E40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56A01409" w14:textId="540D9BA7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44F8002" w14:textId="28AD303A" w:rsidR="004C09BE" w:rsidRPr="0062037C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Construction Stage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6AA681" w14:textId="71A5873F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828000" w14:textId="6FFB85E0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475515F" w14:textId="3414AD12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BF8D64" w14:textId="42E0AB96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C766777" w14:textId="5DFD44C1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91940D1" w14:textId="3FF004B9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06A9F56E" w14:textId="0ACB17FB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B6A53C8" w14:textId="4F1DBB29" w:rsidR="004C09BE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P-Delta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D037FD" w14:textId="7642750B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00D66D" w14:textId="1F4BD218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42EF48F" w14:textId="18406A7A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68C713" w14:textId="40237D86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04FBCE" w14:textId="1D0A8474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C63BC12" w14:textId="75F20A57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1F02F78E" w14:textId="4CCF3A4E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C668567" w14:textId="6C027ECA" w:rsidR="004C09BE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Analysis of slabs with analytical methods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70B1E1" w14:textId="6E911C42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64F773" w14:textId="3AC7B5F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A75FA81" w14:textId="7A41831D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17E6ED" w14:textId="2C9343F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C2A92C" w14:textId="37881767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4FCB08E" w14:textId="6183A357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02E943E1" w14:textId="5F4BA7A1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071EF6" w14:textId="358D5576" w:rsidR="004C09BE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Finite element analysis of slabs under gravity-only or all combinations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4B6529" w14:textId="4FF5F428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74CAEF" w14:textId="1A9C9701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79A0205" w14:textId="3E4FE399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4C79CC" w14:textId="28A31CBE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66AA1E" w14:textId="7AF6AC45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A73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46ABECD" w14:textId="121E24A3" w:rsidR="004C09BE" w:rsidRPr="00AA7374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  <w:tr w:rsidR="004C09BE" w:rsidRPr="0062037C" w14:paraId="3425B4EE" w14:textId="03085AED" w:rsidTr="004C09B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B140E9" w14:textId="6F4B789B" w:rsidR="004C09BE" w:rsidRDefault="004C09BE" w:rsidP="004C09B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 Load chase-down using subframe floor analysis and merging results with building analysis results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4ACE3F" w14:textId="29A476D4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D728BE" w14:textId="0459C5C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F42E367" w14:textId="19DB4C5C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1AD337" w14:textId="14927FD7" w:rsidR="004C09BE" w:rsidRPr="0062037C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2E91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F10DC5" w14:textId="643BDBCF" w:rsidR="004C09BE" w:rsidRPr="006462AE" w:rsidRDefault="004C09BE" w:rsidP="004C09B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66E4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294F1AA" w14:textId="29704780" w:rsidR="004C09BE" w:rsidRPr="00766E40" w:rsidRDefault="004C09BE" w:rsidP="004C09B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3C0E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7183AAD6" w14:textId="62FB8C49" w:rsidR="00126486" w:rsidRPr="0062037C" w:rsidRDefault="00126486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6C008C" w:rsidRPr="0062037C" w14:paraId="65F8504B" w14:textId="152737C8" w:rsidTr="006C008C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89878D" w14:textId="5847CD79" w:rsidR="006C008C" w:rsidRPr="0062037C" w:rsidRDefault="006C008C" w:rsidP="008B2954">
            <w:pPr>
              <w:pStyle w:val="Heading2"/>
              <w:rPr>
                <w:lang w:val="en-US"/>
              </w:rPr>
            </w:pPr>
            <w:bookmarkStart w:id="9" w:name="_Toc194057442"/>
            <w:r w:rsidRPr="0062037C">
              <w:rPr>
                <w:lang w:val="en-US"/>
              </w:rPr>
              <w:t xml:space="preserve">Analysis </w:t>
            </w:r>
            <w:proofErr w:type="gramStart"/>
            <w:r>
              <w:rPr>
                <w:lang w:val="en-US"/>
              </w:rPr>
              <w:t>Post-</w:t>
            </w:r>
            <w:r w:rsidRPr="0062037C">
              <w:rPr>
                <w:lang w:val="en-US"/>
              </w:rPr>
              <w:t>Processor</w:t>
            </w:r>
            <w:bookmarkEnd w:id="9"/>
            <w:proofErr w:type="gramEnd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A838C" w14:textId="2018F009" w:rsidR="006C008C" w:rsidRPr="0062037C" w:rsidRDefault="006C008C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553CC" w14:textId="3417D9CF" w:rsidR="006C008C" w:rsidRPr="0062037C" w:rsidRDefault="006C008C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3C8CF5" w14:textId="65B638EC" w:rsidR="006C008C" w:rsidRPr="0062037C" w:rsidRDefault="006C008C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EC9317F" w14:textId="79F3E607" w:rsidR="006C008C" w:rsidRPr="0062037C" w:rsidRDefault="006C008C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E2CE7BF" w14:textId="691BE2A5" w:rsidR="006C008C" w:rsidRDefault="006C008C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1C93B79E" w14:textId="10A2E8E3" w:rsidR="006C008C" w:rsidRDefault="006C008C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6C008C" w:rsidRPr="0062037C" w14:paraId="364C2AED" w14:textId="6E3CFBDF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22D3D6B" w14:textId="7FEAC89A" w:rsidR="006C008C" w:rsidRPr="0062037C" w:rsidRDefault="00BF6A24" w:rsidP="00452FA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Visualize support reactions under columns and walls and other restrained </w:t>
            </w:r>
            <w:r w:rsidR="00DD3BAA">
              <w:rPr>
                <w:color w:val="212529"/>
                <w:sz w:val="18"/>
                <w:szCs w:val="18"/>
                <w:lang w:val="en-US"/>
              </w:rPr>
              <w:t xml:space="preserve">nodes </w:t>
            </w:r>
            <w:r w:rsidR="00DD3BAA" w:rsidRPr="00E14852">
              <w:rPr>
                <w:rStyle w:val="OrangeHighlight"/>
              </w:rPr>
              <w:t>-202</w:t>
            </w:r>
            <w:r w:rsidR="00DD3BAA">
              <w:rPr>
                <w:rStyle w:val="OrangeHighlight"/>
              </w:rPr>
              <w:t>6</w:t>
            </w:r>
            <w:r w:rsidR="00DD3BAA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684BE91" w14:textId="77777777" w:rsidR="006C008C" w:rsidRPr="0062037C" w:rsidRDefault="006C008C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8FA275" w14:textId="77777777" w:rsidR="006C008C" w:rsidRPr="0062037C" w:rsidRDefault="006C008C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A583DEB" w14:textId="4E08684B" w:rsidR="006C008C" w:rsidRPr="0062037C" w:rsidRDefault="006C008C" w:rsidP="00452F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669D6DE" w14:textId="55A2C30A" w:rsidR="006C008C" w:rsidRPr="0062037C" w:rsidRDefault="006C008C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9035AD" w14:textId="3191AD32" w:rsidR="006C008C" w:rsidRPr="00CD215A" w:rsidRDefault="006C008C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49784A3" w14:textId="3BCFF15E" w:rsidR="006C008C" w:rsidRPr="00CD215A" w:rsidRDefault="006C008C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63012" w:rsidRPr="0062037C" w14:paraId="1C4EE984" w14:textId="77777777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9833A1" w14:textId="14AB74AA" w:rsidR="00363012" w:rsidRDefault="00363012" w:rsidP="00452FA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Display results for seismically amplified internal forces and live load reduction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00158B7" w14:textId="77777777" w:rsidR="00363012" w:rsidRPr="0062037C" w:rsidRDefault="00363012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EB54B48" w14:textId="77777777" w:rsidR="00363012" w:rsidRPr="0062037C" w:rsidRDefault="00363012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C15EB16" w14:textId="77777777" w:rsidR="00363012" w:rsidRPr="0062037C" w:rsidRDefault="00363012" w:rsidP="00452F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E89458" w14:textId="77777777" w:rsidR="00363012" w:rsidRPr="0062037C" w:rsidRDefault="00363012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88FB66E" w14:textId="77777777" w:rsidR="00363012" w:rsidRPr="00CD215A" w:rsidRDefault="00363012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C567838" w14:textId="10A7494B" w:rsidR="00363012" w:rsidRDefault="00363012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BF6A24" w:rsidRPr="0062037C" w14:paraId="142B15BE" w14:textId="77777777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32BF17C" w14:textId="7E7FAB62" w:rsidR="00BF6A24" w:rsidRDefault="00BF6A24" w:rsidP="00452FA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Display physical section and</w:t>
            </w:r>
            <w:r w:rsidR="00DD3BAA">
              <w:rPr>
                <w:color w:val="212529"/>
                <w:sz w:val="18"/>
                <w:szCs w:val="18"/>
                <w:lang w:val="en-US"/>
              </w:rPr>
              <w:t xml:space="preserve"> material properties on the analytical frame labels </w:t>
            </w:r>
            <w:r w:rsidR="00DD3BAA" w:rsidRPr="00E14852">
              <w:rPr>
                <w:rStyle w:val="OrangeHighlight"/>
              </w:rPr>
              <w:t>-202</w:t>
            </w:r>
            <w:r w:rsidR="00DD3BAA">
              <w:rPr>
                <w:rStyle w:val="OrangeHighlight"/>
              </w:rPr>
              <w:t>6</w:t>
            </w:r>
            <w:r w:rsidR="00DD3BAA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DBFDFC" w14:textId="77777777" w:rsidR="00BF6A24" w:rsidRPr="0062037C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AB8185" w14:textId="77777777" w:rsidR="00BF6A24" w:rsidRPr="0062037C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7947E0C" w14:textId="77777777" w:rsidR="00BF6A24" w:rsidRPr="0062037C" w:rsidRDefault="00BF6A24" w:rsidP="00452F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6B444B6" w14:textId="77777777" w:rsidR="00BF6A24" w:rsidRPr="0062037C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BCD65B" w14:textId="77777777" w:rsidR="00BF6A24" w:rsidRPr="00CD215A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3782B89" w14:textId="7CB38A2D" w:rsidR="00BF6A24" w:rsidRDefault="00363012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BF6A24" w:rsidRPr="0062037C" w14:paraId="6E60602D" w14:textId="77777777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4BF2A9F" w14:textId="37BF1172" w:rsidR="00BF6A24" w:rsidRDefault="00DD3BAA" w:rsidP="00452FA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Search by physical structural member names in analytical model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D30302" w14:textId="77777777" w:rsidR="00BF6A24" w:rsidRPr="0062037C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27371F" w14:textId="77777777" w:rsidR="00BF6A24" w:rsidRPr="0062037C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17A8078" w14:textId="77777777" w:rsidR="00BF6A24" w:rsidRPr="0062037C" w:rsidRDefault="00BF6A24" w:rsidP="00452F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9F5E21" w14:textId="77777777" w:rsidR="00BF6A24" w:rsidRPr="0062037C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3EAC612" w14:textId="77777777" w:rsidR="00BF6A24" w:rsidRPr="00CD215A" w:rsidRDefault="00BF6A24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0BD6F37" w14:textId="0EC8C894" w:rsidR="00BF6A24" w:rsidRDefault="00363012" w:rsidP="00452F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7AE58AC9" w14:textId="355F662B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35110BD" w14:textId="0DEDF1D3" w:rsidR="006C008C" w:rsidRPr="0062037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lastRenderedPageBreak/>
              <w:t>Nonlinear Pushover and Time-History Results Visualization (</w:t>
            </w:r>
            <w:r w:rsidRPr="00CD215A">
              <w:rPr>
                <w:b/>
                <w:bCs/>
                <w:color w:val="212529"/>
                <w:sz w:val="18"/>
                <w:szCs w:val="18"/>
                <w:lang w:val="en-US"/>
              </w:rPr>
              <w:t>Plastic Hinge Mechanism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, Earthquake </w:t>
            </w:r>
            <w:r w:rsidRPr="00C867F1">
              <w:rPr>
                <w:b/>
                <w:bCs/>
                <w:color w:val="212529"/>
                <w:sz w:val="18"/>
                <w:szCs w:val="18"/>
                <w:lang w:val="en-US"/>
              </w:rPr>
              <w:t>shaking animation</w:t>
            </w:r>
            <w:r>
              <w:rPr>
                <w:color w:val="212529"/>
                <w:sz w:val="18"/>
                <w:szCs w:val="18"/>
                <w:lang w:val="en-US"/>
              </w:rPr>
              <w:t>, etc.)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EB7E8E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62D106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3F998F0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6D2426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10B466" w14:textId="77777777" w:rsidR="006C008C" w:rsidRPr="00CD215A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D215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7DF5C89" w14:textId="31045EA6" w:rsidR="006C008C" w:rsidRPr="00CD215A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C23EE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125BA3AB" w14:textId="66E90337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0A5FBFC" w14:textId="7023793E" w:rsidR="006C008C" w:rsidRPr="0062037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Minimum Reinforcement Area Contours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5616A2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AF0F8E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0F49819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7BC4EF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13ED418" w14:textId="2DD59D7B" w:rsidR="006C008C" w:rsidRPr="00CD215A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D215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42D502A" w14:textId="0FAFD9DA" w:rsidR="006C008C" w:rsidRPr="00CD215A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C23EE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15AA067B" w14:textId="32609FEF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BD88AE9" w14:textId="16F91ABE" w:rsidR="006C008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Solid physical view around analytical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024587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324A72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05EE1BE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06DFD6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C5D5DB" w14:textId="1F048ECD" w:rsidR="006C008C" w:rsidRPr="00CD215A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FE46559" w14:textId="684547F9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C23EE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6C6C3C54" w14:textId="78576969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7CF7CEF" w14:textId="1AC09EBA" w:rsidR="006C008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Solid analytical model with physical members shown in deflected manner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19602C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8B6D7A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CF38D9A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8C3434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BB5301" w14:textId="1BC89066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C73DA9A" w14:textId="1DF8FFD9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3C553EAB" w14:textId="0A4B61FC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5E54B94" w14:textId="62EA3A8B" w:rsidR="006C008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Selecting analytical members with Window Selection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B87E2C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CD5A11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B051039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4C3093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1F05763" w14:textId="5F74CE2C" w:rsidR="006C008C" w:rsidRPr="00CD215A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8FAB05B" w14:textId="747BDBFB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28E21FCC" w14:textId="670E15C8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602C1CA" w14:textId="52D88FB0" w:rsidR="006C008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Showing/Hiding selected analytical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4E9E70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210456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7B012F6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D4384B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806652" w14:textId="7CB3AD44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2667885" w14:textId="4EB31635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619BB47C" w14:textId="0F0EB2AB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71338A7" w14:textId="6E779812" w:rsidR="006C008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Focusing on the results of selected analytical members only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5F434F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A5F0C4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312321F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199B77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6E0AA8" w14:textId="5BC3406B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1E9102E" w14:textId="4767C9FE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3CDA0D21" w14:textId="08E269E1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A654523" w14:textId="610BCCC9" w:rsidR="006C008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Increase/Decrease overall font size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CC43CD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051F9F2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3EE9719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278049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714111" w14:textId="015B9A1F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1048B1E" w14:textId="73BCEDD6" w:rsidR="006C008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050D13C9" w14:textId="2D0476A1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562C5AA" w14:textId="6AB381A1" w:rsidR="006C008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Out-of-plane shear contours (</w:t>
            </w:r>
            <w:r w:rsidRPr="00F5740A">
              <w:rPr>
                <w:b/>
                <w:bCs/>
                <w:color w:val="212529"/>
                <w:sz w:val="18"/>
                <w:szCs w:val="18"/>
                <w:lang w:val="en-US"/>
              </w:rPr>
              <w:t>V13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F5740A">
              <w:rPr>
                <w:b/>
                <w:bCs/>
                <w:color w:val="212529"/>
                <w:sz w:val="18"/>
                <w:szCs w:val="18"/>
                <w:lang w:val="en-US"/>
              </w:rPr>
              <w:t>V23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C1CF3C6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C0CB32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84015F5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9714D9" w14:textId="001CC650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8078F30" w14:textId="6AF09060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F47CB4B" w14:textId="31FD1F68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3F62BFF8" w14:textId="12F391F6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0DDAD71" w14:textId="77777777" w:rsidR="006C008C" w:rsidRPr="0062037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 single integrated post-processor developed for Building and FE Floor/Foundation Analysis Results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779DBE6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F5F5F9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EEA2F1F" w14:textId="77777777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1E6DB0" w14:textId="5689EC75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71D24B" w14:textId="522E0784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5335513" w14:textId="56AAAB93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1A157803" w14:textId="2FEF4FAE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31795AC" w14:textId="7B2C873A" w:rsidR="006C008C" w:rsidRPr="0062037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Visualization of slap strip diagrams and stations in 3-D analysis model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D6A54A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8FEF82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1E43016" w14:textId="6FB43EAE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0FF7E9D" w14:textId="0441330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A3DACC" w14:textId="4AE32227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AD0806F" w14:textId="6C851B96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7B11FC92" w14:textId="20354E5D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A9D186" w14:textId="185C1DBF" w:rsidR="006C008C" w:rsidRPr="0062037C" w:rsidRDefault="006C008C" w:rsidP="006C008C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A unique display of internal force diagrams in </w:t>
            </w:r>
            <w:proofErr w:type="spellStart"/>
            <w:r w:rsidRPr="0062037C">
              <w:rPr>
                <w:sz w:val="18"/>
                <w:szCs w:val="18"/>
                <w:lang w:val="en-US"/>
              </w:rPr>
              <w:t>plan</w:t>
            </w:r>
            <w:proofErr w:type="spellEnd"/>
            <w:r w:rsidRPr="0062037C">
              <w:rPr>
                <w:sz w:val="18"/>
                <w:szCs w:val="18"/>
                <w:lang w:val="en-US"/>
              </w:rPr>
              <w:t xml:space="preserve"> view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91E010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4D7FBB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A2A126F" w14:textId="70D58362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322690" w14:textId="544F43F2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3B7F61" w14:textId="06A20BC9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80C0E77" w14:textId="49804CFE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229017D5" w14:textId="04BB1B4C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B44961D" w14:textId="462662D9" w:rsidR="006C008C" w:rsidRPr="0062037C" w:rsidRDefault="006C008C" w:rsidP="006C008C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View cube in the analysis post processor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100582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B02E29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4E79DE1" w14:textId="103941C6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A0A96B" w14:textId="7FEE81C9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842A8C" w14:textId="11AADACA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912D8D3" w14:textId="5A167DB8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4AD04D9B" w14:textId="7BAB7624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0E88BE0" w14:textId="62537FBD" w:rsidR="006C008C" w:rsidRPr="0062037C" w:rsidRDefault="006C008C" w:rsidP="006C008C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Display the labels and results only for selected elements in the analysis post-processor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302455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EEA7CD" w14:textId="62547CE4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5A80B8E" w14:textId="03088732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100977" w14:textId="7BF60B4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001490A" w14:textId="629836C5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BE02F59" w14:textId="2BE1E6B1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43CCE5D7" w14:textId="4B74BFD5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43E1970" w14:textId="25731947" w:rsidR="006C008C" w:rsidRPr="0062037C" w:rsidRDefault="006C008C" w:rsidP="006C008C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Display of analysis results on the solid physical model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B7C3C7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DE8E99" w14:textId="5E4831C9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5114D3D" w14:textId="793738D1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40FA00" w14:textId="291BAE63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343C69" w14:textId="047A1709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8F0266B" w14:textId="145BEEE4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0CFD039F" w14:textId="294A3FD4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69A4A4A" w14:textId="2EFA32A8" w:rsidR="006C008C" w:rsidRPr="0062037C" w:rsidRDefault="006C008C" w:rsidP="006C008C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An auxiliary tool that detects and displays connectivity issues between elements in analysis post-processor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BE2502A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2A4E32" w14:textId="12AAC8A2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606C694" w14:textId="568B97D9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08B66A" w14:textId="25FDCEBA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6CD807" w14:textId="5AD26439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07F7B90" w14:textId="25E86B75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  <w:tr w:rsidR="006C008C" w:rsidRPr="0062037C" w14:paraId="7DC45143" w14:textId="4C948BD8" w:rsidTr="006C008C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18094CB" w14:textId="5E3A19C0" w:rsidR="006C008C" w:rsidRPr="0062037C" w:rsidRDefault="006C008C" w:rsidP="006C008C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Turn on/off model grids in the analytical model display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7EB58B" w14:textId="77777777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207813E" w14:textId="3CDFB5CF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4F60901" w14:textId="444D3C38" w:rsidR="006C008C" w:rsidRPr="0062037C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A8797E" w14:textId="14F08958" w:rsidR="006C008C" w:rsidRPr="0062037C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FA3899" w14:textId="24FC06C2" w:rsidR="006C008C" w:rsidRPr="006462AE" w:rsidRDefault="006C008C" w:rsidP="006C00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10B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9C5C47E" w14:textId="606F3E0B" w:rsidR="006C008C" w:rsidRPr="002710B6" w:rsidRDefault="006C008C" w:rsidP="006C008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57BA9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1A5E5AC4" w14:textId="2C26EBA7" w:rsidR="009943B8" w:rsidRDefault="009943B8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AD0999" w:rsidRPr="0062037C" w14:paraId="096D750E" w14:textId="18FACE49" w:rsidTr="00311CDB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A0E3DD" w14:textId="451A9C0C" w:rsidR="00AD0999" w:rsidRPr="0062037C" w:rsidRDefault="00AD0999" w:rsidP="008B2954">
            <w:pPr>
              <w:pStyle w:val="Heading2"/>
              <w:rPr>
                <w:lang w:val="en-US"/>
              </w:rPr>
            </w:pPr>
            <w:bookmarkStart w:id="10" w:name="_Toc194057443"/>
            <w:r w:rsidRPr="0062037C">
              <w:rPr>
                <w:lang w:val="en-US"/>
              </w:rPr>
              <w:t>Seismic Analysis and Design</w:t>
            </w:r>
            <w:bookmarkEnd w:id="10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413BFF" w14:textId="029ED040" w:rsidR="00AD0999" w:rsidRPr="0062037C" w:rsidRDefault="00AD0999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75DD5" w14:textId="410011EA" w:rsidR="00AD0999" w:rsidRPr="0062037C" w:rsidRDefault="00AD0999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C7AE0F" w14:textId="5E0844B3" w:rsidR="00AD0999" w:rsidRPr="0062037C" w:rsidRDefault="00AD0999" w:rsidP="00B27C8C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A688576" w14:textId="41282032" w:rsidR="00AD0999" w:rsidRPr="0062037C" w:rsidRDefault="00AD0999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CE1FD43" w14:textId="0024F519" w:rsidR="00AD0999" w:rsidRDefault="00AD0999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68C88575" w14:textId="4FE92CA2" w:rsidR="00AD0999" w:rsidRDefault="00AD0999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AD0999" w:rsidRPr="0062037C" w14:paraId="467329B8" w14:textId="7B2FC4C0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DD01F24" w14:textId="38048E41" w:rsidR="00AD0999" w:rsidRPr="0062037C" w:rsidRDefault="006A426E" w:rsidP="009B70F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311CDB">
              <w:rPr>
                <w:b/>
                <w:bCs/>
                <w:sz w:val="18"/>
                <w:szCs w:val="18"/>
                <w:lang w:val="en-US"/>
              </w:rPr>
              <w:t>Multiple User-Defined Spectra</w:t>
            </w:r>
            <w:r>
              <w:rPr>
                <w:sz w:val="18"/>
                <w:szCs w:val="18"/>
                <w:lang w:val="en-US"/>
              </w:rPr>
              <w:t xml:space="preserve"> in X, Y and Z directions</w:t>
            </w:r>
            <w:r w:rsidR="000C1680">
              <w:rPr>
                <w:sz w:val="18"/>
                <w:szCs w:val="18"/>
                <w:lang w:val="en-US"/>
              </w:rPr>
              <w:t xml:space="preserve"> </w:t>
            </w:r>
            <w:r w:rsidR="000C1680" w:rsidRPr="00E14852">
              <w:rPr>
                <w:rStyle w:val="OrangeHighlight"/>
              </w:rPr>
              <w:t>-202</w:t>
            </w:r>
            <w:r w:rsidR="000C1680">
              <w:rPr>
                <w:rStyle w:val="OrangeHighlight"/>
              </w:rPr>
              <w:t>6</w:t>
            </w:r>
            <w:r w:rsidR="000C1680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6AEC1C6" w14:textId="77777777" w:rsidR="00AD0999" w:rsidRPr="0062037C" w:rsidRDefault="00AD0999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4CB3DB" w14:textId="77777777" w:rsidR="00AD0999" w:rsidRPr="0062037C" w:rsidRDefault="00AD0999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E9C93D3" w14:textId="77777777" w:rsidR="00AD0999" w:rsidRPr="0062037C" w:rsidRDefault="00AD0999" w:rsidP="009B70F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DFF97E" w14:textId="3D848D19" w:rsidR="00AD0999" w:rsidRPr="0062037C" w:rsidRDefault="00AD0999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47DEF4" w14:textId="0FCDE6FF" w:rsidR="00AD0999" w:rsidRDefault="00AD0999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29BF814" w14:textId="43229951" w:rsidR="00AD0999" w:rsidRDefault="00311CDB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608B51A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0649C47" w14:textId="13273ADB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Customizable </w:t>
            </w:r>
            <w:r w:rsidRPr="00311CDB">
              <w:rPr>
                <w:b/>
                <w:bCs/>
                <w:sz w:val="18"/>
                <w:szCs w:val="18"/>
                <w:lang w:val="en-US"/>
              </w:rPr>
              <w:t>User-Defined Spectrum Library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CC1C5E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69346A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A0CA080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7607BF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13FB89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1A585BF" w14:textId="34403E8A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F2115D" w:rsidRPr="0062037C" w14:paraId="6C8DEE79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ECD8585" w14:textId="16307C0E" w:rsidR="00F2115D" w:rsidRDefault="00F2115D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5A3879">
              <w:rPr>
                <w:b/>
                <w:bCs/>
                <w:sz w:val="18"/>
                <w:szCs w:val="18"/>
                <w:lang w:val="en-US"/>
              </w:rPr>
              <w:t xml:space="preserve">New </w:t>
            </w:r>
            <w:r w:rsidR="005A3879" w:rsidRPr="005A3879">
              <w:rPr>
                <w:b/>
                <w:bCs/>
                <w:sz w:val="18"/>
                <w:szCs w:val="18"/>
                <w:lang w:val="en-US"/>
              </w:rPr>
              <w:t xml:space="preserve">Acceleration Spectrum </w:t>
            </w:r>
            <w:r w:rsidR="005A3879">
              <w:rPr>
                <w:b/>
                <w:bCs/>
                <w:sz w:val="18"/>
                <w:szCs w:val="18"/>
                <w:lang w:val="en-US"/>
              </w:rPr>
              <w:t>UI</w:t>
            </w:r>
            <w:r w:rsidR="005A3879">
              <w:rPr>
                <w:sz w:val="18"/>
                <w:szCs w:val="18"/>
                <w:lang w:val="en-US"/>
              </w:rPr>
              <w:t xml:space="preserve"> with </w:t>
            </w:r>
            <w:r w:rsidR="005A3879" w:rsidRPr="005A3879">
              <w:rPr>
                <w:b/>
                <w:bCs/>
                <w:sz w:val="18"/>
                <w:szCs w:val="18"/>
                <w:lang w:val="en-US"/>
              </w:rPr>
              <w:t>Spectrum Comparison</w:t>
            </w:r>
            <w:r w:rsidR="005A38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A3879" w:rsidRPr="005A3879">
              <w:rPr>
                <w:sz w:val="18"/>
                <w:szCs w:val="18"/>
                <w:lang w:val="en-US"/>
              </w:rPr>
              <w:t>and</w:t>
            </w:r>
            <w:r w:rsidR="005A3879">
              <w:rPr>
                <w:sz w:val="18"/>
                <w:szCs w:val="18"/>
                <w:lang w:val="en-US"/>
              </w:rPr>
              <w:t xml:space="preserve"> </w:t>
            </w:r>
            <w:r w:rsidR="005A3879" w:rsidRPr="005A3879">
              <w:rPr>
                <w:b/>
                <w:bCs/>
                <w:sz w:val="18"/>
                <w:szCs w:val="18"/>
                <w:lang w:val="en-US"/>
              </w:rPr>
              <w:t>Easy Import/Export</w:t>
            </w:r>
            <w:r w:rsidR="005A3879">
              <w:rPr>
                <w:sz w:val="18"/>
                <w:szCs w:val="18"/>
                <w:lang w:val="en-US"/>
              </w:rPr>
              <w:t xml:space="preserve"> Feature </w:t>
            </w:r>
            <w:r w:rsidR="005A3879" w:rsidRPr="00E14852">
              <w:rPr>
                <w:rStyle w:val="OrangeHighlight"/>
              </w:rPr>
              <w:t>-202</w:t>
            </w:r>
            <w:r w:rsidR="005A3879">
              <w:rPr>
                <w:rStyle w:val="OrangeHighlight"/>
              </w:rPr>
              <w:t>6</w:t>
            </w:r>
            <w:r w:rsidR="005A3879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D8811F7" w14:textId="77777777" w:rsidR="00F2115D" w:rsidRPr="0062037C" w:rsidRDefault="00F2115D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25F19F" w14:textId="77777777" w:rsidR="00F2115D" w:rsidRPr="0062037C" w:rsidRDefault="00F2115D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2B31FC7" w14:textId="77777777" w:rsidR="00F2115D" w:rsidRPr="0062037C" w:rsidRDefault="00F2115D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D6E5EB" w14:textId="77777777" w:rsidR="00F2115D" w:rsidRPr="0062037C" w:rsidRDefault="00F2115D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3F2CED" w14:textId="77777777" w:rsidR="00F2115D" w:rsidRDefault="00F2115D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1AB8805" w14:textId="5D13F58F" w:rsidR="00F2115D" w:rsidRPr="00101D3A" w:rsidRDefault="005A3879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70A2FFA5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607EC0D" w14:textId="034736AF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Editable Accidental Eccentricity Value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F779A7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902C7B8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AB4C5B1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4110E0F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5551D4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D311FEF" w14:textId="1FABFE64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972D315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4706329" w14:textId="30F42EB5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Editable Safety Factors for seismic and non-seismic overturning checks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6991787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2864CC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AAF95EA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170780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879D02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89F1197" w14:textId="244AF608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1A783EC1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B335AB0" w14:textId="6BDAB397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0C1680">
              <w:rPr>
                <w:b/>
                <w:bCs/>
                <w:sz w:val="18"/>
                <w:szCs w:val="18"/>
                <w:lang w:val="en-US"/>
              </w:rPr>
              <w:t>RC Column/Wall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C1680">
              <w:rPr>
                <w:b/>
                <w:bCs/>
                <w:sz w:val="18"/>
                <w:szCs w:val="18"/>
                <w:lang w:val="en-US"/>
              </w:rPr>
              <w:t>and Beam Design</w:t>
            </w:r>
            <w:r>
              <w:rPr>
                <w:sz w:val="18"/>
                <w:szCs w:val="18"/>
                <w:lang w:val="en-US"/>
              </w:rPr>
              <w:t xml:space="preserve"> according to </w:t>
            </w:r>
            <w:r w:rsidRPr="000C1680">
              <w:rPr>
                <w:b/>
                <w:bCs/>
                <w:sz w:val="18"/>
                <w:szCs w:val="18"/>
                <w:lang w:val="en-US"/>
              </w:rPr>
              <w:t>Eurocode 8</w:t>
            </w:r>
            <w:r>
              <w:rPr>
                <w:sz w:val="18"/>
                <w:szCs w:val="18"/>
                <w:lang w:val="en-US"/>
              </w:rPr>
              <w:t xml:space="preserve"> with </w:t>
            </w:r>
            <w:r w:rsidRPr="000C1680">
              <w:rPr>
                <w:b/>
                <w:bCs/>
                <w:sz w:val="18"/>
                <w:szCs w:val="18"/>
                <w:lang w:val="en-US"/>
              </w:rPr>
              <w:t xml:space="preserve">detailed </w:t>
            </w:r>
            <w:proofErr w:type="gramStart"/>
            <w:r w:rsidRPr="000C1680">
              <w:rPr>
                <w:b/>
                <w:bCs/>
                <w:sz w:val="18"/>
                <w:szCs w:val="18"/>
                <w:lang w:val="en-US"/>
              </w:rPr>
              <w:t>reports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 w:rsidRPr="00E14852">
              <w:rPr>
                <w:rStyle w:val="OrangeHighlight"/>
              </w:rPr>
              <w:t>-</w:t>
            </w:r>
            <w:proofErr w:type="gramEnd"/>
            <w:r w:rsidRPr="00E14852">
              <w:rPr>
                <w:rStyle w:val="OrangeHighlight"/>
              </w:rPr>
              <w:t>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2B0973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164FD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50143B2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8EC8AC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CB5537D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350B68F" w14:textId="6ACD511E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6DAC8638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A7EB504" w14:textId="7C05E92C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B02BD7">
              <w:rPr>
                <w:b/>
                <w:bCs/>
                <w:sz w:val="18"/>
                <w:szCs w:val="18"/>
                <w:lang w:val="en-US"/>
              </w:rPr>
              <w:t>Steel Member Seismic Checks</w:t>
            </w:r>
            <w:r>
              <w:rPr>
                <w:sz w:val="18"/>
                <w:szCs w:val="18"/>
                <w:lang w:val="en-US"/>
              </w:rPr>
              <w:t xml:space="preserve"> according to </w:t>
            </w:r>
            <w:r w:rsidRPr="00B02BD7">
              <w:rPr>
                <w:b/>
                <w:bCs/>
                <w:sz w:val="18"/>
                <w:szCs w:val="18"/>
                <w:lang w:val="en-US"/>
              </w:rPr>
              <w:t>Eurocode 8</w:t>
            </w:r>
            <w:r>
              <w:rPr>
                <w:sz w:val="18"/>
                <w:szCs w:val="18"/>
                <w:lang w:val="en-US"/>
              </w:rPr>
              <w:t xml:space="preserve"> with </w:t>
            </w:r>
            <w:r w:rsidRPr="00B02BD7">
              <w:rPr>
                <w:b/>
                <w:bCs/>
                <w:sz w:val="18"/>
                <w:szCs w:val="18"/>
                <w:lang w:val="en-US"/>
              </w:rPr>
              <w:t>detailed reports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9F31CC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A3728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F6D3561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BA594A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443F94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747EF1B" w14:textId="61ADDF49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58F5B011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7A697DA" w14:textId="04872F64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Torsional Irregularity Check using </w:t>
            </w:r>
            <w:r w:rsidRPr="000348EC">
              <w:rPr>
                <w:b/>
                <w:bCs/>
                <w:sz w:val="18"/>
                <w:szCs w:val="18"/>
                <w:lang w:val="en-US"/>
              </w:rPr>
              <w:t>Torsional Radius</w:t>
            </w:r>
            <w:r>
              <w:rPr>
                <w:sz w:val="18"/>
                <w:szCs w:val="18"/>
                <w:lang w:val="en-US"/>
              </w:rPr>
              <w:t xml:space="preserve"> according to </w:t>
            </w:r>
            <w:r w:rsidRPr="000348EC">
              <w:rPr>
                <w:b/>
                <w:bCs/>
                <w:sz w:val="18"/>
                <w:szCs w:val="18"/>
                <w:lang w:val="en-US"/>
              </w:rPr>
              <w:t>Eurocode 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1C3C98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F4D681C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79FF2A8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2CF3DE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946784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153DA98" w14:textId="665BE93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8BEC92B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151B26F" w14:textId="05D4614C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317E7">
              <w:rPr>
                <w:b/>
                <w:bCs/>
                <w:sz w:val="18"/>
                <w:szCs w:val="18"/>
                <w:lang w:val="en-US"/>
              </w:rPr>
              <w:t>Customizable Vertical Spectrum Parameters</w:t>
            </w:r>
            <w:r>
              <w:rPr>
                <w:sz w:val="18"/>
                <w:szCs w:val="18"/>
                <w:lang w:val="en-US"/>
              </w:rPr>
              <w:t xml:space="preserve"> according to </w:t>
            </w:r>
            <w:r w:rsidRPr="002317E7">
              <w:rPr>
                <w:b/>
                <w:bCs/>
                <w:sz w:val="18"/>
                <w:szCs w:val="18"/>
                <w:lang w:val="en-US"/>
              </w:rPr>
              <w:t>Eurocode 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3719E1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E8802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488AFC9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CC692A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EB6478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77A453B" w14:textId="6F0F63F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1A633273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650479A" w14:textId="689C5432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5C7503">
              <w:rPr>
                <w:b/>
                <w:bCs/>
                <w:sz w:val="18"/>
                <w:szCs w:val="18"/>
                <w:lang w:val="en-US"/>
              </w:rPr>
              <w:t>Dual System, Wall-Frame Interaction</w:t>
            </w:r>
            <w:r>
              <w:rPr>
                <w:sz w:val="18"/>
                <w:szCs w:val="18"/>
                <w:lang w:val="en-US"/>
              </w:rPr>
              <w:t xml:space="preserve"> Checks according to </w:t>
            </w:r>
            <w:r w:rsidRPr="005C7503">
              <w:rPr>
                <w:b/>
                <w:bCs/>
                <w:sz w:val="18"/>
                <w:szCs w:val="18"/>
                <w:lang w:val="en-US"/>
              </w:rPr>
              <w:t>Eurocode 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D7B06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96D72D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EC9B3F0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B08C8D0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B0CD078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5A65DA4" w14:textId="3C7B956F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A31714" w14:paraId="6CC0E3F0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66D8E7" w14:textId="7C0259C7" w:rsidR="00311CDB" w:rsidRPr="00A31714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31714">
              <w:rPr>
                <w:sz w:val="18"/>
                <w:szCs w:val="18"/>
                <w:lang w:val="en-US"/>
              </w:rPr>
              <w:t xml:space="preserve">Designating </w:t>
            </w:r>
            <w:r w:rsidRPr="00311CDB">
              <w:rPr>
                <w:b/>
                <w:bCs/>
                <w:sz w:val="18"/>
                <w:szCs w:val="18"/>
                <w:lang w:val="en-US"/>
              </w:rPr>
              <w:t>Intermediate Storeys</w:t>
            </w:r>
            <w:r w:rsidRPr="00A31714">
              <w:rPr>
                <w:sz w:val="18"/>
                <w:szCs w:val="18"/>
                <w:lang w:val="en-US"/>
              </w:rPr>
              <w:t xml:space="preserve"> to exclude them from irregularity checks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9BF081" w14:textId="77777777" w:rsidR="00311CDB" w:rsidRPr="00A3171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6675DA" w14:textId="77777777" w:rsidR="00311CDB" w:rsidRPr="00A3171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FC42919" w14:textId="77777777" w:rsidR="00311CDB" w:rsidRPr="00A3171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699C7F" w14:textId="77777777" w:rsidR="00311CDB" w:rsidRPr="00A3171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A563A5" w14:textId="77777777" w:rsidR="00311CDB" w:rsidRPr="00A3171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4EC6A90" w14:textId="6C20A9E6" w:rsidR="00311CDB" w:rsidRPr="00A3171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20DD01D4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8AD430B" w14:textId="22B3E796" w:rsidR="00311CDB" w:rsidRPr="008E28B1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Application of </w:t>
            </w:r>
            <w:r w:rsidRPr="00311CDB">
              <w:rPr>
                <w:b/>
                <w:bCs/>
                <w:sz w:val="18"/>
                <w:szCs w:val="18"/>
                <w:lang w:val="en-US"/>
              </w:rPr>
              <w:t>shearwall stiffness modifiers</w:t>
            </w:r>
            <w:r>
              <w:rPr>
                <w:sz w:val="18"/>
                <w:szCs w:val="18"/>
                <w:lang w:val="en-US"/>
              </w:rPr>
              <w:t xml:space="preserve"> only in critical storeys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F204C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ADB223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697C7DF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DBAA14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18829A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45736C6" w14:textId="3C22CFF2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7E0987" w:rsidRPr="0062037C" w14:paraId="56D16D86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166F4A4" w14:textId="13AAB7E2" w:rsidR="007E0987" w:rsidRDefault="007E0987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Automated </w:t>
            </w:r>
            <w:r w:rsidR="00500363">
              <w:rPr>
                <w:sz w:val="18"/>
                <w:szCs w:val="18"/>
                <w:lang w:val="en-US"/>
              </w:rPr>
              <w:t xml:space="preserve">calculation of </w:t>
            </w:r>
            <w:r w:rsidR="00500363" w:rsidRPr="00F2115D">
              <w:rPr>
                <w:b/>
                <w:bCs/>
                <w:sz w:val="18"/>
                <w:szCs w:val="18"/>
                <w:lang w:val="en-US"/>
              </w:rPr>
              <w:t>Prevailing Failure Mode Factor, K</w:t>
            </w:r>
            <w:r w:rsidR="00500363" w:rsidRPr="00F2115D">
              <w:rPr>
                <w:b/>
                <w:bCs/>
                <w:sz w:val="18"/>
                <w:szCs w:val="18"/>
                <w:vertAlign w:val="subscript"/>
                <w:lang w:val="en-US"/>
              </w:rPr>
              <w:t>w</w:t>
            </w:r>
            <w:r w:rsidR="00F2115D">
              <w:rPr>
                <w:sz w:val="18"/>
                <w:szCs w:val="18"/>
                <w:lang w:val="en-US"/>
              </w:rPr>
              <w:t xml:space="preserve"> according to Eurocode 8 </w:t>
            </w:r>
            <w:r w:rsidR="00F2115D" w:rsidRPr="00E14852">
              <w:rPr>
                <w:rStyle w:val="OrangeHighlight"/>
              </w:rPr>
              <w:t>-202</w:t>
            </w:r>
            <w:r w:rsidR="00F2115D">
              <w:rPr>
                <w:rStyle w:val="OrangeHighlight"/>
              </w:rPr>
              <w:t>6</w:t>
            </w:r>
            <w:r w:rsidR="00F2115D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C3F77D" w14:textId="77777777" w:rsidR="007E0987" w:rsidRPr="0062037C" w:rsidRDefault="007E0987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FA744B" w14:textId="77777777" w:rsidR="007E0987" w:rsidRPr="0062037C" w:rsidRDefault="007E0987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84C262F" w14:textId="77777777" w:rsidR="007E0987" w:rsidRPr="0062037C" w:rsidRDefault="007E0987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6190BE" w14:textId="77777777" w:rsidR="007E0987" w:rsidRPr="0062037C" w:rsidRDefault="007E0987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5FAC7A6" w14:textId="77777777" w:rsidR="007E0987" w:rsidRDefault="007E0987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0CA2A9C" w14:textId="175D1F76" w:rsidR="007E0987" w:rsidRPr="00101D3A" w:rsidRDefault="00F2115D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BC36D8D" w14:textId="7777777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FB13A5" w14:textId="69AB8017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Calcu</w:t>
            </w:r>
            <w:r w:rsidRPr="0062037C">
              <w:rPr>
                <w:sz w:val="18"/>
                <w:szCs w:val="18"/>
                <w:lang w:val="en-US"/>
              </w:rPr>
              <w:t xml:space="preserve">lation of </w:t>
            </w:r>
            <w:r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BE00B3">
              <w:rPr>
                <w:b/>
                <w:bCs/>
                <w:sz w:val="18"/>
                <w:szCs w:val="18"/>
                <w:lang w:val="en-US"/>
              </w:rPr>
              <w:t xml:space="preserve">ertical </w:t>
            </w:r>
            <w:r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BE00B3">
              <w:rPr>
                <w:b/>
                <w:bCs/>
                <w:sz w:val="18"/>
                <w:szCs w:val="18"/>
                <w:lang w:val="en-US"/>
              </w:rPr>
              <w:t xml:space="preserve">arthquake </w:t>
            </w:r>
            <w:r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BE00B3">
              <w:rPr>
                <w:b/>
                <w:bCs/>
                <w:sz w:val="18"/>
                <w:szCs w:val="18"/>
                <w:lang w:val="en-US"/>
              </w:rPr>
              <w:t>ffects</w:t>
            </w:r>
            <w:r>
              <w:rPr>
                <w:sz w:val="18"/>
                <w:szCs w:val="18"/>
                <w:lang w:val="en-US"/>
              </w:rPr>
              <w:t xml:space="preserve"> with </w:t>
            </w:r>
            <w:r w:rsidRPr="00BE00B3">
              <w:rPr>
                <w:b/>
                <w:bCs/>
                <w:sz w:val="18"/>
                <w:szCs w:val="18"/>
                <w:lang w:val="en-US"/>
              </w:rPr>
              <w:t>Modal Response Spectrum</w:t>
            </w:r>
            <w:r>
              <w:rPr>
                <w:sz w:val="18"/>
                <w:szCs w:val="18"/>
                <w:lang w:val="en-US"/>
              </w:rPr>
              <w:t xml:space="preserve"> Method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E2D8E09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4AEDB18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317E9CF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71659F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5439CF" w14:textId="7777777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E3AAB1D" w14:textId="1E904644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558A8436" w14:textId="6CB79BF2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ABAD418" w14:textId="3F3539E9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Enhanced </w:t>
            </w:r>
            <w:r w:rsidRPr="00104D69">
              <w:rPr>
                <w:b/>
                <w:bCs/>
                <w:sz w:val="18"/>
                <w:szCs w:val="18"/>
                <w:lang w:val="en-US"/>
              </w:rPr>
              <w:t>RC Column/Wall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104D69">
              <w:rPr>
                <w:b/>
                <w:bCs/>
                <w:sz w:val="18"/>
                <w:szCs w:val="18"/>
                <w:lang w:val="en-US"/>
              </w:rPr>
              <w:t>Beam Design</w:t>
            </w:r>
            <w:r>
              <w:rPr>
                <w:sz w:val="18"/>
                <w:szCs w:val="18"/>
                <w:lang w:val="en-US"/>
              </w:rPr>
              <w:t xml:space="preserve"> including </w:t>
            </w:r>
            <w:r w:rsidRPr="00104D69">
              <w:rPr>
                <w:b/>
                <w:bCs/>
                <w:sz w:val="18"/>
                <w:szCs w:val="18"/>
                <w:lang w:val="en-US"/>
              </w:rPr>
              <w:t>Seismic Checks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104D69">
              <w:rPr>
                <w:b/>
                <w:bCs/>
                <w:sz w:val="18"/>
                <w:szCs w:val="18"/>
                <w:lang w:val="en-US"/>
              </w:rPr>
              <w:t>detailed reports</w:t>
            </w:r>
            <w:r>
              <w:rPr>
                <w:sz w:val="18"/>
                <w:szCs w:val="18"/>
                <w:lang w:val="en-US"/>
              </w:rPr>
              <w:br/>
              <w:t>(Codes including ACI318, Colombia, Peru, Dominican Republic, Indonesia, Philippines, Thailand and similar codes and Indian standards)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3E7AF7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001100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898FA79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CDED1E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0E66CC" w14:textId="252C1C6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+ 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AE68D1F" w14:textId="1FE45FE5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7C8A4215" w14:textId="4FC4E4DB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C05831C" w14:textId="20DF596E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0E3B74">
              <w:rPr>
                <w:b/>
                <w:bCs/>
                <w:sz w:val="18"/>
                <w:szCs w:val="18"/>
                <w:lang w:val="en-US"/>
              </w:rPr>
              <w:t>Steel Member Seismic Checks</w:t>
            </w:r>
            <w:r>
              <w:rPr>
                <w:sz w:val="18"/>
                <w:szCs w:val="18"/>
                <w:lang w:val="en-US"/>
              </w:rPr>
              <w:t xml:space="preserve"> according to </w:t>
            </w:r>
            <w:r w:rsidRPr="000E3B74">
              <w:rPr>
                <w:b/>
                <w:bCs/>
                <w:sz w:val="18"/>
                <w:szCs w:val="18"/>
                <w:lang w:val="en-US"/>
              </w:rPr>
              <w:t>AISC341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0E3B74">
              <w:rPr>
                <w:b/>
                <w:bCs/>
                <w:sz w:val="18"/>
                <w:szCs w:val="18"/>
                <w:lang w:val="en-US"/>
              </w:rPr>
              <w:t>TBDY2018</w:t>
            </w:r>
            <w:r>
              <w:rPr>
                <w:sz w:val="18"/>
                <w:szCs w:val="18"/>
                <w:lang w:val="en-US"/>
              </w:rPr>
              <w:t xml:space="preserve"> with detailed reports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0802AD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5B74D9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19E860B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892C57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76BF01" w14:textId="2A763511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F8C7EDF" w14:textId="173F88B8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38557537" w14:textId="596F372C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932C093" w14:textId="0A2717F4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Eurocode 8 – </w:t>
            </w:r>
            <w:r w:rsidRPr="0085396C">
              <w:rPr>
                <w:b/>
                <w:bCs/>
                <w:sz w:val="18"/>
                <w:szCs w:val="18"/>
                <w:lang w:val="en-US"/>
              </w:rPr>
              <w:t>Shearwall Moment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85396C">
              <w:rPr>
                <w:b/>
                <w:bCs/>
                <w:sz w:val="18"/>
                <w:szCs w:val="18"/>
                <w:lang w:val="en-US"/>
              </w:rPr>
              <w:t>Shear Design Envelope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 w:rsidRPr="0085396C">
              <w:rPr>
                <w:b/>
                <w:bCs/>
                <w:sz w:val="18"/>
                <w:szCs w:val="18"/>
                <w:lang w:val="en-US"/>
              </w:rPr>
              <w:t>Tension Shift</w:t>
            </w:r>
            <w:r>
              <w:rPr>
                <w:sz w:val="18"/>
                <w:szCs w:val="18"/>
                <w:lang w:val="en-US"/>
              </w:rPr>
              <w:t xml:space="preserve"> and Critical Height Calculations)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535E1C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4E34B4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C48EA1B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49EC71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0094B3" w14:textId="5BD7D4B6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AA47764" w14:textId="7B6CBAF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6BA83332" w14:textId="37596050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0E5663" w14:textId="0208727D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E6259">
              <w:rPr>
                <w:b/>
                <w:bCs/>
                <w:sz w:val="18"/>
                <w:szCs w:val="18"/>
                <w:lang w:val="en-US"/>
              </w:rPr>
              <w:t>Drift Calculation</w:t>
            </w:r>
            <w:r>
              <w:rPr>
                <w:sz w:val="18"/>
                <w:szCs w:val="18"/>
                <w:lang w:val="en-US"/>
              </w:rPr>
              <w:t xml:space="preserve"> in RSA and EQS Analyses (ignoring </w:t>
            </w:r>
            <w:r w:rsidRPr="006E6259">
              <w:rPr>
                <w:b/>
                <w:bCs/>
                <w:sz w:val="18"/>
                <w:szCs w:val="18"/>
                <w:lang w:val="en-US"/>
              </w:rPr>
              <w:t>minimum base shear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6E6259">
              <w:rPr>
                <w:b/>
                <w:bCs/>
                <w:sz w:val="18"/>
                <w:szCs w:val="18"/>
                <w:lang w:val="en-US"/>
              </w:rPr>
              <w:t xml:space="preserve">maximum period </w:t>
            </w:r>
            <w:r>
              <w:rPr>
                <w:sz w:val="18"/>
                <w:szCs w:val="18"/>
                <w:lang w:val="en-US"/>
              </w:rPr>
              <w:t>limitations according to ASCE07 and similar)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753AB2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8596F24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A09A5EB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F2F3383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D80E45" w14:textId="21C78AE1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AD0AAFC" w14:textId="154E1B9C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AE8E0A4" w14:textId="532755BE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A808B0" w14:textId="61C524A6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Shearwall End Zone (Boundary Elements) Batch Editing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BEE98F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812DB54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6751130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2138F4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92AC4C" w14:textId="7A89C33D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7113883" w14:textId="7085DCDA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33DFE408" w14:textId="71AA537C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6FEEEA" w14:textId="5C991DEF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Raft foundations and basement storeys considered in overturning checks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C89304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6BCE0CF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70955AA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284D40" w14:textId="15AFCEB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12858B4" w14:textId="149AA06C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E51BA27" w14:textId="5A76855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46F15896" w14:textId="53858D10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5CD2BFE" w14:textId="2B15DC69" w:rsidR="00311CDB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lastRenderedPageBreak/>
              <w:t>Different behavior factors for two orthogonal directions in EQ analysis</w:t>
            </w:r>
            <w:r>
              <w:rPr>
                <w:sz w:val="18"/>
                <w:szCs w:val="18"/>
                <w:lang w:val="en-US"/>
              </w:rPr>
              <w:t xml:space="preserve"> (Eurocode 8)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ED5823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5AFCB2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C9D2B87" w14:textId="7777777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9BC56A" w14:textId="41BFE91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EDA87F" w14:textId="143453BE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58180D2" w14:textId="0FE6350C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3407FD9B" w14:textId="051A34F8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6785652" w14:textId="20112D6D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calculation of forces acting on non-structural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0F9A02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6941258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990AF16" w14:textId="00648F4D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998ECD" w14:textId="483D40FD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1BAE5A" w14:textId="367D60B0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96EB342" w14:textId="0D8DCA0E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01D3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D5C5BBD" w14:textId="09F73CBA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C50B5E1" w14:textId="0AFD21B6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calculation of Seismic Joint Spacing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577137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79F15C2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D1297F5" w14:textId="16456542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D0812C" w14:textId="70F2F80F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1BFE21" w14:textId="02F3106A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CE1656A" w14:textId="05BF4056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5A43AF21" w14:textId="0812F7F2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B380AF2" w14:textId="4E67411D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Enhanced Strong Column - Weak Beam Checks report and visual interrogation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B2CBB3A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1761B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20C3B16" w14:textId="7F4A4347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2FF0675" w14:textId="34234299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1CA88E" w14:textId="41C96921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ABEA7E6" w14:textId="1513DC31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4F0324A6" w14:textId="01F4FB2C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1A273CE" w14:textId="66912CCA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Enhanced Joint Shear Checks report and Visual Interrogation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F8356DC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A82E43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B037742" w14:textId="5F0404BC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BC6648" w14:textId="47BEB7D5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B70B5B" w14:textId="66D300CA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E5466AE" w14:textId="35F2F913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60473F03" w14:textId="518192AC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6A1CFF1" w14:textId="46B20196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Continuity options for eccentric beam-column joints on plan and elevation for Joint shear check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D45A64E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409AF31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292AEC3" w14:textId="38368992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3F4C46" w14:textId="7A9F2E75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083ECC" w14:textId="47D22225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2E4A60D" w14:textId="454A2D5C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62C7AD50" w14:textId="44236B89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8493D91" w14:textId="0A0AE2B4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Strong Column - Weak Beam Check for steel moment frames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4F2CD7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782027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1764F28" w14:textId="1F4887BF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FA9A28" w14:textId="47C634AA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60FC5B" w14:textId="6374BA55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DE13752" w14:textId="49BB0BFF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5A9FDA7E" w14:textId="1C1B81F1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150B29A" w14:textId="0EEAE051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Strong column and joint shear check accessible during the design for a single column/beam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4C184F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4D6A69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0F82492" w14:textId="3C8C7ED5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E50BDE9" w14:textId="19DF48D5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F55FCD" w14:textId="101D475E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654AEA0" w14:textId="27C80CD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1840CE0D" w14:textId="5BF19B5C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18DEB5D" w14:textId="10CD3ED2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calculation of static and dynamic soil pressures on basement walls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939D6D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10B21A8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31719AD" w14:textId="74EA800D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3006BB" w14:textId="25F9DC83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D2859C" w14:textId="4E47979F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EE1EE5D" w14:textId="40A1F185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317AB376" w14:textId="5B94045D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09ADF1D" w14:textId="15BACA38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Optional consideration of cantilever beam reinforcements in joint shear checks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E19A005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81CD41C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501E60E" w14:textId="39EC95C5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E35D2F" w14:textId="443A6EB9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F505BCC" w14:textId="2B908AA0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8784D35" w14:textId="1FBB4B7E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1E59C032" w14:textId="798C99E6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92D9826" w14:textId="18081E37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In-plane integrity check of flexible diaphragm floors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4E20122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525C3B" w14:textId="043222C5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BA9060B" w14:textId="633F6849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693620" w14:textId="7D8D4BDA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BE1C56" w14:textId="6322EA20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1F8FB13" w14:textId="6F4BE1E2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297B2822" w14:textId="11D4856E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42EFCBA" w14:textId="7B06094A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Earthquake load transfer checks in slab-shearwall intersection planes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527929B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30318F" w14:textId="126C9D63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5E9E821" w14:textId="12909236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9BD7D3" w14:textId="30A3E83A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970789" w14:textId="4D7CAAD6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10F8C34" w14:textId="4D259562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46BE11C9" w14:textId="39EF6DC6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4BF7ACA" w14:textId="76397AB8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Overturning moment ratio </w:t>
            </w:r>
            <w:proofErr w:type="gramStart"/>
            <w:r w:rsidRPr="0062037C">
              <w:rPr>
                <w:sz w:val="18"/>
                <w:szCs w:val="18"/>
                <w:lang w:val="en-US"/>
              </w:rPr>
              <w:t>check</w:t>
            </w:r>
            <w:proofErr w:type="gramEnd"/>
            <w:r w:rsidRPr="0062037C">
              <w:rPr>
                <w:sz w:val="18"/>
                <w:szCs w:val="18"/>
                <w:lang w:val="en-US"/>
              </w:rPr>
              <w:t xml:space="preserve"> for shearwalls at the outer edges of the buildings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F23F99E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2C27FF" w14:textId="6BDE8CD2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3073662" w14:textId="4F45E55A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85D6C6" w14:textId="1B10C0A1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B0DBB8" w14:textId="42B2AC15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1530ECF" w14:textId="35E0BB3A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1E9B0BED" w14:textId="16B70243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4BD311B" w14:textId="47802724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Ability to use absolute values or sign of dominant mode for response spectrum analysis (RSA) results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F233681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EED3BE" w14:textId="53CD346C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93E1AE8" w14:textId="477C8F54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493821" w14:textId="6CBAA5DF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27DEC6" w14:textId="5B808163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5DE7F03" w14:textId="097B65C2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4DA1C29F" w14:textId="0B01EE2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D254E2D" w14:textId="2E2699E6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Different behavior factors for two orthogonal directions in EQ analysis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8A838DA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99D459" w14:textId="0260EEE0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07402F2" w14:textId="109356FF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F105E1" w14:textId="4F7A3D7E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0B50A1" w14:textId="6BF0920C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419FAC0" w14:textId="5DFB741B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E573E8A" w14:textId="038A592C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1B43D41" w14:textId="503F7301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Automated interstorey drift check for columns spanning more than one story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E7E131" w14:textId="7777777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B6DC35" w14:textId="5BB8C078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C2ABB10" w14:textId="7F7D2111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FF8AF4B" w14:textId="1F95F0C1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4B17FF" w14:textId="071FC375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D8BA374" w14:textId="12A2053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6E96AA34" w14:textId="5C77D5C1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06F2FF" w14:textId="4B0649CA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Using cracked and uncracked section modifiers simultaneously in the same analysis run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B7171BE" w14:textId="1C2CF0E2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254078" w14:textId="59BCA52B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2270925" w14:textId="7E6A7E5C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62F62D" w14:textId="5641D7C1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FE6697" w14:textId="689A24F6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C504392" w14:textId="6CAF5E9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45D8407E" w14:textId="59284BD2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0C7DF6" w14:textId="37C25D27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Analysis of structures with basements using a Two-Stage Analysis Method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355EAC" w14:textId="0321C866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7DDE01" w14:textId="351950D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3BA86F6" w14:textId="567E92EC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3542630" w14:textId="36FEF76F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9D910E" w14:textId="7C88D9D0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9F1A701" w14:textId="1ECD46AA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B012EBE" w14:textId="5E8B1431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42EF34C" w14:textId="13B48AAE" w:rsidR="00311CDB" w:rsidRPr="0062037C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calculation of vertical earthquake effects</w:t>
            </w:r>
            <w:r>
              <w:rPr>
                <w:sz w:val="18"/>
                <w:szCs w:val="18"/>
                <w:lang w:val="en-US"/>
              </w:rPr>
              <w:t xml:space="preserve"> (Static Method)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161A47" w14:textId="4211B0AB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FB0729" w14:textId="273F295D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C4E82EB" w14:textId="50D7392E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43E442" w14:textId="6E671B83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830BD1" w14:textId="291908B5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8928D2C" w14:textId="441CA007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345005D4" w14:textId="6EB80778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6AD96F" w14:textId="296E6AF9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Overturning moment ratio checks for shearwall-frame interaction systems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30D69B" w14:textId="3BB37221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CA5BF90" w14:textId="3D22A5C8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DB2ED8C" w14:textId="6BB9848E" w:rsidR="00311CDB" w:rsidRPr="0062037C" w:rsidRDefault="00311CDB" w:rsidP="00311C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316184" w14:textId="049767A8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7CA378" w14:textId="406FE33E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5037F9B" w14:textId="19341632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62DC59AF" w14:textId="2C5A9403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5C0DFF3" w14:textId="74B31584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Calculation of elastic and design spectra according to code parameters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AB02710" w14:textId="25EB093D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D77909" w14:textId="7BF31611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F4B4196" w14:textId="5853D66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1FDFDF" w14:textId="0359CF29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F7AA6B" w14:textId="3A2BBDBE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9ECFC07" w14:textId="7E4433FB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752D9916" w14:textId="610717AD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2E1C11B" w14:textId="3B280C23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Earthquake loads with Equivalent Static Load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5DDEFC" w14:textId="44CE35F7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406148" w14:textId="37A284C2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AE0EB30" w14:textId="235516B2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AB56CC" w14:textId="276D03BB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080B81" w14:textId="3B1B018F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8242B0D" w14:textId="198B30C0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18BF2427" w14:textId="39868D62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77B8CE" w14:textId="17951D22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Earthquake loads with Response Spectrum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B57924" w14:textId="35F9162E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F532CB" w14:textId="70CBE69B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9AA71FB" w14:textId="12546603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E39B06" w14:textId="1C34DA61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7FF4C7" w14:textId="16179522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9EAC882" w14:textId="0BDA064D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03879E10" w14:textId="39F6901A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57D477" w14:textId="5192C293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Eigenvalue Analysis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D9EB8B" w14:textId="2FD4A732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2E0758" w14:textId="595ACA3C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4DC7843" w14:textId="4ADA2F2C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8FE6C24" w14:textId="32AA6C9E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BD0268" w14:textId="21C0E616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30312BB" w14:textId="46307590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5972D453" w14:textId="260EF95B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7D10A3" w14:textId="19DACA1F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Plan and elevation irregularity checks and automatic application of penalties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DCE676" w14:textId="0C1F03C2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821669" w14:textId="0B0D3871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AA26FF2" w14:textId="2F5079A9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4AD5A6D" w14:textId="4F15B7C6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92A89C" w14:textId="00479E55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780DB45" w14:textId="4C1AFAFD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29613867" w14:textId="1D3907DC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5EFF551" w14:textId="1A32A6A2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Design of ductile and non-ductile members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6E8376" w14:textId="1CDFCDBF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B61C1D" w14:textId="153AF5F5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4613AA2" w14:textId="3D581798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13383D" w14:textId="0F38009F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BC311E" w14:textId="5691C92B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FEF4430" w14:textId="421BA868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534A1F8C" w14:textId="2544A0E7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37B4848" w14:textId="0BDD7C82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Building overturning checks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F73B69" w14:textId="50E4C891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0AF0908" w14:textId="11FA869B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5FA423B" w14:textId="778DFBD4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CBD8D5" w14:textId="727C977F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3E58FE" w14:textId="31DF497F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4DD8DDE" w14:textId="3A187838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5049CF98" w14:textId="169D67A0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7735CE8" w14:textId="3BD760C0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Necessity of second-order effects check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6B2349" w14:textId="73EF34A5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354B1D" w14:textId="530AB08A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08F55BA" w14:textId="1D02FD83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D89145" w14:textId="30CCC4C5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C3076B" w14:textId="5E134AF3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95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F9D3560" w14:textId="57C8DF66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  <w:tr w:rsidR="00311CDB" w:rsidRPr="0062037C" w14:paraId="70C4AC6D" w14:textId="70DD5478" w:rsidTr="00311CD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0139FF2" w14:textId="61C4F128" w:rsidR="00311CDB" w:rsidRPr="00AF45F8" w:rsidRDefault="00311CDB" w:rsidP="00311CDB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F45F8">
              <w:rPr>
                <w:sz w:val="18"/>
                <w:szCs w:val="18"/>
                <w:lang w:val="en-US"/>
              </w:rPr>
              <w:t>Relative interstorey drift check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3031ED2" w14:textId="3AC39334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C23248" w14:textId="5C237BDE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A0FE5BF" w14:textId="16C44A0F" w:rsidR="00311CDB" w:rsidRPr="0062037C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EDB850" w14:textId="3AA5871E" w:rsidR="00311CDB" w:rsidRPr="00AC495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F23D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289522" w14:textId="252F46DD" w:rsidR="00311CDB" w:rsidRPr="00AF23D4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5FE681E" w14:textId="502F2AD7" w:rsidR="00311CDB" w:rsidRDefault="00311CDB" w:rsidP="00311C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451A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194E5F91" w14:textId="0C0AA93A" w:rsidR="008F4A0D" w:rsidRPr="0062037C" w:rsidRDefault="008F4A0D" w:rsidP="00D76EC6">
      <w:pPr>
        <w:pStyle w:val="metin"/>
        <w:rPr>
          <w:b/>
          <w:sz w:val="24"/>
          <w:szCs w:val="28"/>
        </w:rPr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C75C83" w:rsidRPr="0062037C" w14:paraId="2FCFBB13" w14:textId="7E5A88CD" w:rsidTr="00810027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5C6751" w14:textId="6D2C1837" w:rsidR="00C75C83" w:rsidRPr="0062037C" w:rsidRDefault="00C75C83" w:rsidP="008B2954">
            <w:pPr>
              <w:pStyle w:val="Heading2"/>
              <w:rPr>
                <w:lang w:val="en-US"/>
              </w:rPr>
            </w:pPr>
            <w:bookmarkStart w:id="11" w:name="_Toc194057444"/>
            <w:r w:rsidRPr="0062037C">
              <w:rPr>
                <w:lang w:val="en-US"/>
              </w:rPr>
              <w:t>Existing Building Assessment and Retrofitting</w:t>
            </w:r>
            <w:bookmarkEnd w:id="11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A881B" w14:textId="6A9827AD" w:rsidR="00C75C83" w:rsidRPr="0062037C" w:rsidRDefault="00C75C83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43B49" w14:textId="5ED919F0" w:rsidR="00C75C83" w:rsidRPr="0062037C" w:rsidRDefault="00C75C83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736AA9" w14:textId="216BCFB5" w:rsidR="00C75C83" w:rsidRPr="0062037C" w:rsidRDefault="00C75C83" w:rsidP="00B27C8C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9B943C5" w14:textId="25E9F1F0" w:rsidR="00C75C83" w:rsidRPr="0062037C" w:rsidRDefault="00C75C83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3ABE837" w14:textId="38156089" w:rsidR="00C75C83" w:rsidRDefault="00C75C83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723F20BF" w14:textId="6B45BDD0" w:rsidR="00C75C83" w:rsidRDefault="00C75C83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C75C83" w:rsidRPr="0062037C" w14:paraId="66767D82" w14:textId="70D63720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488E09" w14:textId="5BE0A07B" w:rsidR="00C75C83" w:rsidRPr="0062037C" w:rsidRDefault="00C956E5" w:rsidP="009B70F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Performance </w:t>
            </w:r>
            <w:r w:rsidRPr="00C956E5">
              <w:rPr>
                <w:b/>
                <w:bCs/>
                <w:sz w:val="18"/>
                <w:szCs w:val="18"/>
                <w:lang w:val="en-US"/>
              </w:rPr>
              <w:t>Assessment</w:t>
            </w:r>
            <w:r>
              <w:rPr>
                <w:sz w:val="18"/>
                <w:szCs w:val="18"/>
                <w:lang w:val="en-US"/>
              </w:rPr>
              <w:t xml:space="preserve"> and retrofit according to </w:t>
            </w:r>
            <w:r w:rsidRPr="00C956E5">
              <w:rPr>
                <w:b/>
                <w:bCs/>
                <w:sz w:val="18"/>
                <w:szCs w:val="18"/>
                <w:lang w:val="en-US"/>
              </w:rPr>
              <w:t>ASCE/SEI</w:t>
            </w:r>
            <w:r w:rsidR="2A0F4717" w:rsidRPr="2508591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956E5">
              <w:rPr>
                <w:b/>
                <w:bCs/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B007CF" w14:textId="77777777" w:rsidR="00C75C83" w:rsidRPr="0062037C" w:rsidRDefault="00C75C83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5286EFB" w14:textId="77777777" w:rsidR="00C75C83" w:rsidRPr="0062037C" w:rsidRDefault="00C75C83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B368AC5" w14:textId="74A0528E" w:rsidR="00C75C83" w:rsidRPr="0062037C" w:rsidRDefault="00C75C83" w:rsidP="009B70F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722DA9" w14:textId="4DBB2C29" w:rsidR="00C75C83" w:rsidRPr="0062037C" w:rsidRDefault="00C75C83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32B9F0" w14:textId="2B0AEB6E" w:rsidR="00C75C83" w:rsidRPr="00BE1488" w:rsidRDefault="00C75C83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50DB811" w14:textId="5EB5C125" w:rsidR="00C75C83" w:rsidRPr="00BE1488" w:rsidRDefault="00C956E5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F47105" w:rsidRPr="00F47105" w14:paraId="5D55BC48" w14:textId="77777777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B1EF7FE" w14:textId="56911DE0" w:rsidR="00F47105" w:rsidRPr="00F47105" w:rsidRDefault="00F47105" w:rsidP="009B70F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F47105">
              <w:rPr>
                <w:sz w:val="18"/>
                <w:szCs w:val="18"/>
                <w:lang w:val="en-US"/>
              </w:rPr>
              <w:t xml:space="preserve">Automated </w:t>
            </w:r>
            <w:r w:rsidRPr="00F47105">
              <w:rPr>
                <w:b/>
                <w:bCs/>
                <w:sz w:val="18"/>
                <w:szCs w:val="18"/>
                <w:lang w:val="en-US"/>
              </w:rPr>
              <w:t>unit conversion</w:t>
            </w:r>
            <w:r w:rsidRPr="00F47105">
              <w:rPr>
                <w:sz w:val="18"/>
                <w:szCs w:val="18"/>
                <w:lang w:val="en-US"/>
              </w:rPr>
              <w:t xml:space="preserve"> while importing ground motions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1CD716" w14:textId="77777777" w:rsidR="00F47105" w:rsidRPr="00F47105" w:rsidRDefault="00F47105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746518" w14:textId="77777777" w:rsidR="00F47105" w:rsidRPr="00F47105" w:rsidRDefault="00F47105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3573E89" w14:textId="77777777" w:rsidR="00F47105" w:rsidRPr="00F47105" w:rsidRDefault="00F47105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506C810" w14:textId="77777777" w:rsidR="00F47105" w:rsidRPr="00F47105" w:rsidRDefault="00F47105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035F3CB" w14:textId="77777777" w:rsidR="00F47105" w:rsidRPr="00F47105" w:rsidRDefault="00F47105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0D66E64" w14:textId="1EA02820" w:rsidR="00F47105" w:rsidRPr="00F47105" w:rsidRDefault="00F47105" w:rsidP="009B70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4081E738" w14:textId="3656D994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29A6F5F" w14:textId="79E5A3C9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910422">
              <w:rPr>
                <w:b/>
                <w:bCs/>
                <w:sz w:val="18"/>
                <w:szCs w:val="18"/>
                <w:lang w:val="en-US"/>
              </w:rPr>
              <w:t>Nonlinear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12B89">
              <w:rPr>
                <w:b/>
                <w:bCs/>
                <w:sz w:val="18"/>
                <w:szCs w:val="18"/>
                <w:lang w:val="en-US"/>
              </w:rPr>
              <w:t xml:space="preserve">Modal </w:t>
            </w:r>
            <w:r w:rsidRPr="00C75C83">
              <w:rPr>
                <w:b/>
                <w:bCs/>
                <w:sz w:val="18"/>
                <w:szCs w:val="18"/>
                <w:lang w:val="en-US"/>
              </w:rPr>
              <w:t>(Multi-Mode) Pushover</w:t>
            </w:r>
            <w:r>
              <w:rPr>
                <w:sz w:val="18"/>
                <w:szCs w:val="18"/>
                <w:lang w:val="en-US"/>
              </w:rPr>
              <w:t xml:space="preserve"> Analysis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F62185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70CB74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539D656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E0A018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26AA67D" w14:textId="77777777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CE5D291" w14:textId="6E2971CA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2B9C7BF7" w14:textId="78D2A774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1F2868D" w14:textId="6835DC3B" w:rsidR="00810027" w:rsidRPr="0062037C" w:rsidRDefault="00810027" w:rsidP="00810027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Nonlinear Pushover and Time-History Results Visualization (</w:t>
            </w:r>
            <w:r w:rsidRPr="00CD215A">
              <w:rPr>
                <w:b/>
                <w:bCs/>
                <w:color w:val="212529"/>
                <w:sz w:val="18"/>
                <w:szCs w:val="18"/>
                <w:lang w:val="en-US"/>
              </w:rPr>
              <w:t>Plastic Hinge Mechanism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, Earthquake </w:t>
            </w:r>
            <w:r w:rsidRPr="00910422">
              <w:rPr>
                <w:b/>
                <w:bCs/>
                <w:color w:val="212529"/>
                <w:sz w:val="18"/>
                <w:szCs w:val="18"/>
                <w:lang w:val="en-US"/>
              </w:rPr>
              <w:t>shaking animation</w:t>
            </w:r>
            <w:r>
              <w:rPr>
                <w:color w:val="212529"/>
                <w:sz w:val="18"/>
                <w:szCs w:val="18"/>
                <w:lang w:val="en-US"/>
              </w:rPr>
              <w:t>, etc.)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DA954F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29EBBF6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E9D920C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F8D3B7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DEE8F9" w14:textId="77777777" w:rsidR="00810027" w:rsidRPr="00CD215A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D215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46F0ACC" w14:textId="46FF56A2" w:rsidR="00810027" w:rsidRPr="00CD215A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7E513372" w14:textId="0C710152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6B1A16" w14:textId="59D6A142" w:rsidR="00810027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member-wise assessment setting to model the member “</w:t>
            </w:r>
            <w:r w:rsidRPr="002433C8">
              <w:rPr>
                <w:b/>
                <w:bCs/>
                <w:sz w:val="18"/>
                <w:szCs w:val="18"/>
                <w:lang w:val="en-US"/>
              </w:rPr>
              <w:t>linear-elastic</w:t>
            </w:r>
            <w:r>
              <w:rPr>
                <w:sz w:val="18"/>
                <w:szCs w:val="18"/>
                <w:lang w:val="en-US"/>
              </w:rPr>
              <w:t>” during nonlinear analysis (the member will not be assigned any material nonlinearity)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A574EE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83B172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C3B13DD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7600FE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10E5EB" w14:textId="2EF56265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64C5132" w14:textId="4CAB4F41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66F7C79D" w14:textId="032A3666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AB4482" w14:textId="1DCCB8B2" w:rsidR="00810027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Automated linear-elastic modeling of members </w:t>
            </w:r>
            <w:r w:rsidR="00CE5B0B">
              <w:rPr>
                <w:sz w:val="18"/>
                <w:szCs w:val="18"/>
                <w:lang w:val="en-US"/>
              </w:rPr>
              <w:t xml:space="preserve">which are not </w:t>
            </w:r>
            <w:r>
              <w:rPr>
                <w:sz w:val="18"/>
                <w:szCs w:val="18"/>
                <w:lang w:val="en-US"/>
              </w:rPr>
              <w:t>part of the lateral system, such as secondary beams, hinged members, cantilevers, etc. for nonlinear model simplification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4007A3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71D3C7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2D651C8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0C535A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E67A8A" w14:textId="7CF1A46D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5759092" w14:textId="630C589D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0B2A5E0D" w14:textId="5D17F19A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A10FBA" w14:textId="7410975A" w:rsidR="00810027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Time-History Analysis Result Recorder Resolution (results per multiple time-steps)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9B1F7A7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76AE04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2FE9BF5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B1CAEF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C33738" w14:textId="2FC66FF0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A9C7ADB" w14:textId="6BB05D5E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17E65424" w14:textId="1E22D99A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DAE8BAB" w14:textId="49F68EB2" w:rsidR="00810027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Parallel processing and management of multiple OpenSees analyses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BB35DC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0DE79A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67ADF01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C9FE1B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263C5C" w14:textId="10AC4F0B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A02AD0E" w14:textId="67FAD349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44EA96F2" w14:textId="5BA036B9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3872B3B" w14:textId="59F609D9" w:rsidR="00810027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infrastructure and UI for Existing Building Assessment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656265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07C8A52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4D32629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6BB97A" w14:textId="307E7235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B766AC" w14:textId="7DF03876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C603ACA" w14:textId="1C888657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43D59ACC" w14:textId="04044B33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B5C89DD" w14:textId="3E5AE42C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Running </w:t>
            </w:r>
            <w:r w:rsidRPr="00541256">
              <w:rPr>
                <w:b/>
                <w:bCs/>
                <w:sz w:val="18"/>
                <w:szCs w:val="18"/>
                <w:lang w:val="en-US"/>
              </w:rPr>
              <w:t>multiple assessment analyses with different parameters</w:t>
            </w:r>
            <w:r>
              <w:rPr>
                <w:sz w:val="18"/>
                <w:szCs w:val="18"/>
                <w:lang w:val="en-US"/>
              </w:rPr>
              <w:t xml:space="preserve"> and keeping results simultaneously in the memory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21B21F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BB31F1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E77CCEF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FDB354" w14:textId="3684EFDC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E79B7D" w14:textId="14FBB17F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3C5A275" w14:textId="3C9683E2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242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2CA640E5" w14:textId="6107B79A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AF4A3FC" w14:textId="0E077A39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541256">
              <w:rPr>
                <w:b/>
                <w:bCs/>
                <w:sz w:val="18"/>
                <w:szCs w:val="18"/>
                <w:lang w:val="en-US"/>
              </w:rPr>
              <w:t>Hierarchical Estimated Reinforcement System</w:t>
            </w:r>
            <w:r>
              <w:rPr>
                <w:sz w:val="18"/>
                <w:szCs w:val="18"/>
                <w:lang w:val="en-US"/>
              </w:rPr>
              <w:t xml:space="preserve"> (Estimated reinforcements per member, for entire structure, automated usage of estimated reinforcement for members with no rebars, etc.)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0A04BB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6426D0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531F233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255E7A" w14:textId="24F28E36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03EE7E" w14:textId="16D50D69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01B674A" w14:textId="53EFD107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227C5148" w14:textId="484819DB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CFEDD5A" w14:textId="249C6E33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Detailed settings for </w:t>
            </w:r>
            <w:r w:rsidRPr="00A30B94">
              <w:rPr>
                <w:b/>
                <w:bCs/>
                <w:sz w:val="18"/>
                <w:szCs w:val="18"/>
                <w:lang w:val="en-US"/>
              </w:rPr>
              <w:t>Fiber Section Analysis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A30B94">
              <w:rPr>
                <w:b/>
                <w:bCs/>
                <w:sz w:val="18"/>
                <w:szCs w:val="18"/>
                <w:lang w:val="en-US"/>
              </w:rPr>
              <w:t>OpenSees Integration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EB20C6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54EDCC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93388D9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15C03B" w14:textId="08466571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7EE42D1" w14:textId="0670386F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114CD97" w14:textId="3232E717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776D2CDE" w14:textId="026DD149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25FD1C2" w14:textId="7CA19477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Retrofitting beams and columns using CFRP</w:t>
            </w:r>
            <w:r>
              <w:rPr>
                <w:sz w:val="18"/>
                <w:szCs w:val="18"/>
                <w:lang w:val="en-US"/>
              </w:rPr>
              <w:t xml:space="preserve"> and their assessment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543C13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917BAB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4423600" w14:textId="61CEDBAB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1E609D" w14:textId="57CE2056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6FCE980" w14:textId="1A31B226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A027CEA" w14:textId="65D82642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115B2360" w14:textId="4F3CCA89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AB9CB2D" w14:textId="22955935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Review member damage regions by color codes on plan or 3D using the visual interrogation options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CEB816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790D6B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8048B26" w14:textId="3DEE331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82FD2A" w14:textId="4A26D7EE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962C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6A39F3" w14:textId="7F8C1BA4" w:rsidR="00810027" w:rsidRPr="009962C3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A32CD6C" w14:textId="3040A811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74688F6C" w14:textId="4B9DF836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068C2EF" w14:textId="047EB05D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Review member risk status by color codes on plan or 3D using the visual interrogation options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A3BBD0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68E21F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DB784A6" w14:textId="762ABFEF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E237F71" w14:textId="4F369C61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962C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ABCAD4" w14:textId="6CE15030" w:rsidR="00810027" w:rsidRPr="009962C3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647FA66" w14:textId="3B7C51D8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4F005990" w14:textId="6D7CDA20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0B2CD67" w14:textId="0D82C2B5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CFRP quantity take-off for members retrofitted with CFRP wrapping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F4985E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86412A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47EBB34" w14:textId="5DC43B0E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CE096A6" w14:textId="7D1A03AF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962C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39A32E" w14:textId="1ACE43F7" w:rsidR="00810027" w:rsidRPr="009962C3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9C9010C" w14:textId="2B5C91C1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5E9D053D" w14:textId="7D821D3D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9A5493F" w14:textId="27F8C146" w:rsidR="00810027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Moment Capacity Reduction Factor for individual members (for insufficient lap splices, for example)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095B381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1428D0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26EA24E" w14:textId="56F79D7C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557601" w14:textId="74619302" w:rsidR="00810027" w:rsidRPr="009962C3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F60996" w14:textId="76121E63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3A8A20D" w14:textId="19505B21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6D875A87" w14:textId="7D8CF7F2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A530822" w14:textId="1AC86B99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Single-mode static pushover analysis and assessment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8C1730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62709D" w14:textId="1036E7CE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087319E" w14:textId="61123812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63A1A3" w14:textId="7F8E6BB9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B301DB" w14:textId="3024BCFE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410F9A6" w14:textId="3AC4B570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13D04803" w14:textId="6B559C2A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CA8EEF7" w14:textId="5C3C2959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Target displacement calculation for pushover analysis (Performance Point, TBDY2018, FEMA356, EC8)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2F899A5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2AFE38" w14:textId="25678CAD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A679BCA" w14:textId="12FDFB4F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0FDB6F" w14:textId="15C7A586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90A289" w14:textId="0C732E06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E54DEA9" w14:textId="27716939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4D8F37D3" w14:textId="79C08DC9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8675456" w14:textId="0B0B24C2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Nonlinear time-history analysis and member assessment (using OpenSees)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4F234F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0A2C32" w14:textId="108C7D3A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E4E513B" w14:textId="349EC756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ECF50A" w14:textId="2725CF56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3DD900" w14:textId="39B9562D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B0C58F8" w14:textId="44DE79E3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7C67D1BF" w14:textId="0496E882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A5D6901" w14:textId="458DEFC2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scaling of selected ground motions to code spectrum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F8581C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5910AC" w14:textId="78ACCC45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EE182E9" w14:textId="4A520C94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4D5B41" w14:textId="708FDEEC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4CE046" w14:textId="162BC674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C626805" w14:textId="25F6CC90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56685D83" w14:textId="60C4C55F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5E699ED" w14:textId="5814485F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Automatic post-processing of Time-History Analysis results obtained for multiple ground motions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245EAD7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F4F2089" w14:textId="182567BC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99FE6DD" w14:textId="48B9578A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3736A7" w14:textId="5A67E4EA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1DB2F9" w14:textId="28691C45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7D4BF53" w14:textId="081274A7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24FF9DDC" w14:textId="16AAD0FD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CD85163" w14:textId="0A0D5EF2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Calculation of nonlinear force-deformation relationship of members with fiber section analysis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CF0C67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1B94B4" w14:textId="6E0943BA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E24633C" w14:textId="096037CE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A72DA8" w14:textId="5EC5D579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23345D" w14:textId="636E4B85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2202F09" w14:textId="4711D0F5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683B61C2" w14:textId="496B5AFF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D57C913" w14:textId="37049A95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Performance-based analyses using the OpenSees Integration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E4A8EE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31A94C" w14:textId="74782BC1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038A5C0" w14:textId="4B49982D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BF0B96" w14:textId="669B7572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66B59A" w14:textId="19541FF6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68EB3A4" w14:textId="118A19E1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5E27D47C" w14:textId="646E4FD5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3121565" w14:textId="77777777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The new Retrofit Wall member type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0DF493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6CA251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69BBB04" w14:textId="77777777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626E21" w14:textId="0A051B14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B81C64" w14:textId="4B5AD065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6F9973C" w14:textId="7A0F7C2A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39C31B91" w14:textId="1A8A08A4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3B1E71" w14:textId="3B9C38D5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Dowel design and detail drawings of retrofit walls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1C1DEA4" w14:textId="7777777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87100C" w14:textId="4390D5D5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97F675C" w14:textId="2668300A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AD2DCF" w14:textId="0607AA15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338288" w14:textId="75F99D16" w:rsidR="00810027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C7A472E" w14:textId="3F1B56A3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33E8B675" w14:textId="0FD9F82B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922335B" w14:textId="7DDBF356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Linear elastic building assessment (TBDY 2018)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7237D3" w14:textId="40955E20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D44D5B" w14:textId="41338E9D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6A85C45" w14:textId="615FD4FB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3B16C4" w14:textId="00EC7E73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7BDA96" w14:textId="040C5280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8123FF2" w14:textId="16D77CF7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52A3CC01" w14:textId="3332DCCB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1AC75DB" w14:textId="3D5F3ECE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Building risk assessment (TBDY 2018)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2C6147" w14:textId="3D48D5E1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9CB7EF" w14:textId="71F2EE7B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0492F2E" w14:textId="347A8AD5" w:rsidR="00810027" w:rsidRPr="0062037C" w:rsidRDefault="00810027" w:rsidP="008100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B97BE8" w14:textId="0BBBAD64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ECF3B2F" w14:textId="67C5B591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14D3721" w14:textId="63E1C9B9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  <w:tr w:rsidR="00810027" w:rsidRPr="0062037C" w14:paraId="124CDAD4" w14:textId="461D9289" w:rsidTr="0081002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D581900" w14:textId="7CD18D73" w:rsidR="00810027" w:rsidRPr="0062037C" w:rsidRDefault="00810027" w:rsidP="0081002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Retrofitting RC columns with RC Jackets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B1E22D" w14:textId="0E2C7775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3EC7C4" w14:textId="5AEF6E96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18287F1" w14:textId="2E725B57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A5E4F1" w14:textId="154C8FCC" w:rsidR="00810027" w:rsidRPr="0062037C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B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B08C31" w14:textId="26D356F1" w:rsidR="00810027" w:rsidRPr="00934BE2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48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78B6576" w14:textId="6804AEAC" w:rsidR="00810027" w:rsidRPr="00BE1488" w:rsidRDefault="00810027" w:rsidP="008100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38E1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193B67F5" w14:textId="17618C60" w:rsidR="009943B8" w:rsidRPr="0062037C" w:rsidRDefault="009943B8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CE5B0B" w:rsidRPr="0062037C" w14:paraId="0B23EEBF" w14:textId="46DD1ED3" w:rsidTr="00E111F5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E7554B" w14:textId="253DD365" w:rsidR="00CE5B0B" w:rsidRPr="0062037C" w:rsidRDefault="00CE5B0B" w:rsidP="008B2954">
            <w:pPr>
              <w:pStyle w:val="Heading2"/>
              <w:rPr>
                <w:lang w:val="en-US"/>
              </w:rPr>
            </w:pPr>
            <w:bookmarkStart w:id="12" w:name="_Toc194057445"/>
            <w:r w:rsidRPr="0062037C">
              <w:rPr>
                <w:lang w:val="en-US"/>
              </w:rPr>
              <w:t>Reinforced Concrete Design</w:t>
            </w:r>
            <w:bookmarkEnd w:id="12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1F1260" w14:textId="4A381D21" w:rsidR="00CE5B0B" w:rsidRPr="0062037C" w:rsidRDefault="00CE5B0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0C06C" w14:textId="6A6E23FF" w:rsidR="00CE5B0B" w:rsidRPr="0062037C" w:rsidRDefault="00CE5B0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B2B704" w14:textId="1283F525" w:rsidR="00CE5B0B" w:rsidRPr="0062037C" w:rsidRDefault="00CE5B0B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9DE8AEF" w14:textId="40183B25" w:rsidR="00CE5B0B" w:rsidRPr="0062037C" w:rsidRDefault="00CE5B0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2013CB0" w14:textId="49003C68" w:rsidR="00CE5B0B" w:rsidRDefault="00CE5B0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2BF464C9" w14:textId="3D7557E9" w:rsidR="00CE5B0B" w:rsidRDefault="00CE5B0B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CE5B0B" w:rsidRPr="0062037C" w14:paraId="58F87897" w14:textId="7AA9D517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C8AC423" w14:textId="7E882608" w:rsidR="00CE5B0B" w:rsidRPr="0062037C" w:rsidRDefault="006B1B25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2002EE">
              <w:rPr>
                <w:b/>
                <w:bCs/>
                <w:color w:val="212529"/>
                <w:sz w:val="18"/>
                <w:szCs w:val="18"/>
                <w:lang w:val="en-US"/>
              </w:rPr>
              <w:t>RC Stair design using FE results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integrated with the building analytical model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A65C5C" w14:textId="77777777" w:rsidR="00CE5B0B" w:rsidRPr="0062037C" w:rsidRDefault="00CE5B0B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31F316" w14:textId="77777777" w:rsidR="00CE5B0B" w:rsidRPr="0062037C" w:rsidRDefault="00CE5B0B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3477FA4" w14:textId="39CD22C7" w:rsidR="00CE5B0B" w:rsidRPr="0062037C" w:rsidRDefault="00CE5B0B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BEE410" w14:textId="4CD576BA" w:rsidR="00CE5B0B" w:rsidRPr="0062037C" w:rsidRDefault="00CE5B0B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EF2DD6" w14:textId="0AB44DFC" w:rsidR="00CE5B0B" w:rsidRPr="000E3B74" w:rsidRDefault="00CE5B0B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060D08F" w14:textId="67CCB44C" w:rsidR="00CE5B0B" w:rsidRPr="000E3B74" w:rsidRDefault="006B1B25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6B1B25" w:rsidRPr="0062037C" w14:paraId="5DC7C3F6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5B0DFD3" w14:textId="77777777" w:rsidR="006B1B25" w:rsidRPr="0062037C" w:rsidRDefault="006B1B25" w:rsidP="00C444D6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192603">
              <w:rPr>
                <w:b/>
                <w:bCs/>
                <w:color w:val="212529"/>
                <w:sz w:val="18"/>
                <w:szCs w:val="18"/>
                <w:lang w:val="en-US"/>
              </w:rPr>
              <w:t>Long-term RC Beam/Slab/Rib deflection checks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acc. to Eurocode 2 including creep and shrinkage (EC2 and CEB FIB 90 Time Models)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876277" w14:textId="77777777" w:rsidR="006B1B25" w:rsidRPr="0062037C" w:rsidRDefault="006B1B25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D94DA4" w14:textId="77777777" w:rsidR="006B1B25" w:rsidRPr="0062037C" w:rsidRDefault="006B1B25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4846153" w14:textId="77777777" w:rsidR="006B1B25" w:rsidRPr="0062037C" w:rsidRDefault="006B1B25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967156" w14:textId="77777777" w:rsidR="006B1B25" w:rsidRPr="0062037C" w:rsidRDefault="006B1B25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86D552" w14:textId="77777777" w:rsidR="006B1B25" w:rsidRPr="000E3B74" w:rsidRDefault="006B1B25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AB285E6" w14:textId="77777777" w:rsidR="006B1B25" w:rsidRPr="000E3B74" w:rsidRDefault="006B1B25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36F0D362" w14:textId="77777777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CB4A8C7" w14:textId="706EF1E4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2002EE">
              <w:rPr>
                <w:b/>
                <w:bCs/>
                <w:color w:val="212529"/>
                <w:sz w:val="18"/>
                <w:szCs w:val="18"/>
                <w:lang w:val="en-US"/>
              </w:rPr>
              <w:t>Crack Width Checks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according to Eurocode2, ACI318, Colombia, Peru, Indonesia, Philippines, IS456 and other similar codes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BBB268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0B83100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53C9229" w14:textId="77777777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BFFB79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1F1CDD" w14:textId="77777777" w:rsidR="001F4AA2" w:rsidRPr="000E3B74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BA2FDD5" w14:textId="6917BAD0" w:rsidR="001F4AA2" w:rsidRPr="000E3B74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42A791F8" w14:textId="77777777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363171F" w14:textId="4078A46E" w:rsidR="001F4AA2" w:rsidRPr="0062037C" w:rsidRDefault="00DE5C53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E111F5">
              <w:rPr>
                <w:b/>
                <w:bCs/>
                <w:color w:val="212529"/>
                <w:sz w:val="18"/>
                <w:szCs w:val="18"/>
                <w:lang w:val="en-US"/>
              </w:rPr>
              <w:t>Punc</w:t>
            </w:r>
            <w:r w:rsidR="00301ADD" w:rsidRPr="00E111F5">
              <w:rPr>
                <w:b/>
                <w:bCs/>
                <w:color w:val="212529"/>
                <w:sz w:val="18"/>
                <w:szCs w:val="18"/>
                <w:lang w:val="en-US"/>
              </w:rPr>
              <w:t>hing</w:t>
            </w:r>
            <w:r w:rsidRPr="00E111F5">
              <w:rPr>
                <w:b/>
                <w:bCs/>
                <w:color w:val="212529"/>
                <w:sz w:val="18"/>
                <w:szCs w:val="18"/>
                <w:lang w:val="en-US"/>
              </w:rPr>
              <w:t xml:space="preserve"> Checks </w:t>
            </w:r>
            <w:r w:rsidR="00301ADD" w:rsidRPr="00E111F5">
              <w:rPr>
                <w:b/>
                <w:bCs/>
                <w:color w:val="212529"/>
                <w:sz w:val="18"/>
                <w:szCs w:val="18"/>
                <w:lang w:val="en-US"/>
              </w:rPr>
              <w:t>with Finite Element V13 and V23 results</w:t>
            </w:r>
            <w:r w:rsidR="00301ADD">
              <w:rPr>
                <w:color w:val="212529"/>
                <w:sz w:val="18"/>
                <w:szCs w:val="18"/>
                <w:lang w:val="en-US"/>
              </w:rPr>
              <w:t xml:space="preserve"> according to </w:t>
            </w:r>
            <w:r w:rsidR="00E111F5">
              <w:rPr>
                <w:color w:val="212529"/>
                <w:sz w:val="18"/>
                <w:szCs w:val="18"/>
                <w:lang w:val="en-US"/>
              </w:rPr>
              <w:t xml:space="preserve">ACI318, Colombia, Peru, Indonesia, Philippines and IS456 (except Eurocode and BS) </w:t>
            </w:r>
            <w:r w:rsidR="00E111F5" w:rsidRPr="00E14852">
              <w:rPr>
                <w:rStyle w:val="OrangeHighlight"/>
              </w:rPr>
              <w:t>-202</w:t>
            </w:r>
            <w:r w:rsidR="00E111F5">
              <w:rPr>
                <w:rStyle w:val="OrangeHighlight"/>
              </w:rPr>
              <w:t>6</w:t>
            </w:r>
            <w:r w:rsidR="00E111F5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B7AFF7E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A848BB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AFB2478" w14:textId="77777777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B2F738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C30146" w14:textId="77777777" w:rsidR="001F4AA2" w:rsidRPr="000E3B74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714C3C8" w14:textId="4E66B586" w:rsidR="001F4AA2" w:rsidRPr="000E3B74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902352" w:rsidRPr="00902352" w14:paraId="560CCD97" w14:textId="77777777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CFD73C7" w14:textId="04E28F56" w:rsidR="00902352" w:rsidRPr="00902352" w:rsidRDefault="0090235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902352">
              <w:rPr>
                <w:b/>
                <w:bCs/>
                <w:color w:val="212529"/>
                <w:sz w:val="18"/>
                <w:szCs w:val="18"/>
                <w:lang w:val="en-US"/>
              </w:rPr>
              <w:t>Foundation Tie-Beam Design</w:t>
            </w:r>
            <w:r w:rsidRPr="00902352">
              <w:rPr>
                <w:color w:val="212529"/>
                <w:sz w:val="18"/>
                <w:szCs w:val="18"/>
                <w:lang w:val="en-US"/>
              </w:rPr>
              <w:t xml:space="preserve"> according to TS500 and ACI318 codes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4F5BAD" w14:textId="77777777" w:rsidR="00902352" w:rsidRPr="00902352" w:rsidRDefault="0090235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97CF980" w14:textId="77777777" w:rsidR="00902352" w:rsidRPr="00902352" w:rsidRDefault="0090235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A7C94DD" w14:textId="77777777" w:rsidR="00902352" w:rsidRPr="00902352" w:rsidRDefault="0090235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867DBAC" w14:textId="77777777" w:rsidR="00902352" w:rsidRPr="00902352" w:rsidRDefault="0090235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6312D9" w14:textId="77777777" w:rsidR="00902352" w:rsidRPr="00902352" w:rsidRDefault="0090235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AD705F7" w14:textId="02A18048" w:rsidR="00902352" w:rsidRPr="00902352" w:rsidRDefault="0090235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77F2B6E6" w14:textId="5A8FF752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40D6DA" w14:textId="2B0CE286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User-defined </w:t>
            </w:r>
            <w:r w:rsidRPr="00A2718F">
              <w:rPr>
                <w:b/>
                <w:bCs/>
                <w:color w:val="212529"/>
                <w:sz w:val="18"/>
                <w:szCs w:val="18"/>
                <w:lang w:val="en-US"/>
              </w:rPr>
              <w:t>Strength Reduction Factors, φ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for US codes and other similar codes.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20F537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6C1BD1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F73FCCB" w14:textId="77777777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FB59F61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B04FD0" w14:textId="77777777" w:rsidR="001F4AA2" w:rsidRPr="000E3B74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E3B7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00FF8A0" w14:textId="4593BFCB" w:rsidR="001F4AA2" w:rsidRPr="000E3B74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4EDFD23B" w14:textId="1F8E131B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3979A42" w14:textId="5A446B7B" w:rsidR="001F4AA2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192603">
              <w:rPr>
                <w:b/>
                <w:bCs/>
                <w:color w:val="212529"/>
                <w:sz w:val="18"/>
                <w:szCs w:val="18"/>
                <w:lang w:val="en-US"/>
              </w:rPr>
              <w:t>Long-term RC Beam/Slab/Rib deflection checks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acc. to ACI318, Colombia, Peru, Indonesia, Philippines and IS456.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39EDFFC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10387F5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F83B1CD" w14:textId="77777777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48B93F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2F7936E" w14:textId="40916130" w:rsidR="001F4AA2" w:rsidRPr="000E3B74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87FC42F" w14:textId="50319A20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329F9861" w14:textId="78B083ED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9CE6C5" w14:textId="0AAD01B6" w:rsidR="001F4AA2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Manual slab strips in slab design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FDC4E8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77D63D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762D9D3" w14:textId="77777777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64B2A32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9EC95C" w14:textId="743E95E7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6C21B87" w14:textId="19F28D20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4A4BDE3C" w14:textId="4034B0A5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9D6F97A" w14:textId="13F62A5E" w:rsidR="001F4AA2" w:rsidRPr="009E4899" w:rsidRDefault="001F4AA2" w:rsidP="001F4AA2">
            <w:pPr>
              <w:spacing w:after="0" w:line="240" w:lineRule="auto"/>
              <w:jc w:val="left"/>
              <w:rPr>
                <w:b/>
                <w:bCs/>
                <w:color w:val="212529"/>
                <w:sz w:val="18"/>
                <w:szCs w:val="18"/>
                <w:lang w:val="en-US"/>
              </w:rPr>
            </w:pPr>
            <w:r w:rsidRPr="009E4899">
              <w:rPr>
                <w:b/>
                <w:bCs/>
                <w:color w:val="212529"/>
                <w:sz w:val="18"/>
                <w:szCs w:val="18"/>
                <w:lang w:val="en-US"/>
              </w:rPr>
              <w:t>Slab Patch Panels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that allow more economical and practical design of raft foundations and flat slabs using </w:t>
            </w:r>
            <w:r w:rsidRPr="009E4899">
              <w:rPr>
                <w:b/>
                <w:bCs/>
                <w:color w:val="212529"/>
                <w:sz w:val="18"/>
                <w:szCs w:val="18"/>
                <w:lang w:val="en-US"/>
              </w:rPr>
              <w:t>Base Reinforcements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9E4899">
              <w:rPr>
                <w:b/>
                <w:bCs/>
                <w:color w:val="212529"/>
                <w:sz w:val="18"/>
                <w:szCs w:val="18"/>
                <w:lang w:val="en-US"/>
              </w:rPr>
              <w:t>+ Additional Support Bars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9A84C8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0E4B45D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0E8271B" w14:textId="77777777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31100C" w14:textId="599893B2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418302" w14:textId="4D66EA6E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06979D1" w14:textId="091CD3C1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4B792288" w14:textId="4E63638A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94B0EC" w14:textId="630E60A7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Automated </w:t>
            </w:r>
            <w:r w:rsidRPr="00524276">
              <w:rPr>
                <w:b/>
                <w:bCs/>
                <w:color w:val="212529"/>
                <w:sz w:val="18"/>
                <w:szCs w:val="18"/>
                <w:lang w:val="en-US"/>
              </w:rPr>
              <w:t>end zone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524276">
              <w:rPr>
                <w:b/>
                <w:bCs/>
                <w:color w:val="212529"/>
                <w:sz w:val="18"/>
                <w:szCs w:val="18"/>
                <w:lang w:val="en-US"/>
              </w:rPr>
              <w:t>web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rebar layout for </w:t>
            </w:r>
            <w:r w:rsidRPr="00524276">
              <w:rPr>
                <w:b/>
                <w:bCs/>
                <w:color w:val="212529"/>
                <w:sz w:val="18"/>
                <w:szCs w:val="18"/>
                <w:lang w:val="en-US"/>
              </w:rPr>
              <w:t xml:space="preserve">complex-shaped </w:t>
            </w:r>
            <w:proofErr w:type="spellStart"/>
            <w:r w:rsidRPr="00524276">
              <w:rPr>
                <w:b/>
                <w:bCs/>
                <w:color w:val="212529"/>
                <w:sz w:val="18"/>
                <w:szCs w:val="18"/>
                <w:lang w:val="en-US"/>
              </w:rPr>
              <w:t>corewalls</w:t>
            </w:r>
            <w:proofErr w:type="spellEnd"/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0B5B35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B6DBBE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718D98D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5E9B50" w14:textId="2BDADB3C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5D66EF" w14:textId="14B961DE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5EE78E7" w14:textId="31F43F66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0817CD71" w14:textId="1F1DDE0B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CF81F56" w14:textId="2F3EDECD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Automated rebar layout for simple and </w:t>
            </w:r>
            <w:r w:rsidRPr="007778F3">
              <w:rPr>
                <w:b/>
                <w:bCs/>
                <w:color w:val="212529"/>
                <w:sz w:val="18"/>
                <w:szCs w:val="18"/>
                <w:lang w:val="en-US"/>
              </w:rPr>
              <w:t>complex-shaped polyline columns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359D3C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DDD746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1984F0D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1D8F86" w14:textId="06195089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4EC289" w14:textId="26EC4BC1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7DC0218" w14:textId="0230ECF2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24463516" w14:textId="1D39B810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EF57D4C" w14:textId="6A765EA9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Rapid manual update of end zone and web rebars of </w:t>
            </w:r>
            <w:proofErr w:type="spellStart"/>
            <w:r>
              <w:rPr>
                <w:color w:val="212529"/>
                <w:sz w:val="18"/>
                <w:szCs w:val="18"/>
                <w:lang w:val="en-US"/>
              </w:rPr>
              <w:t>corewalls</w:t>
            </w:r>
            <w:proofErr w:type="spellEnd"/>
            <w:r>
              <w:rPr>
                <w:color w:val="212529"/>
                <w:sz w:val="18"/>
                <w:szCs w:val="18"/>
                <w:lang w:val="en-US"/>
              </w:rPr>
              <w:t xml:space="preserve"> during design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2CF6FB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0BC956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537AD06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F5B5A5" w14:textId="30A1F1BE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ADC46A" w14:textId="5222F73D" w:rsidR="001F4AA2" w:rsidRPr="00F349B8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A570166" w14:textId="29FEBEEE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5C0C6F0E" w14:textId="53771DA4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F46A98" w14:textId="2FE62A1E" w:rsidR="001F4AA2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lastRenderedPageBreak/>
              <w:t xml:space="preserve">Manual </w:t>
            </w:r>
            <w:r w:rsidRPr="00ED4CE7">
              <w:rPr>
                <w:b/>
                <w:bCs/>
                <w:color w:val="212529"/>
                <w:sz w:val="18"/>
                <w:szCs w:val="18"/>
                <w:lang w:val="en-US"/>
              </w:rPr>
              <w:t>bottom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ED4CE7">
              <w:rPr>
                <w:b/>
                <w:bCs/>
                <w:color w:val="212529"/>
                <w:sz w:val="18"/>
                <w:szCs w:val="18"/>
                <w:lang w:val="en-US"/>
              </w:rPr>
              <w:t>rebar definition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 </w:t>
            </w:r>
            <w:r w:rsidRPr="00ED4CE7">
              <w:rPr>
                <w:b/>
                <w:bCs/>
                <w:color w:val="212529"/>
                <w:sz w:val="18"/>
                <w:szCs w:val="18"/>
                <w:lang w:val="en-US"/>
              </w:rPr>
              <w:t>column drops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1F0107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7726C2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F16C9AE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843CC95" w14:textId="4FC3E34F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CFF920" w14:textId="2273CDFB" w:rsidR="001F4AA2" w:rsidRPr="00F349B8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BB8F286" w14:textId="2CEF8116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426376D4" w14:textId="53FE5925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0DDDB19" w14:textId="13341545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New enhanced rebar patterns for reinforced concrete beams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88EC67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E1EDF4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E728EDF" w14:textId="60D6FC39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BDFC3B3" w14:textId="28F42D02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82ABC7" w14:textId="4FB1E276" w:rsidR="001F4AA2" w:rsidRPr="00F349B8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FAEC9DD" w14:textId="7B38048D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39406194" w14:textId="4D78492E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3713AB" w14:textId="00B41279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New beam design module and rebar editing interface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410536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71BBB6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A3B1FD1" w14:textId="70DF282D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952FD1" w14:textId="3A6F815D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02C795" w14:textId="76499F42" w:rsidR="001F4AA2" w:rsidRPr="00F349B8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A9C583C" w14:textId="2F139414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416B98B2" w14:textId="477E2D64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5EC3DA2" w14:textId="159BFD15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Use of different soil pressures under each column in mat foundation punching check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0D61D2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66E67A4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48AF1D0" w14:textId="3C153FCF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98C957" w14:textId="62C2AC3E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BD95F1" w14:textId="016F9161" w:rsidR="001F4AA2" w:rsidRPr="00F349B8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EA04186" w14:textId="1D248AAD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1F4AA2" w:rsidRPr="0062037C" w14:paraId="7C9A1146" w14:textId="10A18145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7CDC03A" w14:textId="721A1D63" w:rsidR="001F4AA2" w:rsidRPr="0062037C" w:rsidRDefault="001F4AA2" w:rsidP="001F4AA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New user interface for the design of slabs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B96E0A5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34F0C9" w14:textId="77777777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8061680" w14:textId="163DAC9D" w:rsidR="001F4AA2" w:rsidRPr="0062037C" w:rsidRDefault="001F4AA2" w:rsidP="001F4A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801F78" w14:textId="6156B018" w:rsidR="001F4AA2" w:rsidRPr="0062037C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9412F9" w14:textId="3028E705" w:rsidR="001F4AA2" w:rsidRPr="00F349B8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EE8FAF3" w14:textId="1DE8C64C" w:rsidR="001F4AA2" w:rsidRDefault="001F4AA2" w:rsidP="001F4AA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1DE5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4D0CED4B" w14:textId="17647DD6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D95B665" w14:textId="6C2E3BBD" w:rsidR="00CE5B0B" w:rsidRPr="0062037C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Check-Design option for manually edited column links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5E10E7" w14:textId="777777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8BB5099" w14:textId="777777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50FDFE4" w14:textId="5713B04A" w:rsidR="00CE5B0B" w:rsidRPr="0062037C" w:rsidRDefault="00CE5B0B" w:rsidP="000E3B7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AF0898" w14:textId="55AE864C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D00720" w14:textId="2C3367D0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53C28C1" w14:textId="6003736A" w:rsidR="00CE5B0B" w:rsidRDefault="578A58DD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4BA281BA" w14:textId="3BDB03E4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3F82A52" w14:textId="3A87914C" w:rsidR="00CE5B0B" w:rsidRPr="0062037C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Hanger bars in main girders supporting secondary beams or transfer columns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6EB291" w14:textId="777777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C53C6A" w14:textId="19717C8F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8ABA33F" w14:textId="295EFBFF" w:rsidR="00CE5B0B" w:rsidRPr="0062037C" w:rsidRDefault="00CE5B0B" w:rsidP="000E3B7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BA5759" w14:textId="2362FBEF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3DA5F86" w14:textId="4B224FFF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C31287B" w14:textId="1D27D01C" w:rsidR="00CE5B0B" w:rsidRDefault="0E174CC3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72BE7403" w14:textId="7A12372A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58D7477" w14:textId="5E03CE8F" w:rsidR="00CE5B0B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Use of </w:t>
            </w:r>
            <w:proofErr w:type="gramStart"/>
            <w:r>
              <w:rPr>
                <w:color w:val="212529"/>
                <w:sz w:val="18"/>
                <w:szCs w:val="18"/>
                <w:lang w:val="en-US"/>
              </w:rPr>
              <w:t>same link</w:t>
            </w:r>
            <w:proofErr w:type="gramEnd"/>
            <w:r>
              <w:rPr>
                <w:color w:val="212529"/>
                <w:sz w:val="18"/>
                <w:szCs w:val="18"/>
                <w:lang w:val="en-US"/>
              </w:rPr>
              <w:t xml:space="preserve"> diameter and spacing in beam span and support region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83CD06" w14:textId="777777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5D3A4A" w14:textId="777777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E92244A" w14:textId="0837754A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E7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870B04" w14:textId="28C9C68F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E7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5F8C9F" w14:textId="7E63B905" w:rsidR="00CE5B0B" w:rsidRPr="00347E7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7DB4B7C" w14:textId="540294CE" w:rsidR="00CE5B0B" w:rsidRDefault="0E174CC3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210095BE" w14:textId="3B187CA7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4D05179" w14:textId="4FD05D55" w:rsidR="00CE5B0B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Minimum Slab Thickness checks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58F3CD" w14:textId="777777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F8DCBD3" w14:textId="777777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DD13B03" w14:textId="529B3EEC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E7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D1C85F" w14:textId="5FD3168B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E7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AA4E51" w14:textId="52BDF2FF" w:rsidR="00CE5B0B" w:rsidRPr="00347E7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572EBFC" w14:textId="1E38B7B5" w:rsidR="00CE5B0B" w:rsidRDefault="0A1B2259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35BAD369" w14:textId="1A4138B9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4578E3E" w14:textId="61F15315" w:rsidR="00CE5B0B" w:rsidRPr="0062037C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Improved diagrams for internal force and deflection of members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01143B" w14:textId="1E16B029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720D8D" w14:textId="0E6DFD60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07EA634" w14:textId="3BF63BCE" w:rsidR="00CE5B0B" w:rsidRPr="0062037C" w:rsidRDefault="00CE5B0B" w:rsidP="000E3B7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496C75" w14:textId="2767D000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49B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D5529E" w14:textId="5C1FF5FB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329CF3F" w14:textId="766D21F4" w:rsidR="00CE5B0B" w:rsidRDefault="0A1B2259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36BBB2C1" w14:textId="38EBF79C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C861826" w14:textId="77D78613" w:rsidR="00CE5B0B" w:rsidRPr="0062037C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RC design of columns, walls and beams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3D5CDF" w14:textId="2ACA6E74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920829F" w14:textId="543F9771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F3FDCA9" w14:textId="1BB2954E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012380" w14:textId="788121EB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A8028B" w14:textId="512C73C0" w:rsidR="00CE5B0B" w:rsidRPr="001A784F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F86E999" w14:textId="606D7946" w:rsidR="00CE5B0B" w:rsidRDefault="6632A025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7623DF65" w14:textId="46318EEB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AED2AA2" w14:textId="6793274B" w:rsidR="00CE5B0B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Punching checks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8FC486" w14:textId="32FC30DB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73304E" w14:textId="26A19A2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C110245" w14:textId="2D1694FF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90D40D" w14:textId="0CFF29DD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93D0BB" w14:textId="31617739" w:rsidR="00CE5B0B" w:rsidRPr="001A784F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644AFF9" w14:textId="1D402837" w:rsidR="00CE5B0B" w:rsidRDefault="6632A025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321134C1" w14:textId="238C3740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EBBC8B9" w14:textId="0F2C53FB" w:rsidR="00CE5B0B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Mesh reinforcement design in walls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B79843D" w14:textId="0FEB1DCC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D2E5DC" w14:textId="20A38451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8C910A0" w14:textId="565ED54D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8F8C97" w14:textId="33F5AF92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9CE9BB" w14:textId="0327A3D2" w:rsidR="00CE5B0B" w:rsidRPr="001A784F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53063D9" w14:textId="05336A5A" w:rsidR="00CE5B0B" w:rsidRDefault="693F518C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7791EBF1" w14:textId="14BBD9BF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B4D37AA" w14:textId="68431B6C" w:rsidR="00CE5B0B" w:rsidRPr="0062037C" w:rsidRDefault="00CE5B0B" w:rsidP="000E3B74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Mesh reinforcement design in slabs 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FC1C7F" w14:textId="208E9A7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DE0E21" w14:textId="778AD4B1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4D0C13C" w14:textId="4F33FF76" w:rsidR="00CE5B0B" w:rsidRPr="0062037C" w:rsidRDefault="00CE5B0B" w:rsidP="000E3B7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1714728" w14:textId="59C44D79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C2E166" w14:textId="22C46829" w:rsidR="00CE5B0B" w:rsidRPr="001A784F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59D43E4" w14:textId="49A9C75D" w:rsidR="00CE5B0B" w:rsidRDefault="693F518C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3BA86EB7" w14:textId="4207D6D4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E5CF244" w14:textId="2E094671" w:rsidR="00CE5B0B" w:rsidRPr="0062037C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RC design of slab systems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35C371" w14:textId="19C87B15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97AF54" w14:textId="240E79DF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D2DE4EF" w14:textId="18DC2437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B4803D" w14:textId="5ADD1204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9C1A75" w14:textId="63DCC190" w:rsidR="00CE5B0B" w:rsidRPr="001A784F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1C94913" w14:textId="2594E6BA" w:rsidR="00CE5B0B" w:rsidRDefault="1EC0F348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  <w:tr w:rsidR="00CE5B0B" w:rsidRPr="0062037C" w14:paraId="3D0A9D3F" w14:textId="55756E59" w:rsidTr="00E111F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FA2ADC8" w14:textId="4E65F6F1" w:rsidR="00CE5B0B" w:rsidRDefault="00CE5B0B" w:rsidP="000E3B74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RC beam design grouping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6785AF" w14:textId="3B26A2C8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806E9A" w14:textId="5A662552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41FF698" w14:textId="50661D5C" w:rsidR="00CE5B0B" w:rsidRPr="0062037C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43E73A" w14:textId="6E091557" w:rsidR="00CE5B0B" w:rsidRPr="00F349B8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A78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10B8D3" w14:textId="26FAABE6" w:rsidR="00CE5B0B" w:rsidRPr="001A784F" w:rsidRDefault="00CE5B0B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5172114" w14:textId="3C562F15" w:rsidR="00CE5B0B" w:rsidRDefault="1EC0F348" w:rsidP="000E3B7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25085919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7238472B" w14:textId="2F033CCE" w:rsidR="009943B8" w:rsidRDefault="009943B8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6B1B25" w:rsidRPr="0062037C" w14:paraId="169383EA" w14:textId="73C25AC1" w:rsidTr="00570330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816A5" w14:textId="4506B8FA" w:rsidR="006B1B25" w:rsidRPr="0062037C" w:rsidRDefault="006B1B25" w:rsidP="008B2954">
            <w:pPr>
              <w:pStyle w:val="Heading2"/>
              <w:rPr>
                <w:lang w:val="en-US"/>
              </w:rPr>
            </w:pPr>
            <w:bookmarkStart w:id="13" w:name="_Toc194057446"/>
            <w:r w:rsidRPr="0062037C">
              <w:rPr>
                <w:lang w:val="en-US"/>
              </w:rPr>
              <w:t>Reinforced Concrete Detail Drawings</w:t>
            </w:r>
            <w:bookmarkEnd w:id="13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C6E0EB" w14:textId="4FB9A2DA" w:rsidR="006B1B25" w:rsidRPr="0062037C" w:rsidRDefault="006B1B25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AF4F31" w14:textId="3FA15A0D" w:rsidR="006B1B25" w:rsidRPr="0062037C" w:rsidRDefault="006B1B25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7DF101" w14:textId="5EBDD708" w:rsidR="006B1B25" w:rsidRPr="0062037C" w:rsidRDefault="006B1B25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6889C08" w14:textId="546460F2" w:rsidR="006B1B25" w:rsidRPr="0062037C" w:rsidRDefault="006B1B25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6DA2F12" w14:textId="2DC1E40B" w:rsidR="006B1B25" w:rsidRDefault="006B1B25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02208DFC" w14:textId="402D6C40" w:rsidR="006B1B25" w:rsidRDefault="006B1B25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6B1B25" w:rsidRPr="0062037C" w14:paraId="70ECFF2B" w14:textId="448CCFDF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438659A" w14:textId="0582BBE4" w:rsidR="006B1B25" w:rsidRPr="0062037C" w:rsidRDefault="000244AC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E6172D">
              <w:rPr>
                <w:b/>
                <w:bCs/>
                <w:color w:val="212529"/>
                <w:sz w:val="18"/>
                <w:szCs w:val="18"/>
                <w:lang w:val="en-US"/>
              </w:rPr>
              <w:t>Building Elevation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Sections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44C479" w14:textId="77777777" w:rsidR="006B1B25" w:rsidRPr="0062037C" w:rsidRDefault="006B1B25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323065" w14:textId="77777777" w:rsidR="006B1B25" w:rsidRPr="0062037C" w:rsidRDefault="006B1B25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B7775BF" w14:textId="69990D5B" w:rsidR="006B1B25" w:rsidRPr="0062037C" w:rsidRDefault="006B1B25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0037652" w14:textId="646080D5" w:rsidR="006B1B25" w:rsidRPr="0062037C" w:rsidRDefault="006B1B25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CC7F43" w14:textId="1C61ABF6" w:rsidR="006B1B25" w:rsidRPr="00F82E2F" w:rsidRDefault="006B1B25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90F87E2" w14:textId="036EBED9" w:rsidR="006B1B25" w:rsidRDefault="000244AC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0244AC" w:rsidRPr="0062037C" w14:paraId="6359FF5B" w14:textId="7777777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CAEB079" w14:textId="555D8786" w:rsidR="000244AC" w:rsidRDefault="000244AC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New </w:t>
            </w:r>
            <w:r w:rsidRPr="00E6172D">
              <w:rPr>
                <w:b/>
                <w:bCs/>
                <w:color w:val="212529"/>
                <w:sz w:val="18"/>
                <w:szCs w:val="18"/>
                <w:lang w:val="en-US"/>
              </w:rPr>
              <w:t>Asymmetrical Bent-up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E6172D">
              <w:rPr>
                <w:b/>
                <w:bCs/>
                <w:color w:val="212529"/>
                <w:sz w:val="18"/>
                <w:szCs w:val="18"/>
                <w:lang w:val="en-US"/>
              </w:rPr>
              <w:t>Straight Bar Patterns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for Slabs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B5032D" w14:textId="77777777" w:rsidR="000244AC" w:rsidRPr="0062037C" w:rsidRDefault="000244AC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479A6F" w14:textId="77777777" w:rsidR="000244AC" w:rsidRPr="0062037C" w:rsidRDefault="000244AC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8FC59EF" w14:textId="77777777" w:rsidR="000244AC" w:rsidRPr="0062037C" w:rsidRDefault="000244AC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12F5DA" w14:textId="77777777" w:rsidR="000244AC" w:rsidRPr="0062037C" w:rsidRDefault="000244AC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6E5F60" w14:textId="77777777" w:rsidR="000244AC" w:rsidRPr="00F82E2F" w:rsidRDefault="000244AC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34D9BAC" w14:textId="16B89DBD" w:rsidR="000244AC" w:rsidRDefault="000244AC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6172D" w:rsidRPr="0062037C" w14:paraId="6A3C832C" w14:textId="7777777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6E5C585" w14:textId="6794513C" w:rsidR="00E6172D" w:rsidRDefault="00E6172D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E6172D">
              <w:rPr>
                <w:b/>
                <w:bCs/>
                <w:color w:val="212529"/>
                <w:sz w:val="18"/>
                <w:szCs w:val="18"/>
                <w:lang w:val="en-US"/>
              </w:rPr>
              <w:t>Rebar schedule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for Foundation Beams, Rib Beams and Slabs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D75C15" w14:textId="77777777" w:rsidR="00E6172D" w:rsidRPr="0062037C" w:rsidRDefault="00E6172D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BF44029" w14:textId="77777777" w:rsidR="00E6172D" w:rsidRPr="0062037C" w:rsidRDefault="00E6172D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44E3705" w14:textId="77777777" w:rsidR="00E6172D" w:rsidRPr="0062037C" w:rsidRDefault="00E6172D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7A1714A" w14:textId="77777777" w:rsidR="00E6172D" w:rsidRPr="0062037C" w:rsidRDefault="00E6172D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83FFBF" w14:textId="77777777" w:rsidR="00E6172D" w:rsidRPr="00F82E2F" w:rsidRDefault="00E6172D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DF71063" w14:textId="3FFD5BB7" w:rsidR="00E6172D" w:rsidRDefault="00E6172D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E7418" w:rsidRPr="003E7418" w14:paraId="1D878F43" w14:textId="7777777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27ECF39" w14:textId="19A5DA59" w:rsidR="003E7418" w:rsidRPr="003E7418" w:rsidRDefault="003E7418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3E7418">
              <w:rPr>
                <w:b/>
                <w:bCs/>
                <w:color w:val="212529"/>
                <w:sz w:val="18"/>
                <w:szCs w:val="18"/>
                <w:lang w:val="en-US"/>
              </w:rPr>
              <w:t>Subbasement Wall</w:t>
            </w:r>
            <w:r w:rsidRPr="003E7418">
              <w:rPr>
                <w:color w:val="212529"/>
                <w:sz w:val="18"/>
                <w:szCs w:val="18"/>
                <w:lang w:val="en-US"/>
              </w:rPr>
              <w:t xml:space="preserve"> Detail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Drawings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E0A6D6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66D1B9D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2C90E87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3F4F99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DD727A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B7DA09D" w14:textId="61591FDB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E7418" w:rsidRPr="003E7418" w14:paraId="2F741CAD" w14:textId="7777777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B69EDF8" w14:textId="3C2E900D" w:rsidR="003E7418" w:rsidRPr="003E7418" w:rsidRDefault="003E7418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3E7418">
              <w:rPr>
                <w:b/>
                <w:bCs/>
                <w:color w:val="212529"/>
                <w:sz w:val="18"/>
                <w:szCs w:val="18"/>
                <w:lang w:val="en-US"/>
              </w:rPr>
              <w:t>Pedestal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Detail Drawings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DB4446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D6EA99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EF2E01F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8CFEB9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14C38C" w14:textId="77777777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99E7826" w14:textId="33280C4C" w:rsidR="003E7418" w:rsidRPr="003E7418" w:rsidRDefault="003E7418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6DE541B1" w14:textId="7777777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A326FB6" w14:textId="43476F42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F93609">
              <w:rPr>
                <w:b/>
                <w:bCs/>
                <w:color w:val="212529"/>
                <w:sz w:val="18"/>
                <w:szCs w:val="18"/>
                <w:lang w:val="en-US"/>
              </w:rPr>
              <w:t>Ruler Style (Box-Style)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Beam Elevation Detail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BF46B18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BD2041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48B41B9" w14:textId="77777777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64FD18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4E65F9" w14:textId="77777777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8AADCCC" w14:textId="5368D8E6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025D086E" w14:textId="3B95EE40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EEB143" w14:textId="0EE98084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Adjustable Beam Critical Zones (link confinement zones, prohibited zones)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AE53BC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CF2CC3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3F50A08" w14:textId="77777777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8EC2E7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1D7E444" w14:textId="77616497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1E1E6A5" w14:textId="7855C4AC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45707E95" w14:textId="544BECD6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5D00325" w14:textId="37C24684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Beam rebar splices outside critical zones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B4F7A9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8DFDBD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34C125A" w14:textId="77777777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868E69A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638EF7" w14:textId="1735793A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FC9A58E" w14:textId="0D66E184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65BD181" w14:textId="22CF53FC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9F484F9" w14:textId="24186F4D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New beam rebar pattern: Standard Pattern 8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C5710D3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2D33CF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8297F24" w14:textId="77777777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FF5421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4B5DD8" w14:textId="207A0351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6D5A525" w14:textId="3EE62F23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6651951" w14:textId="1C11C4FC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AF8E7E0" w14:textId="107E83D3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Export rebar quantity tables to Excel with rebar shapes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AF4094F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F161455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D16EBCE" w14:textId="77777777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60F91B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A414E48" w14:textId="1034D103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0BEA7A6" w14:textId="1FAB35AC" w:rsidR="00570330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2331487D" w14:textId="290E097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2BFC569" w14:textId="62578A59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Pad footing and pile cap </w:t>
            </w:r>
            <w:r w:rsidRPr="0082560B">
              <w:rPr>
                <w:b/>
                <w:bCs/>
                <w:color w:val="212529"/>
                <w:sz w:val="18"/>
                <w:szCs w:val="18"/>
                <w:lang w:val="en-US"/>
              </w:rPr>
              <w:t>rebar schedule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B8F122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0075D8D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59CA68A" w14:textId="77777777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ADDE70" w14:textId="53636F51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3B6228" w14:textId="28B2615A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A8DE6E2" w14:textId="0636C6CD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DBF88D5" w14:textId="7FFFEC43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F4AA3D0" w14:textId="660A913C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Display of slab strips on floor plan drawings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E4C6D0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ABE922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E1BB9CF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8B408B9" w14:textId="4D2DE5D2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9B3C4E7" w14:textId="710702C3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817BE74" w14:textId="7E756C9A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673503DB" w14:textId="1466484F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2C876B4" w14:textId="68EA97DA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Dimensioning of shearwall end zones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1EA897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365177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EE02D4E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36D278" w14:textId="74D69209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9ECF59" w14:textId="3501EEB3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2F0C788" w14:textId="79D450BE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714DE5E1" w14:textId="03202846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462A253" w14:textId="58B53FB2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Annotation of link labels on column application plan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7FB39B9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BE24EB8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3F29A86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D1ECA91" w14:textId="66AD60EC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CF8D1E" w14:textId="262F063F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3B5A49B" w14:textId="612A9284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4ACEF783" w14:textId="2E104D78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4E4D7BC" w14:textId="41B22097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Unlimited number of characters in rebar labels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4E2F87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82355F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846437F" w14:textId="0A227402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982BA3" w14:textId="246C2F1A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F048DD" w14:textId="750F61B8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278BA5A" w14:textId="3943B7C8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1C501FA" w14:textId="6969056D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060C35" w14:textId="760E2339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Exporting rebar quantity take-off to Excel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C61C1D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317467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84B7499" w14:textId="7291DCD1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676644" w14:textId="6557CB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60D765" w14:textId="6A24D0F1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D02096D" w14:textId="75EE47B9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2414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247054B1" w14:textId="7FAA15DB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DE998FA" w14:textId="0E8C8973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Using Imperial grade rebar labels in a metric design and detailing workflow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B081E5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B73EFAF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9BEB69B" w14:textId="60D12327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CBECFD" w14:textId="742577F5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5933BB" w14:textId="2170AC8E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B158232" w14:textId="1F9A8BFB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0C8F5F84" w14:textId="0FA8C513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AC6E9DF" w14:textId="2A3C6978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Display of shearwall openings on floor plan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BCD61D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66EFF36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B418B04" w14:textId="2A44A486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C68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C7EEE78" w14:textId="26687AA7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C68E2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E1E891" w14:textId="7A9898DA" w:rsidR="00570330" w:rsidRPr="005C68E2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89D131D" w14:textId="06F8CD91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08F06744" w14:textId="4F4EAAB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3A27B81" w14:textId="0EB361D2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Annotation of column labels in beam elevation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24D25B6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4AC6D12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5E0F69F" w14:textId="298E771F" w:rsidR="00570330" w:rsidRPr="005C68E2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3DD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621C9D" w14:textId="1E786617" w:rsidR="00570330" w:rsidRPr="005C68E2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3DD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9C2951" w14:textId="4B2CD828" w:rsidR="00570330" w:rsidRPr="00343DD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7F81057" w14:textId="11F2DBB1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897C744" w14:textId="2900FAE6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BFE05A" w14:textId="06341766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Annotation of member labels in floor plan section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6ADD2B6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797C64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0A5CDDD" w14:textId="597CA951" w:rsidR="00570330" w:rsidRPr="005C68E2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3DD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3D76057" w14:textId="0BF135C8" w:rsidR="00570330" w:rsidRPr="005C68E2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3DD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EFBCD3" w14:textId="126D6534" w:rsidR="00570330" w:rsidRPr="00343DD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5A61C21" w14:textId="2CE2C8A1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51292108" w14:textId="066770E9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AD86A13" w14:textId="2D75FB94" w:rsidR="00570330" w:rsidRPr="0062037C" w:rsidRDefault="00570330" w:rsidP="0057033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Ability to preview the RC detail drawings in ProtaStructure before the final production in ProtaDetails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9E9865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493654" w14:textId="31227C24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1B613F9" w14:textId="4199A904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EC9B1AA" w14:textId="7F37DCB8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0DA1FD" w14:textId="09D03A3C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9633C5D" w14:textId="13378C3A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7A65191A" w14:textId="240CBA27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1E50720" w14:textId="3A239221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Improved sloping beam rebar elevation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BBBCAB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841AD3C" w14:textId="130141C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A9FAAB8" w14:textId="3EF5DB24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AB26B7" w14:textId="1D1B8C76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3893A4" w14:textId="11CC932F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74E2C8F" w14:textId="550B4856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20774998" w14:textId="0D2E102D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380E67F" w14:textId="6A15A7DA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grouping and standardization of column elevations during detailing across stories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08625D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B25E14" w14:textId="32453AD2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8D00C5E" w14:textId="78E4C200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89B68D" w14:textId="3FFCC223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258B88" w14:textId="70373C67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B2F4FD6" w14:textId="2CE2FF15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790FFF02" w14:textId="772DF2A3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B4EFEB9" w14:textId="39C345AA" w:rsidR="00570330" w:rsidRPr="0062037C" w:rsidRDefault="00570330" w:rsidP="0057033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detail drawings of retrofit walls, including dowel layout (individually or across stories)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DC590E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513772" w14:textId="24EE67BA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DC8BD38" w14:textId="7AF3769A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EE484E" w14:textId="5EB082AB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8C7A4F" w14:textId="12151C74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8C2430A" w14:textId="1B609B6D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9F7E0CD" w14:textId="44A6BB6E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5B6F59F" w14:textId="7B701E41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lastRenderedPageBreak/>
              <w:t>Curtailment options for horizontal web bars anchoring into shearwall end zones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15F461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04CF46B" w14:textId="690E1173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3499C25" w14:textId="6919F4D8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172898" w14:textId="3491BEAD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CF8A47" w14:textId="4EF14A4F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B7135E4" w14:textId="6437736C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223C2AD4" w14:textId="0DC86342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577FC80" w14:textId="641ACC92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Ability to sort beam rebar elevation drawings by axis or floor label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719731" w14:textId="7777777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C1EF0B" w14:textId="5BC06289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3FC5456" w14:textId="23D2E8E6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E35E0F" w14:textId="564CC38B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F29190" w14:textId="19BC8D12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B948AA1" w14:textId="3E53D35F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96C856C" w14:textId="60C6A9AC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943DAB5" w14:textId="7326FA2B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The lapping of column longitudinal reinforcements in the middle column region 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0F8DCC9" w14:textId="5CAD7116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3B0740" w14:textId="7E9101F9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192023B" w14:textId="6D3D7EA4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C84B7C9" w14:textId="59F69D63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0AA86BC" w14:textId="717CB33E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0681F66" w14:textId="30E0B4E3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2D3A57FD" w14:textId="1F8434DC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34760F8" w14:textId="26ACA55F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Special detailing for transitioning the longitudinal bars of columns with different section widths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D55ABB" w14:textId="04D845DE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06A8A0" w14:textId="1C05B65B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87FE329" w14:textId="6B305788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8AA83B" w14:textId="6500BC66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A6AA139" w14:textId="57F54B35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DECB0BE" w14:textId="378825FB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521C296" w14:textId="408D22F9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24E5250" w14:textId="398AB962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Special detailing for inclined shearwalls and shearwalls with openings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0E807C7" w14:textId="77FD0633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7F13B3" w14:textId="22316F24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6235933" w14:textId="389AE349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4BC362" w14:textId="6848824C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15AA9A" w14:textId="7853097E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18389EB" w14:textId="7D25ECE4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C7B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0BCE8059" w14:textId="2F19BBCB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B32B74A" w14:textId="19F6A7D1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Reinforcement details for slanting columns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E41D59" w14:textId="40E3C75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46A4B6" w14:textId="5D8186C0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229E1F7" w14:textId="290E2A22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CD4614" w14:textId="40BB975E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CCE7F3" w14:textId="24A00D6D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9463992" w14:textId="65B9D8DB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71C70AD9" w14:textId="589647FA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F277E4C" w14:textId="7BE39E92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Unlimited UNDO/REDO steps 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B0AEF93" w14:textId="62021130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959691" w14:textId="2FA3FBAE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EBE3368" w14:textId="1EA69001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B450CA" w14:textId="6F2E7296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F7C60B" w14:textId="046CB6F5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8541944" w14:textId="25C1378E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9FEC232" w14:textId="542EC77D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0530243" w14:textId="572F4205" w:rsidR="00570330" w:rsidRPr="0062037C" w:rsidRDefault="00570330" w:rsidP="0057033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Reinforcement details compliant with seismic codes (Column rebar laps, openings, crossties, sections, etc.)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14D3BB" w14:textId="637A9DB5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0BABCA" w14:textId="2E3FF6B3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FCA2BC9" w14:textId="6C7D54C5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58E7C6" w14:textId="5DF95BB9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9B05CE" w14:textId="59B38016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1A7D6BC" w14:textId="007D0EF1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11C35468" w14:textId="578AD319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D6CBB85" w14:textId="08B2D071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Slab section views with reinforcements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08B159D" w14:textId="720112ED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C8E089" w14:textId="66E7FA61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F5A9999" w14:textId="1F29FB3C" w:rsidR="00570330" w:rsidRPr="0062037C" w:rsidRDefault="00570330" w:rsidP="0057033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E4591C" w14:textId="42409E60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4543D0" w14:textId="5645B6D7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3D14B17" w14:textId="58B2EA8C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4E4BF2AF" w14:textId="0E22896D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F8AA095" w14:textId="56383803" w:rsidR="00570330" w:rsidRPr="0062037C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RC detail drawings of the building with ProtaDetails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548F26" w14:textId="1A0089E5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047AE6" w14:textId="18B08BFC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2EB9814" w14:textId="2043A48B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361EE5" w14:textId="0F6C1E37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2BE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56E886" w14:textId="4B8430B2" w:rsidR="00570330" w:rsidRPr="007F2BE3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DFECC59" w14:textId="62DCE323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57ED1CA4" w14:textId="2EF3E54F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8ED4306" w14:textId="5283EE39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sheet and drawing management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AB9CB6" w14:textId="21B6CC11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A7C776" w14:textId="47F70336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D9BDAE5" w14:textId="5E0C2018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298C02" w14:textId="41CFD715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2BE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B9DF2B" w14:textId="294CE74B" w:rsidR="00570330" w:rsidRPr="007F2BE3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DB0D7CC" w14:textId="4F0298B2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3E62551A" w14:textId="0AD2B8F0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CC44284" w14:textId="137129F9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Dynamic quantity take-off tables and revision management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056930" w14:textId="7CBF72A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A11587" w14:textId="6A42FF17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FC3C200" w14:textId="12381585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F663E0" w14:textId="5D7B15D2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2BE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97D84A" w14:textId="0651FECB" w:rsidR="00570330" w:rsidRPr="007F2BE3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10D988B" w14:textId="31A8BC7B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7616DCB1" w14:textId="66AF1420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9DE7666" w14:textId="2ABFFDEA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and manual rebar drafting using Intelligent Rebars and tools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36A5A2" w14:textId="579E5FA3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7D25ED" w14:textId="2740F258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A24A222" w14:textId="0C9E548E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6CAC32" w14:textId="56010748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2BE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DB6FB1" w14:textId="12A85D5C" w:rsidR="00570330" w:rsidRPr="007F2BE3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5A4093B" w14:textId="31539007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  <w:tr w:rsidR="00570330" w:rsidRPr="0062037C" w14:paraId="4E1A9BC1" w14:textId="583F98E5" w:rsidTr="0057033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ECF03B3" w14:textId="5B365E24" w:rsidR="00570330" w:rsidRDefault="00570330" w:rsidP="00570330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Component design and detailing using Engineering Macro Library (Retaining walls, stairs, corbels, steel facade scaffolds, formworks, retrofit walls, piles etc.)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40A3F1" w14:textId="71C7CA80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DE0DF3" w14:textId="019DDD69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0C9DC00" w14:textId="311E78C5" w:rsidR="00570330" w:rsidRPr="0062037C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591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09B2BB" w14:textId="008147E0" w:rsidR="00570330" w:rsidRPr="007D413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F2BE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2E1305" w14:textId="60123AF5" w:rsidR="00570330" w:rsidRPr="007F2BE3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AD97E4F" w14:textId="6DC9321C" w:rsidR="00570330" w:rsidRPr="00F82E2F" w:rsidRDefault="00570330" w:rsidP="00570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D7F33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2F6E058B" w14:textId="29927DA6" w:rsidR="009943B8" w:rsidRDefault="009943B8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2F649E" w:rsidRPr="0062037C" w14:paraId="3EEA3438" w14:textId="562525CA" w:rsidTr="002F649E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E5D462" w14:textId="1A6E6C18" w:rsidR="002F649E" w:rsidRPr="0062037C" w:rsidRDefault="002F649E" w:rsidP="008B2954">
            <w:pPr>
              <w:pStyle w:val="Heading2"/>
              <w:rPr>
                <w:lang w:val="en-US"/>
              </w:rPr>
            </w:pPr>
            <w:bookmarkStart w:id="14" w:name="_Toc194057447"/>
            <w:r w:rsidRPr="0062037C">
              <w:rPr>
                <w:lang w:val="en-US"/>
              </w:rPr>
              <w:t>Steel Design</w:t>
            </w:r>
            <w:bookmarkEnd w:id="14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99499E" w14:textId="5D51DD5F" w:rsidR="002F649E" w:rsidRPr="0062037C" w:rsidRDefault="002F649E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9E6ED" w14:textId="159B83B8" w:rsidR="002F649E" w:rsidRPr="0062037C" w:rsidRDefault="002F649E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0CD23D" w14:textId="7753FFEE" w:rsidR="002F649E" w:rsidRPr="0062037C" w:rsidRDefault="002F649E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8D67510" w14:textId="5A208BE9" w:rsidR="002F649E" w:rsidRPr="0062037C" w:rsidRDefault="002F649E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10DC612" w14:textId="0AC7B286" w:rsidR="002F649E" w:rsidRDefault="002F649E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6A27AB7E" w14:textId="3AAACE24" w:rsidR="002F649E" w:rsidRDefault="002F649E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F649E" w:rsidRPr="0062037C" w14:paraId="25CDE779" w14:textId="0D1C9E86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E21BD1" w14:textId="48E6AC58" w:rsidR="002F649E" w:rsidRPr="0062037C" w:rsidRDefault="002F649E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Design of </w:t>
            </w:r>
            <w:r w:rsidRPr="00962BDC">
              <w:rPr>
                <w:b/>
                <w:bCs/>
                <w:color w:val="212529"/>
                <w:sz w:val="18"/>
                <w:szCs w:val="18"/>
                <w:lang w:val="en-US"/>
              </w:rPr>
              <w:t>castellated beams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according to </w:t>
            </w:r>
            <w:r w:rsidRPr="00962BDC">
              <w:rPr>
                <w:b/>
                <w:bCs/>
                <w:color w:val="212529"/>
                <w:sz w:val="18"/>
                <w:szCs w:val="18"/>
                <w:lang w:val="en-US"/>
              </w:rPr>
              <w:t>Eurocode 3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4DEE13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B2FD48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FAB9DB4" w14:textId="02E1F840" w:rsidR="002F649E" w:rsidRPr="0062037C" w:rsidRDefault="002F649E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C2C650" w14:textId="3B3A1AC1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7EFE3E" w14:textId="1845BAEC" w:rsidR="002F649E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DFA368D" w14:textId="40788B1E" w:rsidR="002F649E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5E93E0C9" w14:textId="3C7A7917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6F2D08A" w14:textId="68A3265E" w:rsidR="002F649E" w:rsidRPr="0062037C" w:rsidRDefault="00E771AB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Design of </w:t>
            </w:r>
            <w:r w:rsidRPr="00E771AB">
              <w:rPr>
                <w:b/>
                <w:bCs/>
                <w:color w:val="212529"/>
                <w:sz w:val="18"/>
                <w:szCs w:val="18"/>
                <w:lang w:val="en-US"/>
              </w:rPr>
              <w:t>cruciform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E771AB">
              <w:rPr>
                <w:b/>
                <w:bCs/>
                <w:color w:val="212529"/>
                <w:sz w:val="18"/>
                <w:szCs w:val="18"/>
                <w:lang w:val="en-US"/>
              </w:rPr>
              <w:t>columns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3B6430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7F4966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82F9E3A" w14:textId="77777777" w:rsidR="002F649E" w:rsidRPr="0062037C" w:rsidRDefault="002F649E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D5FE8C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9314DB" w14:textId="77777777" w:rsidR="002F649E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1844EAF" w14:textId="5603CEEC" w:rsidR="002F649E" w:rsidRDefault="00E771AB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54B7A8A7" w14:textId="568FF613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26ABB65" w14:textId="626AF572" w:rsidR="002F649E" w:rsidRPr="0062037C" w:rsidRDefault="00A11370" w:rsidP="00091ECD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Faster steel design without station-based approach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E5772E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219EBEB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77C3F70" w14:textId="77777777" w:rsidR="002F649E" w:rsidRPr="0062037C" w:rsidRDefault="002F649E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9A4D7B" w14:textId="77777777" w:rsidR="002F649E" w:rsidRPr="0062037C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9B3E73" w14:textId="77777777" w:rsidR="002F649E" w:rsidRDefault="002F649E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BE014EF" w14:textId="3C5704C9" w:rsidR="002F649E" w:rsidRDefault="00A11370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21506FEC" w14:textId="6BF34A68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958439" w14:textId="758648FA" w:rsidR="002F649E" w:rsidRPr="0062037C" w:rsidRDefault="002F649E" w:rsidP="00C444D6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Design of </w:t>
            </w:r>
            <w:r w:rsidRPr="00F0166D">
              <w:rPr>
                <w:b/>
                <w:bCs/>
                <w:color w:val="212529"/>
                <w:sz w:val="18"/>
                <w:szCs w:val="18"/>
                <w:lang w:val="en-US"/>
              </w:rPr>
              <w:t>castellated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F0166D">
              <w:rPr>
                <w:b/>
                <w:bCs/>
                <w:color w:val="212529"/>
                <w:sz w:val="18"/>
                <w:szCs w:val="18"/>
                <w:lang w:val="en-US"/>
              </w:rPr>
              <w:t>cellular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beams including </w:t>
            </w:r>
            <w:r w:rsidRPr="00F0166D">
              <w:rPr>
                <w:b/>
                <w:bCs/>
                <w:color w:val="212529"/>
                <w:sz w:val="18"/>
                <w:szCs w:val="18"/>
                <w:lang w:val="en-US"/>
              </w:rPr>
              <w:t>Vierendeel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checks, </w:t>
            </w:r>
            <w:r w:rsidRPr="00F0166D">
              <w:rPr>
                <w:b/>
                <w:bCs/>
                <w:color w:val="212529"/>
                <w:sz w:val="18"/>
                <w:szCs w:val="18"/>
                <w:lang w:val="en-US"/>
              </w:rPr>
              <w:t>web post buckling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checks, horizontal shear checks, etc.</w:t>
            </w:r>
            <w:r w:rsidR="00EC477F">
              <w:rPr>
                <w:color w:val="212529"/>
                <w:sz w:val="18"/>
                <w:szCs w:val="18"/>
                <w:lang w:val="en-US"/>
              </w:rPr>
              <w:t xml:space="preserve"> according to AISC, TS and IS codes</w:t>
            </w:r>
            <w:r>
              <w:rPr>
                <w:color w:val="212529"/>
                <w:sz w:val="18"/>
                <w:szCs w:val="18"/>
                <w:lang w:val="en-US"/>
              </w:rPr>
              <w:t>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3BA42FB" w14:textId="77777777" w:rsidR="002F649E" w:rsidRPr="0062037C" w:rsidRDefault="002F649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BA8657D" w14:textId="77777777" w:rsidR="002F649E" w:rsidRPr="0062037C" w:rsidRDefault="002F649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64A18C4" w14:textId="77777777" w:rsidR="002F649E" w:rsidRPr="0062037C" w:rsidRDefault="002F649E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A5056B" w14:textId="77777777" w:rsidR="002F649E" w:rsidRPr="0062037C" w:rsidRDefault="002F649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CDE17E" w14:textId="77777777" w:rsidR="002F649E" w:rsidRDefault="002F649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F7A5C42" w14:textId="3C603D00" w:rsidR="002F649E" w:rsidRDefault="00C76BD7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2E380718" w14:textId="0FFFD243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C2F9D1A" w14:textId="442D7E1E" w:rsidR="002F649E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Designing purlins and </w:t>
            </w:r>
            <w:proofErr w:type="gramStart"/>
            <w:r>
              <w:rPr>
                <w:color w:val="212529"/>
                <w:sz w:val="18"/>
                <w:szCs w:val="18"/>
                <w:lang w:val="en-US"/>
              </w:rPr>
              <w:t>girts</w:t>
            </w:r>
            <w:proofErr w:type="gramEnd"/>
            <w:r>
              <w:rPr>
                <w:color w:val="212529"/>
                <w:sz w:val="18"/>
                <w:szCs w:val="18"/>
                <w:lang w:val="en-US"/>
              </w:rPr>
              <w:t xml:space="preserve"> only for non-seismic combination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579A538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6C4400A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1D9B2A7" w14:textId="77777777" w:rsidR="002F649E" w:rsidRPr="0062037C" w:rsidRDefault="002F649E" w:rsidP="00E7506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7A75D2C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AE5D25" w14:textId="79408164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4321AFF" w14:textId="5311023D" w:rsidR="002F649E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34F4EC85" w14:textId="6AD5DEAA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F43E6B4" w14:textId="5299A7A9" w:rsidR="002F649E" w:rsidRPr="00BD0B62" w:rsidRDefault="002F649E" w:rsidP="00E75061">
            <w:pPr>
              <w:spacing w:after="0" w:line="240" w:lineRule="auto"/>
              <w:jc w:val="left"/>
              <w:rPr>
                <w:b/>
                <w:bCs/>
                <w:color w:val="212529"/>
                <w:sz w:val="18"/>
                <w:szCs w:val="18"/>
                <w:lang w:val="en-US"/>
              </w:rPr>
            </w:pPr>
            <w:r w:rsidRPr="00BD0B62">
              <w:rPr>
                <w:b/>
                <w:bCs/>
                <w:color w:val="212529"/>
                <w:sz w:val="18"/>
                <w:szCs w:val="18"/>
                <w:lang w:val="en-US"/>
              </w:rPr>
              <w:t>Filtering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BD0B62">
              <w:rPr>
                <w:b/>
                <w:bCs/>
                <w:color w:val="212529"/>
                <w:sz w:val="18"/>
                <w:szCs w:val="18"/>
                <w:lang w:val="en-US"/>
              </w:rPr>
              <w:t>multi-selection design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 steel design window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A197973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55261E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3A411C1" w14:textId="77777777" w:rsidR="002F649E" w:rsidRPr="0062037C" w:rsidRDefault="002F649E" w:rsidP="00E7506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84A168C" w14:textId="3F650430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4FAEE2" w14:textId="215E8E0B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9CC05A9" w14:textId="4E8FC4D0" w:rsidR="002F649E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26E5C08D" w14:textId="7A42143B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DAEF280" w14:textId="6259B114" w:rsidR="002F649E" w:rsidRPr="0062037C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Design of Steel Domes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B184F1B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9F9E7F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C901FF6" w14:textId="205D4605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27188D" w14:textId="6E052B45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14A879A" w14:textId="4E6C18C8" w:rsidR="002F649E" w:rsidRPr="007A1A4F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40F1604" w14:textId="7C7E338E" w:rsidR="002F649E" w:rsidRPr="007A1A4F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044AAB3C" w14:textId="3C0D9E94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E600377" w14:textId="52DCB6F2" w:rsidR="002F649E" w:rsidRPr="0062037C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Batch editing of steel design parameters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A2BCDF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349AF8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829DB69" w14:textId="3553E1AB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8D31146" w14:textId="5759E136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E0EA09" w14:textId="23FF9476" w:rsidR="002F649E" w:rsidRPr="007A1A4F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1895B2B" w14:textId="108CC02E" w:rsidR="002F649E" w:rsidRPr="007A1A4F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4E1CCEFE" w14:textId="5AE965BF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11D485A" w14:textId="77F1FF8E" w:rsidR="002F649E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User-defined moment factor (C</w:t>
            </w:r>
            <w:r w:rsidRPr="00472C7C">
              <w:rPr>
                <w:color w:val="212529"/>
                <w:sz w:val="18"/>
                <w:szCs w:val="18"/>
                <w:vertAlign w:val="subscript"/>
                <w:lang w:val="en-US"/>
              </w:rPr>
              <w:t>b</w:t>
            </w:r>
            <w:r>
              <w:rPr>
                <w:color w:val="212529"/>
                <w:sz w:val="18"/>
                <w:szCs w:val="18"/>
                <w:lang w:val="en-US"/>
              </w:rPr>
              <w:t>) in steel design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A7CA6F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0DE2D0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8C2FAE9" w14:textId="3228B28B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C21D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20A313" w14:textId="5E565A22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C21D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0D030C" w14:textId="1EEF4A9C" w:rsidR="002F649E" w:rsidRPr="00BC21D6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6F13278" w14:textId="02B56647" w:rsidR="002F649E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75135414" w14:textId="35955034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735C1C8" w14:textId="7F59E22C" w:rsidR="002F649E" w:rsidRPr="0062037C" w:rsidRDefault="002F649E" w:rsidP="00E75061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Vertical Deflection Checks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user-defined deflection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limits 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in Steel Elements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DF0910" w14:textId="77777777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36B596B" w14:textId="7854B4BC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85236F6" w14:textId="049E48CA" w:rsidR="002F649E" w:rsidRPr="0062037C" w:rsidRDefault="002F649E" w:rsidP="00E7506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40941C" w14:textId="1402DC51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11D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CCF7C6" w14:textId="5D0E110C" w:rsidR="002F649E" w:rsidRPr="004611D8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C32B9C0" w14:textId="042162CD" w:rsidR="002F649E" w:rsidRPr="007A1A4F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401DEDA0" w14:textId="3776D8D7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18D85DF" w14:textId="62595D0D" w:rsidR="002F649E" w:rsidRPr="0062037C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Transfer of member loads to ProtaSteel by grouping (for standardized connection dimensions)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587A77" w14:textId="6505300A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5F08D3" w14:textId="64A69092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8E263DE" w14:textId="475B1D30" w:rsidR="002F649E" w:rsidRPr="0062037C" w:rsidRDefault="002F649E" w:rsidP="00E7506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0FBE7E" w14:textId="4CCAD209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11D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CDC70B" w14:textId="7FB0D30C" w:rsidR="002F649E" w:rsidRPr="004611D8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569818D" w14:textId="0FD7FE03" w:rsidR="002F649E" w:rsidRPr="007A1A4F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43FAB496" w14:textId="5E14E69E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CA2E23C" w14:textId="4AEC0F21" w:rsidR="002F649E" w:rsidRPr="0062037C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Design of steel columns and beams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87A05E2" w14:textId="31ACE3E6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3F0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4078D4" w14:textId="50AFBA28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3F0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0685308" w14:textId="008574F0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3F0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4610AE" w14:textId="1BE88F78" w:rsidR="002F649E" w:rsidRPr="0062037C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11D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AC5263" w14:textId="3D9D5D75" w:rsidR="002F649E" w:rsidRPr="004611D8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2E011F0" w14:textId="6C3871A6" w:rsidR="002F649E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45BB5CC9" w14:textId="214E84DF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DCD3208" w14:textId="338B21C8" w:rsidR="002F649E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Design of steel trusses, braces, purlins and girts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8E2C07" w14:textId="2112A83A" w:rsidR="002F649E" w:rsidRPr="00243F05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3BE454" w14:textId="63CC89EB" w:rsidR="002F649E" w:rsidRPr="00243F05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DB357EA" w14:textId="38D3D5D6" w:rsidR="002F649E" w:rsidRPr="00243F05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4066FA" w14:textId="31BF47F0" w:rsidR="002F649E" w:rsidRPr="004611D8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A1B584" w14:textId="59173322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C4C2C43" w14:textId="4C6CE394" w:rsidR="002F649E" w:rsidRPr="007A1A4F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F649E" w:rsidRPr="0062037C" w14:paraId="2CAE2B2E" w14:textId="19AE05DF" w:rsidTr="002F649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795EF8A" w14:textId="047148BE" w:rsidR="002F649E" w:rsidRDefault="002F649E" w:rsidP="00E75061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design of steel connections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4FD23F" w14:textId="6D577CED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41A37C" w14:textId="50608F40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329BBC4" w14:textId="23646D88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152160" w14:textId="5ECAC7BB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63DA8A" w14:textId="6A119330" w:rsidR="002F649E" w:rsidRDefault="002F649E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423F88E" w14:textId="08638726" w:rsidR="002F649E" w:rsidRPr="007A1A4F" w:rsidRDefault="00C76BD7" w:rsidP="00E7506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091818E0" w14:textId="5D578B9F" w:rsidR="009943B8" w:rsidRDefault="009943B8" w:rsidP="008B2954">
      <w:pPr>
        <w:pStyle w:val="metin"/>
      </w:pPr>
    </w:p>
    <w:p w14:paraId="75144E65" w14:textId="064215BA" w:rsidR="000D27FA" w:rsidRDefault="000D27FA">
      <w:pPr>
        <w:spacing w:after="160" w:line="259" w:lineRule="auto"/>
        <w:jc w:val="left"/>
        <w:rPr>
          <w:rFonts w:eastAsia="Times New Roman" w:cs="Arial"/>
          <w:sz w:val="20"/>
          <w:szCs w:val="20"/>
          <w:lang w:val="en-US"/>
        </w:rPr>
      </w:pPr>
      <w:r>
        <w:br w:type="page"/>
      </w: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F00402" w:rsidRPr="0062037C" w14:paraId="03EFB57D" w14:textId="1B712A17" w:rsidTr="00F00402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D94C0F" w14:textId="1CBE07B7" w:rsidR="00F00402" w:rsidRPr="0062037C" w:rsidRDefault="00F00402" w:rsidP="008B2954">
            <w:pPr>
              <w:pStyle w:val="Heading2"/>
              <w:rPr>
                <w:lang w:val="en-US"/>
              </w:rPr>
            </w:pPr>
            <w:bookmarkStart w:id="15" w:name="_Toc194057448"/>
            <w:r w:rsidRPr="0062037C">
              <w:rPr>
                <w:lang w:val="en-US"/>
              </w:rPr>
              <w:lastRenderedPageBreak/>
              <w:t>Steel Connections and Detail Drawings</w:t>
            </w:r>
            <w:bookmarkEnd w:id="15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104A9" w14:textId="51244D56" w:rsidR="00F00402" w:rsidRPr="0062037C" w:rsidRDefault="00F00402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C7DF2" w14:textId="3A529AFE" w:rsidR="00F00402" w:rsidRPr="0062037C" w:rsidRDefault="00F00402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F86961" w14:textId="363B28D5" w:rsidR="00F00402" w:rsidRPr="0062037C" w:rsidRDefault="00F00402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F6ECCF2" w14:textId="6632F1C0" w:rsidR="00F00402" w:rsidRPr="0062037C" w:rsidRDefault="00F00402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7B4FBFB" w14:textId="01B42D4E" w:rsidR="00F00402" w:rsidRDefault="00F00402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5F687EE8" w14:textId="6D601642" w:rsidR="00F00402" w:rsidRDefault="00F00402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F00402" w:rsidRPr="0062037C" w14:paraId="72B0B2B4" w14:textId="4CB52936" w:rsidTr="00F0040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122AA5" w14:textId="02ECD14E" w:rsidR="00F00402" w:rsidRPr="0062037C" w:rsidRDefault="00416453" w:rsidP="00091ECD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738FC">
              <w:rPr>
                <w:b/>
                <w:bCs/>
                <w:sz w:val="18"/>
                <w:szCs w:val="18"/>
                <w:lang w:val="en-US"/>
              </w:rPr>
              <w:t>Steel Base Plate</w:t>
            </w:r>
            <w:r>
              <w:rPr>
                <w:sz w:val="18"/>
                <w:szCs w:val="18"/>
                <w:lang w:val="en-US"/>
              </w:rPr>
              <w:t xml:space="preserve"> Modeling, Visualization and Design in </w:t>
            </w:r>
            <w:r w:rsidRPr="00A738FC">
              <w:rPr>
                <w:b/>
                <w:bCs/>
                <w:sz w:val="18"/>
                <w:szCs w:val="18"/>
                <w:lang w:val="en-US"/>
              </w:rPr>
              <w:t>ProtaStructure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92C8C2" w14:textId="77777777" w:rsidR="00F00402" w:rsidRPr="0062037C" w:rsidRDefault="00F00402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2C94D7" w14:textId="77777777" w:rsidR="00F00402" w:rsidRPr="0062037C" w:rsidRDefault="00F00402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456D831" w14:textId="2E87E5E0" w:rsidR="00F00402" w:rsidRPr="0062037C" w:rsidRDefault="00F00402" w:rsidP="00091E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0B2932" w14:textId="15D761B4" w:rsidR="00F00402" w:rsidRPr="0062037C" w:rsidRDefault="00F00402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DC31DE" w14:textId="7E2F33B6" w:rsidR="00F00402" w:rsidRPr="00D871BF" w:rsidRDefault="00F00402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CFAE43E" w14:textId="79991376" w:rsidR="00F00402" w:rsidRDefault="007203A9" w:rsidP="00091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A8F58AA" w14:textId="77777777" w:rsidTr="00F0040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AFCF977" w14:textId="621E1662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Export </w:t>
            </w:r>
            <w:r w:rsidRPr="007203A9">
              <w:rPr>
                <w:b/>
                <w:bCs/>
                <w:sz w:val="18"/>
                <w:szCs w:val="18"/>
                <w:lang w:val="en-US"/>
              </w:rPr>
              <w:t>supplementary internal force</w:t>
            </w:r>
            <w:r>
              <w:rPr>
                <w:sz w:val="18"/>
                <w:szCs w:val="18"/>
                <w:lang w:val="en-US"/>
              </w:rPr>
              <w:t xml:space="preserve"> design data to </w:t>
            </w:r>
            <w:r w:rsidRPr="007203A9">
              <w:rPr>
                <w:b/>
                <w:bCs/>
                <w:sz w:val="18"/>
                <w:szCs w:val="18"/>
                <w:lang w:val="en-US"/>
              </w:rPr>
              <w:t>IdeaStatica</w:t>
            </w:r>
            <w:r>
              <w:rPr>
                <w:sz w:val="18"/>
                <w:szCs w:val="18"/>
                <w:lang w:val="en-US"/>
              </w:rPr>
              <w:t xml:space="preserve"> in CSV format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FB3408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07DCAB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5A943B7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97BB2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F33110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8AE1CB0" w14:textId="67398929" w:rsidR="00416453" w:rsidRDefault="00A738FC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1AC9977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27E8AC7" w14:textId="146E89E5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Drawing Module with UNDO Feature</w:t>
            </w:r>
            <w:r w:rsidR="004C5BE0">
              <w:rPr>
                <w:sz w:val="18"/>
                <w:szCs w:val="18"/>
                <w:lang w:val="en-US"/>
              </w:rPr>
              <w:t xml:space="preserve"> </w:t>
            </w:r>
            <w:r w:rsidR="004C5BE0" w:rsidRPr="00E14852">
              <w:rPr>
                <w:rStyle w:val="OrangeHighlight"/>
              </w:rPr>
              <w:t>-202</w:t>
            </w:r>
            <w:r w:rsidR="004C5BE0">
              <w:rPr>
                <w:rStyle w:val="OrangeHighlight"/>
              </w:rPr>
              <w:t>6</w:t>
            </w:r>
            <w:r w:rsidR="004C5BE0" w:rsidRPr="00E14852">
              <w:rPr>
                <w:rStyle w:val="OrangeHighlight"/>
              </w:rPr>
              <w:t>-</w:t>
            </w:r>
            <w:r w:rsidR="004C5BE0">
              <w:rPr>
                <w:sz w:val="18"/>
                <w:szCs w:val="18"/>
                <w:lang w:val="en-US"/>
              </w:rPr>
              <w:br/>
            </w:r>
            <w:r w:rsidR="006B0859" w:rsidRPr="004C5BE0">
              <w:rPr>
                <w:i/>
                <w:iCs/>
                <w:sz w:val="18"/>
                <w:szCs w:val="18"/>
                <w:lang w:val="en-US"/>
              </w:rPr>
              <w:t>(still work in progress</w:t>
            </w:r>
            <w:r w:rsidR="004C5BE0" w:rsidRPr="004C5BE0">
              <w:rPr>
                <w:i/>
                <w:iCs/>
                <w:sz w:val="18"/>
                <w:szCs w:val="18"/>
                <w:lang w:val="en-US"/>
              </w:rPr>
              <w:t>. Planned for intermediate release</w:t>
            </w:r>
            <w:r w:rsidR="006B0859" w:rsidRPr="004C5BE0">
              <w:rPr>
                <w:i/>
                <w:iCs/>
                <w:sz w:val="18"/>
                <w:szCs w:val="18"/>
                <w:lang w:val="en-US"/>
              </w:rPr>
              <w:t>)</w:t>
            </w:r>
            <w:r w:rsidR="006B085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9EAD8B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7463C8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924CD47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E4084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E1E681C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3F8CA542" w14:textId="71DCA41C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83217A3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3219F39" w14:textId="3E50F191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Fin Plate Connections for SHS and RHS Profiles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E62119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90C2A7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A886333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D526FE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E9B9242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3146E7A9" w14:textId="3890B272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EF322D9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F373C7" w14:textId="172296A1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Purlin Connections on Curved Beams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AD662B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356765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FCC7D7D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F6D831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D0709E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217D4CAC" w14:textId="221A8506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6ABC6FD4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DAFD991" w14:textId="0BB9032F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Splice Connections in Pipe and Box Sections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3A56E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25DEB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ADD44A1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9EB8E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527EBF4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2793C36A" w14:textId="6E6E0733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423ABE7D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BCE34F" w14:textId="65DFEC35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Fin Plate Connections to SHS and RHS Primary Members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69439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51BA7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06A2D56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59FD21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50C05E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03F0A6C6" w14:textId="0E172F6F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8A8F752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B25767D" w14:textId="6ADAA93B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Connection Macros for Truss Top and Bottom Chords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3F5AF9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91D9D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A5E458C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9EFA27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EF9266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2FCFF9A5" w14:textId="2A836B33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19B8943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4A2A78A" w14:textId="1AD11235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Improved Curved Beam Connections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F023152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2B0EF9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8EA4DC8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B6DE1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7278D0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03918B59" w14:textId="0EB44E02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6F97ADA" w14:textId="77777777" w:rsidTr="00465F47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6682FF8" w14:textId="5982A151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IFC 4 Support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04FD4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768CB9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7018AEB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3B410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395892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18079C07" w14:textId="36216B55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4564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999DBE7" w14:textId="77777777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C174F97" w14:textId="7A63AB3F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Export Steel Connections to IdeaStatica for CBFEM analysis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551CE9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42F44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CA3301F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7A02A7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C4C85E" w14:textId="77777777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2476FD4" w14:textId="75C48C89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F01BB8E" w14:textId="4D7629DB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7E4FACB" w14:textId="3EF564EE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Partial Model Update between ProtaStructure and ProtaSteel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0840CD7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4ED5C5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0FC2CFB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56559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1DD1AD" w14:textId="285989AB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93086CE" w14:textId="10505032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8A1E51F" w14:textId="5AD9A3A3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07873F" w14:textId="1DDBC4BE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Stiffened Base Plate Connection (Exposed Base Plate)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536EF5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0D45A3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D94AB38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795DA2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09E4F8" w14:textId="2D670AFC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A678CBD" w14:textId="74213B58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D0B8C87" w14:textId="58A5099D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EECED84" w14:textId="25BD4D12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End Plate Connections for Curved Beams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45DCA3E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24A0E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13D01C1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79020E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50D515" w14:textId="00331CBB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E6EBE73" w14:textId="39EE8D1D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566E4CC" w14:textId="41543B7C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987384" w14:textId="5C5B1D54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Extended End Plate Connection allowing additional tension bolts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F82BC2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2B36E9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8A785A1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BE505A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1D5586" w14:textId="790E4339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77ACB9A" w14:textId="0FA86BFA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9C6E5CA" w14:textId="6A49778E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8146773" w14:textId="256E5FC2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drawing module with Ribbon interface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E7911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6B71B3D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99CF037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B84DF7" w14:textId="396FBF5F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93CA5B" w14:textId="0F0D6C51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F7C83FD" w14:textId="4B431283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29AD501" w14:textId="330C9CCA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AB0D969" w14:textId="32A7C80C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Knee Connection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7960E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8752D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C80C7AF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796169" w14:textId="0EC5735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210513" w14:textId="6B1AF743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5E7D185" w14:textId="672A0A5F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613B637" w14:textId="4B7E0CBF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6B1AB4F" w14:textId="1B685FB1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Welded Box Profile Connection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45D1D7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901C7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CA0E8A2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095BCD" w14:textId="47E688CD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8DA2E2" w14:textId="048CC5C5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DBBD23B" w14:textId="52DCD619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49E8C03" w14:textId="3C4F2D9F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8DB3779" w14:textId="53EFF245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RC Column – Truss Seating Connection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9C416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0854709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402F678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B61708" w14:textId="721B032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BDA7DA" w14:textId="278BD6EE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496124A" w14:textId="7D0E5305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314E817" w14:textId="0DB28C3E" w:rsidTr="00396EA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52C5EB3" w14:textId="17420BD1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Filtering parts with respect to their part prefixes and numbers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2CB46D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51285E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2A6B8C4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0B2199" w14:textId="1154D17A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0064EB" w14:textId="3AC1436D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5BAE5FE" w14:textId="2993F422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3B55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4C77495" w14:textId="7AD59E0A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862C4CA" w14:textId="2A17AB94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Tekla IO plugin compatible with TeklaStructures 2021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188038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8FBBC02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C68867E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FC9407" w14:textId="7DF4F4C8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DCBC87E" w14:textId="234473B5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01CE3BC" w14:textId="45153B46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5C973AA" w14:textId="239F6CDE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F60D0B1" w14:textId="1DC78840" w:rsidR="00416453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Support for INP Profile Catalog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33924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17EDCD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AEC2A43" w14:textId="7777777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1DF840" w14:textId="395F971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F203A7" w14:textId="1417A8B2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620382C" w14:textId="5A8FCAB0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8F1FEBD" w14:textId="36002B2D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09D1676" w14:textId="265F3BDA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ProtaSteel: 64-bit Architecture ve modern Ribbon interface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65040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57A2C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10DB01F" w14:textId="51B55876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2A75B3" w14:textId="23341FB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D7E52C" w14:textId="6AAF6225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F852AC0" w14:textId="595FAF1B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1D8D385" w14:textId="3FF8CDF4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C49A99" w14:textId="41E6DB29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Macro Gallery categorized for easy access to connection types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9697449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9EDEF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2DDCB9B" w14:textId="556144BD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865F6E" w14:textId="21B107C5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611D49" w14:textId="6D0C04FC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701E581" w14:textId="46CD9199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E551F19" w14:textId="4E5C3A7A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63789D5" w14:textId="4EA4A2CD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User-defined connection wizard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317C3A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677997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546F5EC" w14:textId="0F96E440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CFB8DA" w14:textId="1F83E011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36CD8B" w14:textId="01281A3B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33C3A14" w14:textId="57577EE9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DA43069" w14:textId="1D72086C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296DD0D" w14:textId="491C6151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New user-defined connection placement option: </w:t>
            </w:r>
            <w:r w:rsidRPr="0048577F">
              <w:rPr>
                <w:sz w:val="18"/>
                <w:szCs w:val="18"/>
                <w:lang w:val="en-US"/>
              </w:rPr>
              <w:t>On Object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D8A988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ECB15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A5BC512" w14:textId="2ABF19B5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2780637" w14:textId="2137BB4D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027DEC" w14:textId="7A830573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AB9D952" w14:textId="52AC92CD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A00AE27" w14:textId="414F78B2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EE2030F" w14:textId="5D3AB48A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Advanced Setting Systematics: Global, Company and Local Settings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002A12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5AE17D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0892FEE" w14:textId="0049FFE9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AAF113" w14:textId="72194B9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71B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165F8D6" w14:textId="0F74F994" w:rsidR="00416453" w:rsidRPr="00D871B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0D6143D" w14:textId="41889A5D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B8A4DE1" w14:textId="2EACB058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725EF33" w14:textId="06F32A84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Dynamic object grouping, filtering, and object selection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C6E5F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70671C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43049C1" w14:textId="31EB483D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B2FA76" w14:textId="3515F0FA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AE2A0E" w14:textId="159757E5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1F5DB8A" w14:textId="3096BE19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86E4A24" w14:textId="605342B9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3DA5F45" w14:textId="340DCFED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Smart Data Input Fields in connection macro interfaces</w:t>
            </w:r>
            <w:r w:rsidRPr="0062037C">
              <w:rPr>
                <w:rStyle w:val="OrangeHighlight"/>
                <w:b w:val="0"/>
                <w:shd w:val="clear" w:color="auto" w:fill="auto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2B8A4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B647B5D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8DD9A1F" w14:textId="2A3F27A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1003CF" w14:textId="25CA726D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842DD6" w14:textId="6A139759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533A89E" w14:textId="22079688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60752063" w14:textId="74FD6731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C093089" w14:textId="18269265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Model transfer to ProtaSteel without the need to analyze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F638F2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97715D1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88CE68A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88B25A" w14:textId="62947DA3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40B24E" w14:textId="0CA22327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86CB511" w14:textId="1826A3E5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63BDD308" w14:textId="374CF6CC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8685128" w14:textId="5C352384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End Plate Splice Connection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4BBDA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8B75E4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DA87C8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951E36" w14:textId="75A4BF56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47F313" w14:textId="432B3F46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EA4BF16" w14:textId="1D6A3C6B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84DFDD7" w14:textId="263A97F2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455B626" w14:textId="05B7944D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Shear Key Macro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220ED58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43DFCD1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918D271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124C78" w14:textId="4C4D406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A98F05" w14:textId="6D272B6E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0E3F695" w14:textId="0F9C9F81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FBF9F00" w14:textId="1865C97E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30FCAD7" w14:textId="55B628B5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Reverse Haunch Macro (In case the beam </w:t>
            </w:r>
            <w:r>
              <w:rPr>
                <w:color w:val="212529"/>
                <w:sz w:val="18"/>
                <w:szCs w:val="18"/>
                <w:lang w:val="en-US"/>
              </w:rPr>
              <w:t>sits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 on the column continuously)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9DB11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99F103A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63E513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91E0FB" w14:textId="4AAB7FB6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1A3A3F" w14:textId="12BA1459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3EFA591" w14:textId="069FC80C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662933AB" w14:textId="7F208D77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A1F075D" w14:textId="3FCADFDC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Base Plate Connection Macro for CHS and SHS hollow profiles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61CD7BE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8D82EB" w14:textId="4923964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EE4449F" w14:textId="686CABCE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06194C" w14:textId="304F44FB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C259A7" w14:textId="07AB57B4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EE005AB" w14:textId="3ACA1FF8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9825157" w14:textId="6FFD67D3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5B011E5" w14:textId="63D9054C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Insertion of chequered plates and gratings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6E674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7E3E3B" w14:textId="7548EDC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9263313" w14:textId="453D0A42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CB6AC6" w14:textId="6C161F2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0CEB46" w14:textId="53503ECD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784F28D" w14:textId="77393BFD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9545F4A" w14:textId="2D4515F8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77776F6" w14:textId="2CC722FC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Wind Column Connection Macro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585C0F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D04FF1" w14:textId="09D67F7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39795A4" w14:textId="379791E8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48AEBB0" w14:textId="27B72B49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6B09B7" w14:textId="488610F8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E68938D" w14:textId="69BF6360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066BF8A" w14:textId="46E77D3A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4D861E3" w14:textId="17AD1FE9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Beam to Beam Fixed End Plate Connection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C78C26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5875F5" w14:textId="04E4336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DB1FDEA" w14:textId="46BA8320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A21D92" w14:textId="390467D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8A0D170" w14:textId="05F4FD91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9BBF136" w14:textId="6E544D7D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10A0879" w14:textId="4BB6BFED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0CF008E" w14:textId="4D165B17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Castellated beams and web openings with stiffeners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C2FFE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DF94EF" w14:textId="4193A02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2617D20" w14:textId="06DCF68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6539CC" w14:textId="791142AD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746409" w14:textId="22B06371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CEDC595" w14:textId="332D98AA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2E61584" w14:textId="57D8ECDC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F3C73F" w14:textId="6DB1648F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2D Fitting Macro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E86BB5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78B154" w14:textId="5772B295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237D4A9" w14:textId="68865BFC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A8FE8EF" w14:textId="2637EC4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6F9A164" w14:textId="63E3AFA1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8038B84" w14:textId="77468D18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1010C47" w14:textId="4DC6F266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D40C52" w14:textId="325A43C1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Beam-to-column haunch connection design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4B3DC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8CD673" w14:textId="6639D87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60BE29A" w14:textId="2D27A233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EB2D1F1" w14:textId="4A70E66B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41439C" w14:textId="30D59B91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44E22B2" w14:textId="689FBBAA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8CEB2D4" w14:textId="62448F13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040F3EE" w14:textId="3E9E1A81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All bracing and truss connection design reports (Bolted and welded gusset plate connections)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5DAF66E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2CD6B7" w14:textId="543335D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F3614F5" w14:textId="0EDC7823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B5B84F" w14:textId="6844634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5B47F3" w14:textId="0DBDC89E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B31C908" w14:textId="52EF62F7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2636B17" w14:textId="1CA657B0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CAF2EDB" w14:textId="75E1B6E3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lastRenderedPageBreak/>
              <w:t>Design reports for purlin and girt connections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31E7C3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950985" w14:textId="4BA61BD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69AF987" w14:textId="13457F52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C6B854" w14:textId="22A23EF1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8E0DE5" w14:textId="44C61F0E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47EB981" w14:textId="44B48163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7AC9FEA" w14:textId="7665D1C0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B1009ED" w14:textId="2D855F7B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Splice connection design reports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98B9AE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18098C" w14:textId="3E8664DD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A3328B0" w14:textId="596BA99E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EFD66D" w14:textId="45555F58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202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2B5441" w14:textId="7FA224C3" w:rsidR="00416453" w:rsidRPr="008F2025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B2CBBB8" w14:textId="5BD47CC5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8E35F04" w14:textId="5AD80217" w:rsidTr="00C1293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47F7B6D" w14:textId="35411752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Apex-haunch connection design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37E0D7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B95060" w14:textId="44D84BC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E4D5C86" w14:textId="2BBD3151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F305E4" w14:textId="5612AB86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69F04D" w14:textId="0A695464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BD50226" w14:textId="01C36830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1207A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4F88F880" w14:textId="5F4A7FA0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5C0EA3C" w14:textId="342AE6B6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Quick insertion of stair treads with stringer holes macro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D7B45D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2F326C" w14:textId="38DED9F2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1AE1C85" w14:textId="39E7C19A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B55425" w14:textId="254B2A4B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B5E4FC" w14:textId="05D72413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80F0D98" w14:textId="36ECB67B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20EE91D" w14:textId="7504A3A8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4B22CB4" w14:textId="03BB77D2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Handrails and handrail connections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DB6C2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D086C3" w14:textId="585BE08B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4CE869D" w14:textId="5D60811A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90920B" w14:textId="4FA2475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49D6AE" w14:textId="298F92AB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E0760C9" w14:textId="32216DB8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7896A8E" w14:textId="66A51155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111D13B" w14:textId="23E2FE90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New </w:t>
            </w:r>
            <w:proofErr w:type="spellStart"/>
            <w:r w:rsidRPr="00D4448E">
              <w:rPr>
                <w:b/>
                <w:bCs/>
                <w:color w:val="212529"/>
                <w:sz w:val="18"/>
                <w:szCs w:val="18"/>
                <w:lang w:val="en-US"/>
              </w:rPr>
              <w:t>IntelliConnect</w:t>
            </w:r>
            <w:proofErr w:type="spellEnd"/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 </w:t>
            </w:r>
            <w:r w:rsidRPr="00D4448E">
              <w:rPr>
                <w:b/>
                <w:bCs/>
                <w:color w:val="212529"/>
                <w:sz w:val="18"/>
                <w:szCs w:val="18"/>
                <w:lang w:val="en-US"/>
              </w:rPr>
              <w:t>scenarios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 (RC-Steel connections, truss-column connections, and simple base plate)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EA9C37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77BFD9" w14:textId="57C22736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A07C7D1" w14:textId="3DB7151A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8B71989" w14:textId="1F973151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55EC14" w14:textId="03FA7295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596E4E9" w14:textId="477AE7F0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E5C8836" w14:textId="40BD9805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C983F4" w14:textId="7982F34E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Automated connection detail grouping and annotation in general arrangement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A9A9C6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6DFF92" w14:textId="4E671FFA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EF23EB5" w14:textId="37A2185D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B4B732" w14:textId="064BB51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0A53EA" w14:textId="3A0A640B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47DD062" w14:textId="5120AF96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ED14FDB" w14:textId="6DD4406F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EE24D04" w14:textId="58E28D9B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Improved representation of welds in 3D model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3A80E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6F613A" w14:textId="6542A018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DF1C2F6" w14:textId="608D7AE1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3FEBF2" w14:textId="216DE8FA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209874" w14:textId="3BACD064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2B8C396" w14:textId="6DFCFFAE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6EBE599" w14:textId="6877A744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EF13B08" w14:textId="67657651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Intelligent macro presets that can be paired with different profile types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4FBC91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01E3E3" w14:textId="4804B699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79053CF" w14:textId="2EAFF470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2D54AA" w14:textId="108F8136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2FCB43" w14:textId="6FC3505C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158D935" w14:textId="1DE9AF86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AE0BC58" w14:textId="02337FD6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2D3D74D" w14:textId="3A78FB69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Auto-Save feature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BAB8200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A6FC16" w14:textId="77DDEB6A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A21B9C7" w14:textId="2F41395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D8797A" w14:textId="6C5CA58B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272AE9" w14:textId="57E5CA88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CBBE5D3" w14:textId="28FF5E27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09218BB" w14:textId="03549A88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AA64686" w14:textId="4E98AB6E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Display of internal forces transferred from ProtaStructure on the member property dialog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1C5DB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43B748" w14:textId="179D279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FDB066C" w14:textId="74419179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03504C" w14:textId="3947B6CA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391856" w14:textId="2597AD0F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FB90BCA" w14:textId="67CBDA07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BCD19C7" w14:textId="21E87BA9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CB79F3" w14:textId="30555C5C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dimensioning of axes in general arrangement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FD5064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01DDDA" w14:textId="0303821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3A8BFA6" w14:textId="1276CB1E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61773C" w14:textId="0F3C2F7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C8171C" w14:textId="46D6D045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EDCBD5C" w14:textId="127832E9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821E9A6" w14:textId="133514FA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6628BEF" w14:textId="03409684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annotation of connection details in general arrangement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089C32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E5D214D" w14:textId="38A1E6A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5D3599E" w14:textId="725AF09F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84201C2" w14:textId="12F49D2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B7B952" w14:textId="3A00CD45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6727796" w14:textId="2845CB7E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7E74D39" w14:textId="1E355BF9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80D6AAF" w14:textId="56046943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Annotation of member end releases in general arrangement drawings (Pinned – Fixed)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38C24F5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72A871" w14:textId="361B312D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3B4BDEF" w14:textId="25CE02D8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C775BB4" w14:textId="4D3E97BF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037048" w14:textId="4BCFA09D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016144A" w14:textId="189C791E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7BBDC68F" w14:textId="5E31FFFD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8A3D8D" w14:textId="70A309D2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transfer of sag rods from ProtaStructure to ProtaSteel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89BC7C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10A8C1" w14:textId="4C3A49EA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526C76F" w14:textId="6B4FCE57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E32C28" w14:textId="7550506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1653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7AEB05" w14:textId="6D29805E" w:rsidR="00416453" w:rsidRPr="0051653B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F36682C" w14:textId="45DF2D4B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89B48DA" w14:textId="016D3135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A7768F7" w14:textId="39BCA24B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Ability to Zoom-Fit to Macros and Objects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BC2D8B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2BE6D2" w14:textId="7332632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642B80B" w14:textId="6FABD072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D90A06" w14:textId="2E6A0D0F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F2B27B" w14:textId="6C2E9201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5056D75" w14:textId="1DD97555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4C545D67" w14:textId="06FD7CE9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8469848" w14:textId="77FD63AC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label increment for detail objects and sections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987A3B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95DC9B" w14:textId="605F043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33D28D6" w14:textId="79722646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42371F" w14:textId="3583D28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D38A5A8" w14:textId="51A413F1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5ADBA9B" w14:textId="3A77049D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666343A" w14:textId="609BB2D0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B901314" w14:textId="184A0E82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grouping of anchor bolt labels in detail drawing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B2297E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EE991E" w14:textId="3832B7AF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A7505A4" w14:textId="2B33462A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E0EF62F" w14:textId="1D2FD22B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1BC6D9" w14:textId="1E9DEDD4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027C02F" w14:textId="02F8C07F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D19DB8F" w14:textId="30A74E08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9EE7223" w14:textId="7C15347D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Insertion of shear studs by entering distance and spacing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C96701C" w14:textId="7777777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257E6DF" w14:textId="0CBD8367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140C6DC" w14:textId="6917811D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FF367C" w14:textId="4E9E88A6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39B6E5" w14:textId="2BB9995C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D696572" w14:textId="1BFD8A3A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3533168" w14:textId="0C89A8B5" w:rsidTr="001F2F71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08DDAF" w14:textId="4C90DC41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Design reports for “Beam-to-beam End </w:t>
            </w:r>
            <w:proofErr w:type="gramStart"/>
            <w:r w:rsidRPr="0062037C">
              <w:rPr>
                <w:color w:val="212529"/>
                <w:sz w:val="18"/>
                <w:szCs w:val="18"/>
                <w:lang w:val="en-US"/>
              </w:rPr>
              <w:t>Plate“</w:t>
            </w:r>
            <w:proofErr w:type="gramEnd"/>
            <w:r w:rsidRPr="0062037C">
              <w:rPr>
                <w:color w:val="212529"/>
                <w:sz w:val="18"/>
                <w:szCs w:val="18"/>
                <w:lang w:val="en-US"/>
              </w:rPr>
              <w:t xml:space="preserve">, “Stiffened End Plate”, and “Fin Plate” connections 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5C616B" w14:textId="7ABA001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121033" w14:textId="5D66BD3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A04558F" w14:textId="45C116CB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67FE23" w14:textId="32ED17A8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6BCCE5" w14:textId="0A3D32DF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819EECA" w14:textId="68AC8E7D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3F19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235A75BD" w14:textId="546360AC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99B302F" w14:textId="6C5E83AD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Apex Haunch Connection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70DEDE" w14:textId="4CA16B69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22A10C" w14:textId="4974D22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C891E41" w14:textId="1B943ABF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B05555" w14:textId="4CB14938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C27BD8E" w14:textId="68D53D52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3809A41" w14:textId="2525A82B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D8238AA" w14:textId="697DFB73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0638A22" w14:textId="79B8478C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Apex Truss Connections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DC09FB" w14:textId="67A26FE3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77BF66" w14:textId="21AFC5D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3F65E09" w14:textId="209E726D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87CAA4" w14:textId="4852C43B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F79C873" w14:textId="579E685A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1246D01" w14:textId="30B13D0F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9AB02A9" w14:textId="3964DFFA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EB141F5" w14:textId="28B76A42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Truss Seating Connections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6F555B" w14:textId="521C9CC5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4A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2A4CBE" w14:textId="2EB70D9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4A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1CECFD7" w14:textId="3F90C2B4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4A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085B7F" w14:textId="2F8A485C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4A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160966" w14:textId="73161E4F" w:rsidR="00416453" w:rsidRPr="00BF4A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DF15994" w14:textId="1A802E36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367791B" w14:textId="6A1A85CA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C4B0D7" w14:textId="1D3C3D59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Embedded Steel Connections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D57315A" w14:textId="5DAB4203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0D0BC8" w14:textId="6F468DF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089D970" w14:textId="79988C8C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C1FC16" w14:textId="2A3EF1F0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2A5AB8" w14:textId="32959FD5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68B7AB7" w14:textId="42798537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7E227BF" w14:textId="2F49D12D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39DA500" w14:textId="5872FA9F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insertion of handrails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1B9D7E" w14:textId="0E10522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75DFA9" w14:textId="00C239E5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5123E04" w14:textId="6C54C59A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94A0E0" w14:textId="4BD44A3F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1C7BE5" w14:textId="31216DD8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DEA83C3" w14:textId="4AF86047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21001A1" w14:textId="0BB561B0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A1BB3D0" w14:textId="7A2908C6" w:rsidR="00416453" w:rsidRPr="0062037C" w:rsidRDefault="00416453" w:rsidP="004164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Steel connection design reports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4359AD" w14:textId="232D16B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2D3EAE9" w14:textId="3633B9F8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6E7B4CE" w14:textId="0B2D90C5" w:rsidR="00416453" w:rsidRPr="0062037C" w:rsidRDefault="00416453" w:rsidP="004164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7028BA" w14:textId="2A31265C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6679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892499" w14:textId="6A7FCB89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8715EE0" w14:textId="359260B4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A76773C" w14:textId="031D14CF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631B3A6" w14:textId="051326F6" w:rsidR="00416453" w:rsidRPr="0062037C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design of bolted and welded connections and their design reports in ProtaSteel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A472C2" w14:textId="52F29BA1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D357D1" w14:textId="4049480E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8DCB082" w14:textId="565E0F63" w:rsidR="00416453" w:rsidRPr="0062037C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6C6548" w14:textId="71811BAF" w:rsidR="00416453" w:rsidRPr="008C6679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15968AB" w14:textId="43B03F54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DB3F975" w14:textId="4B94BC38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077A3280" w14:textId="57C77D79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E76A08A" w14:textId="7A8DA886" w:rsidR="00416453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Automated intelligent design of all connections in a constructable manner with </w:t>
            </w:r>
            <w:proofErr w:type="spellStart"/>
            <w:r>
              <w:rPr>
                <w:color w:val="212529"/>
                <w:sz w:val="18"/>
                <w:szCs w:val="18"/>
                <w:lang w:val="en-US"/>
              </w:rPr>
              <w:t>IntelliConnect</w:t>
            </w:r>
            <w:proofErr w:type="spellEnd"/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CD6BB4" w14:textId="03359568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A9D12E" w14:textId="39B1579A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BCA7DB2" w14:textId="637A77DA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244E10A" w14:textId="6C54CCEB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133319" w14:textId="5B7A5D52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B256E2A" w14:textId="2405A097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5D53AA42" w14:textId="550EBCEE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8327802" w14:textId="0383D77D" w:rsidR="00416453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User-Defined Connection creation and saving them in the library for similar joints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4027BB" w14:textId="20B3E092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40E4A3" w14:textId="2FBB07B3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790016E" w14:textId="35231C85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93A5FE" w14:textId="1F09E087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D5EFFC" w14:textId="005AEA89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172D65F" w14:textId="06EE7815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E2C3F82" w14:textId="56C3D587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054FCBA" w14:textId="515F9C9D" w:rsidR="00416453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General arrangement drawings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657DF05" w14:textId="628FA7D4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13928A" w14:textId="24D4A496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DE99C2A" w14:textId="7F45A526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18BD8A" w14:textId="70DE9037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053A6C0" w14:textId="3AE431C8" w:rsidR="00416453" w:rsidRPr="007647CE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1E37D73" w14:textId="05816C17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51B0749" w14:textId="1218BDA6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0D242E9" w14:textId="321F2654" w:rsidR="00416453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Powerful clash checks and model auditing tools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1C18CD" w14:textId="3C266D39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F05B65" w14:textId="0CBACDA9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1EF1353" w14:textId="2DDD8FAD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C524A1" w14:textId="254F7469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6BA0012" w14:textId="5F569F58" w:rsidR="00416453" w:rsidRPr="007647CE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A303237" w14:textId="511C5325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1C2D1C59" w14:textId="706A7EEA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5A7550" w14:textId="3A163957" w:rsidR="00416453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Comprehensive options for part and assembly numbering and revision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7C7248" w14:textId="2938EB31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38DFB0" w14:textId="75708496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3EA513B" w14:textId="27DDB6D7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3B2CA8" w14:textId="74319F4E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657A291" w14:textId="192BEB75" w:rsidR="00416453" w:rsidRPr="007647CE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1A4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093C6F3" w14:textId="46AE9366" w:rsidR="00416453" w:rsidRPr="007A1A4F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  <w:tr w:rsidR="00416453" w:rsidRPr="0062037C" w14:paraId="3E76A698" w14:textId="13917771" w:rsidTr="00F20E8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2738D8F" w14:textId="411B0D22" w:rsidR="00416453" w:rsidRDefault="00416453" w:rsidP="00416453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part and assembly drawings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AC1FBD" w14:textId="07A37538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74A56EC" w14:textId="789B7788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9F57D97" w14:textId="7FBC2B85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DFEC3D" w14:textId="2EB97843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47C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ADC680" w14:textId="44F49DFA" w:rsidR="00416453" w:rsidRPr="007647CE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E9FDB81" w14:textId="32598B8B" w:rsidR="00416453" w:rsidRDefault="00416453" w:rsidP="004164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68C3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1E95C5CD" w14:textId="190CB546" w:rsidR="00AF2DE7" w:rsidRDefault="00AF2DE7" w:rsidP="008B2954">
      <w:pPr>
        <w:pStyle w:val="metin"/>
      </w:pPr>
    </w:p>
    <w:p w14:paraId="54EA20BA" w14:textId="345846B5" w:rsidR="000D27FA" w:rsidRDefault="000D27FA">
      <w:pPr>
        <w:spacing w:after="160" w:line="259" w:lineRule="auto"/>
        <w:jc w:val="left"/>
        <w:rPr>
          <w:rFonts w:eastAsia="Times New Roman" w:cs="Arial"/>
          <w:sz w:val="20"/>
          <w:szCs w:val="20"/>
          <w:lang w:val="en-US"/>
        </w:rPr>
      </w:pPr>
      <w:r>
        <w:br w:type="page"/>
      </w: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A223DA" w:rsidRPr="0062037C" w14:paraId="1708B25A" w14:textId="005066E0" w:rsidTr="00A223DA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0560A8" w14:textId="5EB0D115" w:rsidR="00A223DA" w:rsidRPr="0062037C" w:rsidRDefault="00A223DA" w:rsidP="009E36D8">
            <w:pPr>
              <w:pStyle w:val="Heading2"/>
              <w:rPr>
                <w:lang w:val="en-US"/>
              </w:rPr>
            </w:pPr>
            <w:bookmarkStart w:id="16" w:name="_Toc194057449"/>
            <w:r>
              <w:rPr>
                <w:lang w:val="en-US"/>
              </w:rPr>
              <w:lastRenderedPageBreak/>
              <w:t>Composite Design</w:t>
            </w:r>
            <w:bookmarkEnd w:id="16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7359BE" w14:textId="77777777" w:rsidR="00A223DA" w:rsidRPr="0062037C" w:rsidRDefault="00A223DA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46A4A4" w14:textId="77777777" w:rsidR="00A223DA" w:rsidRPr="0062037C" w:rsidRDefault="00A223DA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270084" w14:textId="77777777" w:rsidR="00A223DA" w:rsidRPr="0062037C" w:rsidRDefault="00A223DA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F4BB917" w14:textId="77777777" w:rsidR="00A223DA" w:rsidRPr="0062037C" w:rsidRDefault="00A223DA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B425FFB" w14:textId="1B78A522" w:rsidR="00A223DA" w:rsidRDefault="00A223DA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2787431E" w14:textId="783136D4" w:rsidR="00A223DA" w:rsidRDefault="00A223DA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A223DA" w:rsidRPr="0062037C" w14:paraId="4BC1125E" w14:textId="23C84673" w:rsidTr="00A223D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3AED813" w14:textId="05E51F1A" w:rsidR="00A223DA" w:rsidRPr="0062037C" w:rsidRDefault="00A223DA" w:rsidP="00A223D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New </w:t>
            </w:r>
            <w:r w:rsidRPr="00D4448E">
              <w:rPr>
                <w:b/>
                <w:bCs/>
                <w:sz w:val="18"/>
                <w:szCs w:val="18"/>
                <w:lang w:val="en-US"/>
              </w:rPr>
              <w:t>RUUKKI Metal Deck Types</w:t>
            </w:r>
            <w:r>
              <w:rPr>
                <w:sz w:val="18"/>
                <w:szCs w:val="18"/>
                <w:lang w:val="en-US"/>
              </w:rPr>
              <w:t xml:space="preserve"> in Sheeting Library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50C07C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F518C8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DC49249" w14:textId="4051F72F" w:rsidR="00A223DA" w:rsidRPr="0062037C" w:rsidRDefault="00A223DA" w:rsidP="00A223D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2CEE5B" w14:textId="72D25AA2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347D84" w14:textId="42708CB2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5436831" w14:textId="4E7ED13B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0A78">
              <w:rPr>
                <w:sz w:val="18"/>
                <w:szCs w:val="18"/>
                <w:lang w:val="en-US"/>
              </w:rPr>
              <w:t>+</w:t>
            </w:r>
          </w:p>
        </w:tc>
      </w:tr>
      <w:tr w:rsidR="00A223DA" w:rsidRPr="0062037C" w14:paraId="5ED764F6" w14:textId="6B719379" w:rsidTr="00A223D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3F7915F" w14:textId="77777777" w:rsidR="00A223DA" w:rsidRPr="0062037C" w:rsidRDefault="00A223DA" w:rsidP="00A223D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Design of composite slabs for </w:t>
            </w:r>
            <w:r w:rsidRPr="007C1318">
              <w:rPr>
                <w:b/>
                <w:bCs/>
                <w:sz w:val="18"/>
                <w:szCs w:val="18"/>
                <w:lang w:val="en-US"/>
              </w:rPr>
              <w:t>construction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7C1318">
              <w:rPr>
                <w:b/>
                <w:bCs/>
                <w:sz w:val="18"/>
                <w:szCs w:val="18"/>
                <w:lang w:val="en-US"/>
              </w:rPr>
              <w:t>final service stages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E9A0339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7A93AC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A8011E3" w14:textId="77777777" w:rsidR="00A223DA" w:rsidRPr="0062037C" w:rsidRDefault="00A223DA" w:rsidP="00A223D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3B1A96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77E6A0" w14:textId="77777777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F336BA2" w14:textId="722D9D85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0A78">
              <w:rPr>
                <w:sz w:val="18"/>
                <w:szCs w:val="18"/>
                <w:lang w:val="en-US"/>
              </w:rPr>
              <w:t>+</w:t>
            </w:r>
          </w:p>
        </w:tc>
      </w:tr>
      <w:tr w:rsidR="00A223DA" w:rsidRPr="0062037C" w14:paraId="05858849" w14:textId="68F7CB58" w:rsidTr="00A223D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8EA7CFC" w14:textId="4D71AAD0" w:rsidR="00A223DA" w:rsidRPr="0062037C" w:rsidRDefault="00A223DA" w:rsidP="00A223D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Detailed parametrical </w:t>
            </w:r>
            <w:r w:rsidRPr="00404399">
              <w:rPr>
                <w:b/>
                <w:bCs/>
                <w:color w:val="212529"/>
                <w:sz w:val="18"/>
                <w:szCs w:val="18"/>
                <w:lang w:val="en-US"/>
              </w:rPr>
              <w:t>Shear Stud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r w:rsidRPr="00404399">
              <w:rPr>
                <w:b/>
                <w:bCs/>
                <w:color w:val="212529"/>
                <w:sz w:val="18"/>
                <w:szCs w:val="18"/>
                <w:lang w:val="en-US"/>
              </w:rPr>
              <w:t>Metal Deck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library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C1A925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82CDA7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E185801" w14:textId="3098F575" w:rsidR="00A223DA" w:rsidRPr="0062037C" w:rsidRDefault="00A223DA" w:rsidP="00A223D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6F5247D" w14:textId="3F5B629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6290B4D" w14:textId="26B192AD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540EAC1" w14:textId="5B00F665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0A78">
              <w:rPr>
                <w:sz w:val="18"/>
                <w:szCs w:val="18"/>
                <w:lang w:val="en-US"/>
              </w:rPr>
              <w:t>+</w:t>
            </w:r>
          </w:p>
        </w:tc>
      </w:tr>
      <w:tr w:rsidR="00A223DA" w:rsidRPr="0062037C" w14:paraId="70D170DB" w14:textId="19F9CB80" w:rsidTr="00A223D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ECA06D3" w14:textId="4E91D9FB" w:rsidR="00A223DA" w:rsidRPr="0062037C" w:rsidRDefault="00A223DA" w:rsidP="00A223D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Design of </w:t>
            </w:r>
            <w:r w:rsidRPr="00404399">
              <w:rPr>
                <w:b/>
                <w:bCs/>
                <w:sz w:val="18"/>
                <w:szCs w:val="18"/>
                <w:lang w:val="en-US"/>
              </w:rPr>
              <w:t>Uniform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404399">
              <w:rPr>
                <w:b/>
                <w:bCs/>
                <w:sz w:val="18"/>
                <w:szCs w:val="18"/>
                <w:lang w:val="en-US"/>
              </w:rPr>
              <w:t>Segmented</w:t>
            </w:r>
            <w:r>
              <w:rPr>
                <w:sz w:val="18"/>
                <w:szCs w:val="18"/>
                <w:lang w:val="en-US"/>
              </w:rPr>
              <w:t xml:space="preserve"> shear stud layout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99B0B6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1CF176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A68104F" w14:textId="5832F26F" w:rsidR="00A223DA" w:rsidRPr="0062037C" w:rsidRDefault="00A223DA" w:rsidP="00A223D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469BBD" w14:textId="2FE21991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50ADAA" w14:textId="0554CBD2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F00A2DA" w14:textId="4EF95CED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0A78">
              <w:rPr>
                <w:sz w:val="18"/>
                <w:szCs w:val="18"/>
                <w:lang w:val="en-US"/>
              </w:rPr>
              <w:t>+</w:t>
            </w:r>
          </w:p>
        </w:tc>
      </w:tr>
      <w:tr w:rsidR="00A223DA" w:rsidRPr="0062037C" w14:paraId="5D89E3E6" w14:textId="277585B4" w:rsidTr="00A223D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DE3818A" w14:textId="3F79E21D" w:rsidR="00A223DA" w:rsidRPr="0062037C" w:rsidRDefault="00A223DA" w:rsidP="00A223D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8C3620">
              <w:rPr>
                <w:b/>
                <w:bCs/>
                <w:sz w:val="18"/>
                <w:szCs w:val="18"/>
                <w:lang w:val="en-US"/>
              </w:rPr>
              <w:t>Construction Stage Analysis</w:t>
            </w:r>
            <w:r>
              <w:rPr>
                <w:sz w:val="18"/>
                <w:szCs w:val="18"/>
                <w:lang w:val="en-US"/>
              </w:rPr>
              <w:t xml:space="preserve"> of composite beams considering loads, fixities and section properties specific to construction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8EC284F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D32BCE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E442DCA" w14:textId="3EE9B5CB" w:rsidR="00A223DA" w:rsidRPr="0062037C" w:rsidRDefault="00A223DA" w:rsidP="00A223D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89D81D0" w14:textId="0FFB99EF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8BE428" w14:textId="211BEA05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29718C4" w14:textId="4F6EE0F0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0A78">
              <w:rPr>
                <w:sz w:val="18"/>
                <w:szCs w:val="18"/>
                <w:lang w:val="en-US"/>
              </w:rPr>
              <w:t>+</w:t>
            </w:r>
          </w:p>
        </w:tc>
      </w:tr>
      <w:tr w:rsidR="00A223DA" w:rsidRPr="0062037C" w14:paraId="635611B3" w14:textId="7F7419BA" w:rsidTr="00A223D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98772F" w14:textId="74339C19" w:rsidR="00A223DA" w:rsidRDefault="00A223DA" w:rsidP="00A223D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0F3E38">
              <w:rPr>
                <w:b/>
                <w:bCs/>
                <w:sz w:val="18"/>
                <w:szCs w:val="18"/>
                <w:lang w:val="en-US"/>
              </w:rPr>
              <w:t>Service Stage Analysis</w:t>
            </w:r>
            <w:r>
              <w:rPr>
                <w:sz w:val="18"/>
                <w:szCs w:val="18"/>
                <w:lang w:val="en-US"/>
              </w:rPr>
              <w:t xml:space="preserve"> including final loads and composite section properties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69FC4C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00BA9E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E03EC0E" w14:textId="77777777" w:rsidR="00A223DA" w:rsidRPr="0062037C" w:rsidRDefault="00A223DA" w:rsidP="00A223D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83B8D2" w14:textId="424D1986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9105D92" w14:textId="46ED742B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40BE869" w14:textId="6BB84627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0A78">
              <w:rPr>
                <w:sz w:val="18"/>
                <w:szCs w:val="18"/>
                <w:lang w:val="en-US"/>
              </w:rPr>
              <w:t>+</w:t>
            </w:r>
          </w:p>
        </w:tc>
      </w:tr>
      <w:tr w:rsidR="00A223DA" w:rsidRPr="0062037C" w14:paraId="67B263A7" w14:textId="2532D5F2" w:rsidTr="00A223D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08E525F" w14:textId="0A8335FA" w:rsidR="00A223DA" w:rsidRDefault="00A223DA" w:rsidP="00A223D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DE52CE">
              <w:rPr>
                <w:b/>
                <w:bCs/>
                <w:sz w:val="18"/>
                <w:szCs w:val="18"/>
                <w:lang w:val="en-US"/>
              </w:rPr>
              <w:t>Composite Slab Design Report</w:t>
            </w:r>
            <w:r>
              <w:rPr>
                <w:sz w:val="18"/>
                <w:szCs w:val="18"/>
                <w:lang w:val="en-US"/>
              </w:rPr>
              <w:t xml:space="preserve"> with step-by-step calculations, formulas and code clauses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702891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D10E46" w14:textId="77777777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81D9E32" w14:textId="77777777" w:rsidR="00A223DA" w:rsidRPr="0062037C" w:rsidRDefault="00A223DA" w:rsidP="00A223D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4ACD4B" w14:textId="22D91042" w:rsidR="00A223DA" w:rsidRPr="0062037C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4512CF" w14:textId="1E8E71DC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782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A465E9C" w14:textId="176846BF" w:rsidR="00A223DA" w:rsidRPr="0008782E" w:rsidRDefault="00A223DA" w:rsidP="00A223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A0A78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13606857" w14:textId="77777777" w:rsidR="002B02E1" w:rsidRDefault="002B02E1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242C7E" w:rsidRPr="0062037C" w14:paraId="0796C384" w14:textId="3D018B46" w:rsidTr="00242C7E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F6B1A" w14:textId="36E3DBEF" w:rsidR="00242C7E" w:rsidRPr="0062037C" w:rsidRDefault="00242C7E" w:rsidP="009E36D8">
            <w:pPr>
              <w:pStyle w:val="Heading2"/>
              <w:rPr>
                <w:lang w:val="en-US"/>
              </w:rPr>
            </w:pPr>
            <w:bookmarkStart w:id="17" w:name="_Toc194057450"/>
            <w:r>
              <w:rPr>
                <w:lang w:val="en-US"/>
              </w:rPr>
              <w:t>Seismic Isolation</w:t>
            </w:r>
            <w:bookmarkEnd w:id="17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8C71C3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51D48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712C06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3B2A5FD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8A62A03" w14:textId="5ECB2153" w:rsidR="00242C7E" w:rsidRDefault="00242C7E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7F48C5C8" w14:textId="11E5CA41" w:rsidR="00242C7E" w:rsidRDefault="00242C7E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42C7E" w:rsidRPr="0062037C" w14:paraId="5E245301" w14:textId="3B4F2615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DD741F2" w14:textId="1D419ADE" w:rsidR="00242C7E" w:rsidRPr="0062037C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Definition of </w:t>
            </w:r>
            <w:r w:rsidRPr="0051474E">
              <w:rPr>
                <w:b/>
                <w:bCs/>
                <w:sz w:val="18"/>
                <w:szCs w:val="18"/>
                <w:lang w:val="en-US"/>
              </w:rPr>
              <w:t>Friction Pendulum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51474E">
              <w:rPr>
                <w:b/>
                <w:bCs/>
                <w:sz w:val="18"/>
                <w:szCs w:val="18"/>
                <w:lang w:val="en-US"/>
              </w:rPr>
              <w:t>Lead Rubber Bearing</w:t>
            </w:r>
            <w:r>
              <w:rPr>
                <w:sz w:val="18"/>
                <w:szCs w:val="18"/>
                <w:lang w:val="en-US"/>
              </w:rPr>
              <w:t xml:space="preserve"> isolator types using the </w:t>
            </w:r>
            <w:r w:rsidRPr="0051474E">
              <w:rPr>
                <w:b/>
                <w:bCs/>
                <w:sz w:val="18"/>
                <w:szCs w:val="18"/>
                <w:lang w:val="en-US"/>
              </w:rPr>
              <w:t>Seismic Isolator Library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4E7B4C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6DCDB25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1CFC752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1E8D6C" w14:textId="79797A16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0E2BD1" w14:textId="0DCA460F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674BEC8" w14:textId="7D346B20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014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16B8DEBE" w14:textId="0A759735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291476C" w14:textId="496BD45D" w:rsidR="00242C7E" w:rsidRPr="0062037C" w:rsidRDefault="00242C7E" w:rsidP="00242C7E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Automatic calculation or manual entry of </w:t>
            </w:r>
            <w:r w:rsidRPr="0051474E">
              <w:rPr>
                <w:b/>
                <w:bCs/>
                <w:color w:val="212529"/>
                <w:sz w:val="18"/>
                <w:szCs w:val="18"/>
                <w:lang w:val="en-US"/>
              </w:rPr>
              <w:t>isolator nonlinear properties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CF95B0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AE56CF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244FCD1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A3D1EA" w14:textId="444D88EA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8C667B" w14:textId="23EE735C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C367158" w14:textId="5EFE9A57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014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571E682C" w14:textId="48ECAB52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D45E59B" w14:textId="1C6950FB" w:rsidR="00242C7E" w:rsidRPr="0062037C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Assigning isolators at any position on columns and walls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B2CD7D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823BCF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83D305D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755A84" w14:textId="6D8A5AA3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9231DB" w14:textId="0DCC55F5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A754C85" w14:textId="6873F536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014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04706D25" w14:textId="4091AB83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8F413E" w14:textId="1DD7B8B0" w:rsidR="00242C7E" w:rsidRPr="0062037C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Using </w:t>
            </w:r>
            <w:r w:rsidRPr="0051474E">
              <w:rPr>
                <w:b/>
                <w:bCs/>
                <w:sz w:val="18"/>
                <w:szCs w:val="18"/>
                <w:lang w:val="en-US"/>
              </w:rPr>
              <w:t>nonlinear properties of seismic isolators</w:t>
            </w:r>
            <w:r>
              <w:rPr>
                <w:sz w:val="18"/>
                <w:szCs w:val="18"/>
                <w:lang w:val="en-US"/>
              </w:rPr>
              <w:t xml:space="preserve"> in a </w:t>
            </w:r>
            <w:r w:rsidRPr="0051474E">
              <w:rPr>
                <w:b/>
                <w:bCs/>
                <w:sz w:val="18"/>
                <w:szCs w:val="18"/>
                <w:lang w:val="en-US"/>
              </w:rPr>
              <w:t>nonlinear time-history analysis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51474E">
              <w:rPr>
                <w:b/>
                <w:bCs/>
                <w:sz w:val="18"/>
                <w:szCs w:val="18"/>
                <w:lang w:val="en-US"/>
              </w:rPr>
              <w:t>final design</w:t>
            </w:r>
            <w:r>
              <w:rPr>
                <w:sz w:val="18"/>
                <w:szCs w:val="18"/>
                <w:lang w:val="en-US"/>
              </w:rPr>
              <w:t xml:space="preserve"> of isolated buildings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0A1ADB7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9238CB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599B27E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615115" w14:textId="6FC4130D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EF7D93" w14:textId="730A610E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F6D87D9" w14:textId="43931140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47014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678578AA" w14:textId="22B37D77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9130BEA" w14:textId="73C5A724" w:rsidR="00242C7E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Visualization of nonlinear time-history analysis results for each isolator such as </w:t>
            </w:r>
            <w:r w:rsidRPr="0051474E">
              <w:rPr>
                <w:b/>
                <w:bCs/>
                <w:sz w:val="18"/>
                <w:szCs w:val="18"/>
                <w:lang w:val="en-US"/>
              </w:rPr>
              <w:t>force and displacement response history, interstorey drifts, storey accelerations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4DD616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01AFCC9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66068FD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A86DB4" w14:textId="501BD308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9C3359" w14:textId="703A5A1B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AE100FE" w14:textId="4BBBE32F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D78E0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3B4582BD" w14:textId="2E664580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987656E" w14:textId="6C06F78B" w:rsidR="00242C7E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Export isolator results to Excel with a detailed table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499C57C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39E237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9A82C59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BA4067" w14:textId="567BB6BE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3332A0" w14:textId="099FC01D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48515BF" w14:textId="0207571F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D78E0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58CCB2AE" w14:textId="1F69A501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CDD737F" w14:textId="30DE37D6" w:rsidR="00242C7E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 elastic analysis using isolators’ linear elastic properties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5CFDAA" w14:textId="3AF2C93C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224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C7C5A32" w14:textId="0F1EDDB0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224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99CF82C" w14:textId="2E2B6914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0224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E978D1" w14:textId="631E72E2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1F8CFA" w14:textId="5099C737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57B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2EBCC44" w14:textId="6EA5F9F4" w:rsidR="00242C7E" w:rsidRPr="00857B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D78E0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0AB6F1FF" w14:textId="77777777" w:rsidR="002B02E1" w:rsidRDefault="002B02E1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242C7E" w:rsidRPr="0062037C" w14:paraId="574FA9E5" w14:textId="5C1049A0" w:rsidTr="00242C7E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46866A" w14:textId="306333C0" w:rsidR="00242C7E" w:rsidRPr="0062037C" w:rsidRDefault="00242C7E" w:rsidP="009E36D8">
            <w:pPr>
              <w:pStyle w:val="Heading2"/>
              <w:rPr>
                <w:lang w:val="en-US"/>
              </w:rPr>
            </w:pPr>
            <w:bookmarkStart w:id="18" w:name="_Toc194057451"/>
            <w:r>
              <w:rPr>
                <w:lang w:val="en-US"/>
              </w:rPr>
              <w:t>Component Design and Detailing Independent of Building</w:t>
            </w:r>
            <w:bookmarkEnd w:id="18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CF9F8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3E80F3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E5CCCE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1EEF591" w14:textId="77777777" w:rsidR="00242C7E" w:rsidRPr="0062037C" w:rsidRDefault="00242C7E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37C2404" w14:textId="104EAC7A" w:rsidR="00242C7E" w:rsidRDefault="00242C7E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77E55870" w14:textId="16E2326E" w:rsidR="00242C7E" w:rsidRDefault="00242C7E" w:rsidP="009E36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42C7E" w:rsidRPr="0062037C" w14:paraId="2AD1E7C0" w14:textId="2BAA9EE1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47DC413" w14:textId="5AB1F751" w:rsidR="00242C7E" w:rsidRPr="0062037C" w:rsidRDefault="00242C7E" w:rsidP="00242C7E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Design, visualization and detail drawings of structural formworks and formwork scaffolds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F21F38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A47A98" w14:textId="7FE0D09B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9FFC520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3A4765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D1478C" w14:textId="6F049AAD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B9DD7CF" w14:textId="4AC681A2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54AAA4DE" w14:textId="4245DB85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9715BC8" w14:textId="7AEEF97D" w:rsidR="00242C7E" w:rsidRDefault="00242C7E" w:rsidP="00242C7E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Retaining walls with no heel base plate 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1B5890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121671F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97E1629" w14:textId="3CE63D0D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24ED26" w14:textId="67C0F350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D99915" w14:textId="1EAECFD8" w:rsidR="00242C7E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D03518A" w14:textId="3C67F764" w:rsidR="00242C7E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06701863" w14:textId="71F1B02C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FFE06F" w14:textId="77777777" w:rsidR="00242C7E" w:rsidRPr="0062037C" w:rsidRDefault="00242C7E" w:rsidP="00242C7E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Improved retaining wall module with Eurocode, US, and TBDY2018 Support 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03B218" w14:textId="096D49DA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D4423F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EFE4A92" w14:textId="77777777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7F9B28" w14:textId="7777777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D413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A72BF8" w14:textId="336841A6" w:rsidR="00242C7E" w:rsidRPr="007D413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00075AE" w14:textId="7B8A925D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3942E852" w14:textId="71840274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6359773" w14:textId="48E7527F" w:rsidR="00242C7E" w:rsidRPr="0062037C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Design, visualization and detail drawings of steel facade scaffolds 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6B7E55" w14:textId="7049FCDE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DA4FD4" w14:textId="0B34DDE0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43566C3" w14:textId="12204EEA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B40C25" w14:textId="3395123D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9A3321" w14:textId="41AB4F47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05F01BE" w14:textId="0E1DEE3A" w:rsidR="00242C7E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171E146C" w14:textId="3FE53135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6D75573" w14:textId="3358A606" w:rsidR="00242C7E" w:rsidRPr="0062037C" w:rsidRDefault="00242C7E" w:rsidP="00242C7E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Hydraulic Calculations Macro 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227BA7" w14:textId="6176BE1E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EE61BA" w14:textId="0630A0BD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527EEEB" w14:textId="7C801F93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8058723" w14:textId="78E976D6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AE7741" w14:textId="640D25B1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69D9C70" w14:textId="2D48E50A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5DA72EE7" w14:textId="61261FE7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8022A61" w14:textId="670A6174" w:rsidR="00242C7E" w:rsidRPr="0062037C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Design and detailing of pools 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5D947E" w14:textId="23686D4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E1666F5" w14:textId="12931548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C78C641" w14:textId="5A484FEC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5A9230" w14:textId="2F80F74A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6142E3" w14:textId="676BDB67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EA2CD91" w14:textId="60876C6D" w:rsidR="00242C7E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5CBB9916" w14:textId="02FB144A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1BF2A4F" w14:textId="694EF48A" w:rsidR="00242C7E" w:rsidRPr="0062037C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Working load calculations of individual piles and pile groups 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6CEAD39" w14:textId="7834F13D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D84710" w14:textId="2FA41B7C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12B051C" w14:textId="232F04F3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6FC3E8" w14:textId="019B9BFE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682D06" w14:textId="36B4F6D0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545FEB2" w14:textId="4657697D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0EC73278" w14:textId="53BC6151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05CA618" w14:textId="2917841D" w:rsidR="00242C7E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Lateral analysis of piles 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51A249" w14:textId="2217B70F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CB7574" w14:textId="45BF43F4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565C00D" w14:textId="5DDDAD8D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85958E" w14:textId="49BC0509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649674" w14:textId="576D6BB8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CEE341E" w14:textId="2276BCB9" w:rsidR="00242C7E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2C55BFC4" w14:textId="0BF3CE4E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11B60C7" w14:textId="01E41F2E" w:rsidR="00242C7E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Automated detail drawings of retrofit walls (through storeys or separately)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539337" w14:textId="02D684B5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437CB8" w14:textId="559ED4A9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7149396" w14:textId="1C57DACF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6E94F9" w14:textId="4D1A191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7B9F7D" w14:textId="1BCA60BD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33E3FF5" w14:textId="4032D6A8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7A7E364D" w14:textId="18708D4B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352D832" w14:textId="61DB38C7" w:rsidR="00242C7E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Design and detailing of corbels 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F9088E" w14:textId="7AADC774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C9F318" w14:textId="49513C3F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57FD2D0" w14:textId="7171EFD8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C7290A" w14:textId="7D415F18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E32CA3" w14:textId="3DEE05E8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0E92DEB" w14:textId="7961AF83" w:rsidR="00242C7E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196D65E8" w14:textId="3B801FA5" w:rsidTr="00ED00BF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BA97EFC" w14:textId="7EC834CD" w:rsidR="00242C7E" w:rsidRDefault="00242C7E" w:rsidP="00242C7E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Design and detailing of stairs 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(</w:t>
            </w:r>
            <w:r w:rsidRPr="0062037C">
              <w:rPr>
                <w:b/>
                <w:bCs/>
                <w:color w:val="212529"/>
                <w:sz w:val="18"/>
                <w:szCs w:val="18"/>
                <w:lang w:val="en-US"/>
              </w:rPr>
              <w:t>Prota</w:t>
            </w:r>
            <w:r w:rsidRPr="0062037C">
              <w:rPr>
                <w:color w:val="212529"/>
                <w:sz w:val="18"/>
                <w:szCs w:val="18"/>
                <w:lang w:val="en-US"/>
              </w:rPr>
              <w:t>Details)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A1A1BE" w14:textId="77C993B7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C6BF3A" w14:textId="4C812975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DA2FFAB" w14:textId="3B0B1799" w:rsidR="00242C7E" w:rsidRPr="0062037C" w:rsidRDefault="00242C7E" w:rsidP="00242C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13716AA" w14:textId="4FEA1075" w:rsidR="00242C7E" w:rsidRPr="0062037C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0AC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57A11A" w14:textId="6F65678D" w:rsidR="00242C7E" w:rsidRPr="00FF0AC0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D4ACA45" w14:textId="3397358B" w:rsidR="00242C7E" w:rsidRPr="00F82E2F" w:rsidRDefault="00242C7E" w:rsidP="00242C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A58F8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4C5AD2D7" w14:textId="77777777" w:rsidR="002B02E1" w:rsidRDefault="002B02E1" w:rsidP="008B2954">
      <w:pPr>
        <w:pStyle w:val="metin"/>
      </w:pPr>
    </w:p>
    <w:p w14:paraId="4C7354DF" w14:textId="09244B12" w:rsidR="000D27FA" w:rsidRDefault="000D27FA">
      <w:pPr>
        <w:spacing w:after="160" w:line="259" w:lineRule="auto"/>
        <w:jc w:val="left"/>
        <w:rPr>
          <w:rFonts w:eastAsia="Times New Roman" w:cs="Arial"/>
          <w:sz w:val="20"/>
          <w:szCs w:val="20"/>
          <w:lang w:val="en-US"/>
        </w:rPr>
      </w:pPr>
      <w:r>
        <w:br w:type="page"/>
      </w: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242C7E" w:rsidRPr="0062037C" w14:paraId="4E9BE814" w14:textId="67A2E40E" w:rsidTr="00242C7E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1F284" w14:textId="7DAC7D56" w:rsidR="00242C7E" w:rsidRPr="0062037C" w:rsidRDefault="00242C7E" w:rsidP="008B2954">
            <w:pPr>
              <w:pStyle w:val="Heading2"/>
              <w:rPr>
                <w:lang w:val="en-US"/>
              </w:rPr>
            </w:pPr>
            <w:bookmarkStart w:id="19" w:name="_Toc194057452"/>
            <w:r w:rsidRPr="0062037C">
              <w:rPr>
                <w:lang w:val="en-US"/>
              </w:rPr>
              <w:lastRenderedPageBreak/>
              <w:t>Analysis and Design of Foundations</w:t>
            </w:r>
            <w:bookmarkEnd w:id="19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188CC5" w14:textId="6A056286" w:rsidR="00242C7E" w:rsidRPr="0062037C" w:rsidRDefault="00242C7E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DD3B08" w14:textId="2F6C6313" w:rsidR="00242C7E" w:rsidRPr="0062037C" w:rsidRDefault="00242C7E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2E7719" w14:textId="61EFB5E7" w:rsidR="00242C7E" w:rsidRPr="0062037C" w:rsidRDefault="00242C7E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091BC9D" w14:textId="2E3E94D2" w:rsidR="00242C7E" w:rsidRPr="0062037C" w:rsidRDefault="00242C7E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EE4554F" w14:textId="7E9F0220" w:rsidR="00242C7E" w:rsidRDefault="00242C7E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6F13E5DE" w14:textId="7BB367C6" w:rsidR="00242C7E" w:rsidRDefault="00242C7E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42C7E" w:rsidRPr="0062037C" w14:paraId="73A463D7" w14:textId="587089D7" w:rsidTr="005666F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E23139E" w14:textId="2919DBA4" w:rsidR="00242C7E" w:rsidRPr="0062037C" w:rsidRDefault="00242C7E" w:rsidP="00DF72E6">
            <w:pPr>
              <w:tabs>
                <w:tab w:val="right" w:pos="7730"/>
              </w:tabs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738FC">
              <w:rPr>
                <w:b/>
                <w:bCs/>
                <w:sz w:val="18"/>
                <w:szCs w:val="18"/>
                <w:lang w:val="en-US"/>
              </w:rPr>
              <w:t>Steel Base Plate</w:t>
            </w:r>
            <w:r>
              <w:rPr>
                <w:sz w:val="18"/>
                <w:szCs w:val="18"/>
                <w:lang w:val="en-US"/>
              </w:rPr>
              <w:t xml:space="preserve"> Modeling, Visualization and Design in </w:t>
            </w:r>
            <w:r w:rsidRPr="00A738FC">
              <w:rPr>
                <w:b/>
                <w:bCs/>
                <w:sz w:val="18"/>
                <w:szCs w:val="18"/>
                <w:lang w:val="en-US"/>
              </w:rPr>
              <w:t>ProtaStructure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7D05C1" w14:textId="77777777" w:rsidR="00242C7E" w:rsidRPr="0062037C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5294A2" w14:textId="77777777" w:rsidR="00242C7E" w:rsidRPr="0062037C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D1CC453" w14:textId="435F96C1" w:rsidR="00242C7E" w:rsidRPr="0062037C" w:rsidRDefault="00242C7E" w:rsidP="00DF72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C7CA9A" w14:textId="4AFCA6DD" w:rsidR="00242C7E" w:rsidRPr="0062037C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4D244A1" w14:textId="01704466" w:rsidR="00242C7E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064EE78" w14:textId="3122D596" w:rsidR="00242C7E" w:rsidRDefault="005666F2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7064F0C7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A007B02" w14:textId="77777777" w:rsidR="00242C7E" w:rsidRDefault="00242C7E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3454A">
              <w:rPr>
                <w:b/>
                <w:bCs/>
                <w:sz w:val="18"/>
                <w:szCs w:val="18"/>
                <w:lang w:val="en-US"/>
              </w:rPr>
              <w:t>Subbasement</w:t>
            </w:r>
            <w:r>
              <w:rPr>
                <w:sz w:val="18"/>
                <w:szCs w:val="18"/>
                <w:lang w:val="en-US"/>
              </w:rPr>
              <w:t xml:space="preserve"> Walls and Slabs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F7BD44A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8C0F8C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43D4095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E35BFD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4CB3CF" w14:textId="77777777" w:rsidR="00242C7E" w:rsidRPr="009F2290" w:rsidRDefault="00242C7E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E9AB6D5" w14:textId="77777777" w:rsidR="00242C7E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00D6671D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B75F59B" w14:textId="30817003" w:rsidR="00242C7E" w:rsidRDefault="00242C7E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A3454A">
              <w:rPr>
                <w:b/>
                <w:bCs/>
                <w:sz w:val="18"/>
                <w:szCs w:val="18"/>
                <w:lang w:val="en-US"/>
              </w:rPr>
              <w:t>RC Pedestals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5666F2">
              <w:rPr>
                <w:sz w:val="18"/>
                <w:szCs w:val="18"/>
                <w:lang w:val="en-US"/>
              </w:rPr>
              <w:t xml:space="preserve">modeling, analysis and design </w:t>
            </w:r>
            <w:r>
              <w:rPr>
                <w:sz w:val="18"/>
                <w:szCs w:val="18"/>
                <w:lang w:val="en-US"/>
              </w:rPr>
              <w:t xml:space="preserve">under Steel Columns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5C2A21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C90058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B1EE6F7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B8F7802" w14:textId="77777777" w:rsidR="00242C7E" w:rsidRPr="0062037C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9FBBC3E" w14:textId="77777777" w:rsidR="00242C7E" w:rsidRPr="009F2290" w:rsidRDefault="00242C7E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971765C" w14:textId="77777777" w:rsidR="00242C7E" w:rsidRDefault="00242C7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421193" w14:paraId="2AB383AA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F57BBCD" w14:textId="7952A9FC" w:rsidR="005666F2" w:rsidRPr="00421193" w:rsidRDefault="00421193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421193">
              <w:rPr>
                <w:b/>
                <w:bCs/>
                <w:sz w:val="18"/>
                <w:szCs w:val="18"/>
                <w:lang w:val="en-US"/>
              </w:rPr>
              <w:t>Load Transfer Check</w:t>
            </w:r>
            <w:r w:rsidRPr="00421193">
              <w:rPr>
                <w:sz w:val="18"/>
                <w:szCs w:val="18"/>
                <w:lang w:val="en-US"/>
              </w:rPr>
              <w:t xml:space="preserve"> from Column to Footing according to Indian Standards (IS)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CC9697" w14:textId="77777777" w:rsidR="005666F2" w:rsidRPr="00421193" w:rsidRDefault="005666F2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BA0702" w14:textId="77777777" w:rsidR="005666F2" w:rsidRPr="00421193" w:rsidRDefault="005666F2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DAB9DC9" w14:textId="77777777" w:rsidR="005666F2" w:rsidRPr="00421193" w:rsidRDefault="005666F2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D0FB7D" w14:textId="77777777" w:rsidR="005666F2" w:rsidRPr="00421193" w:rsidRDefault="005666F2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4CD195" w14:textId="77777777" w:rsidR="005666F2" w:rsidRPr="00421193" w:rsidRDefault="005666F2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D1145E7" w14:textId="73501318" w:rsidR="005666F2" w:rsidRPr="00421193" w:rsidRDefault="00421193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421193" w:rsidRPr="00421193" w14:paraId="25885DB6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27DCDB3" w14:textId="55B9A256" w:rsidR="00421193" w:rsidRPr="00421193" w:rsidRDefault="00E3094E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E3094E">
              <w:rPr>
                <w:b/>
                <w:bCs/>
                <w:sz w:val="18"/>
                <w:szCs w:val="18"/>
                <w:lang w:val="en-US"/>
              </w:rPr>
              <w:t>Foundation Tie Beam Design</w:t>
            </w:r>
            <w:r>
              <w:rPr>
                <w:sz w:val="18"/>
                <w:szCs w:val="18"/>
                <w:lang w:val="en-US"/>
              </w:rPr>
              <w:t xml:space="preserve"> according to ACI318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F490520" w14:textId="77777777" w:rsidR="00421193" w:rsidRPr="00421193" w:rsidRDefault="00421193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565FD7" w14:textId="77777777" w:rsidR="00421193" w:rsidRPr="00421193" w:rsidRDefault="00421193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FA782F6" w14:textId="77777777" w:rsidR="00421193" w:rsidRPr="00421193" w:rsidRDefault="00421193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857F89F" w14:textId="77777777" w:rsidR="00421193" w:rsidRPr="00421193" w:rsidRDefault="00421193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E9E320" w14:textId="77777777" w:rsidR="00421193" w:rsidRPr="00421193" w:rsidRDefault="00421193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4BB03A9" w14:textId="4D958EB0" w:rsidR="00421193" w:rsidRDefault="00E3094E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5621B1" w:rsidRPr="00DB13AD" w14:paraId="16A3CE39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FCAF451" w14:textId="155F791C" w:rsidR="005621B1" w:rsidRPr="00DB13AD" w:rsidRDefault="005621B1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DB13AD">
              <w:rPr>
                <w:sz w:val="18"/>
                <w:szCs w:val="18"/>
                <w:lang w:val="en-US"/>
              </w:rPr>
              <w:t>Minimum Pad F</w:t>
            </w:r>
            <w:r w:rsidR="00DB13AD" w:rsidRPr="00DB13AD">
              <w:rPr>
                <w:sz w:val="18"/>
                <w:szCs w:val="18"/>
                <w:lang w:val="en-US"/>
              </w:rPr>
              <w:t xml:space="preserve">ooting Depth to use Side Bars </w:t>
            </w:r>
            <w:r w:rsidR="00DB13AD" w:rsidRPr="00E14852">
              <w:rPr>
                <w:rStyle w:val="OrangeHighlight"/>
              </w:rPr>
              <w:t>-202</w:t>
            </w:r>
            <w:r w:rsidR="00DB13AD">
              <w:rPr>
                <w:rStyle w:val="OrangeHighlight"/>
              </w:rPr>
              <w:t>6</w:t>
            </w:r>
            <w:r w:rsidR="00DB13AD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0BA457" w14:textId="77777777" w:rsidR="005621B1" w:rsidRPr="00DB13AD" w:rsidRDefault="005621B1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1AC5A13" w14:textId="77777777" w:rsidR="005621B1" w:rsidRPr="00DB13AD" w:rsidRDefault="005621B1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C0854C9" w14:textId="77777777" w:rsidR="005621B1" w:rsidRPr="00DB13AD" w:rsidRDefault="005621B1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A95A3E" w14:textId="77777777" w:rsidR="005621B1" w:rsidRPr="00DB13AD" w:rsidRDefault="005621B1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F7D158" w14:textId="77777777" w:rsidR="005621B1" w:rsidRPr="00DB13AD" w:rsidRDefault="005621B1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326E81F" w14:textId="0AB5F075" w:rsidR="005621B1" w:rsidRPr="00DB13AD" w:rsidRDefault="00DB13A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DB13AD" w:rsidRPr="00DB13AD" w14:paraId="353844BF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0554572" w14:textId="73F6D1EF" w:rsidR="00DB13AD" w:rsidRPr="00DB13AD" w:rsidRDefault="002178BA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Maximum Pad Footing Depth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5612C3" w14:textId="77777777" w:rsidR="00DB13AD" w:rsidRPr="00DB13AD" w:rsidRDefault="00DB13A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1A8F57" w14:textId="77777777" w:rsidR="00DB13AD" w:rsidRPr="00DB13AD" w:rsidRDefault="00DB13A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4F9E7E7" w14:textId="77777777" w:rsidR="00DB13AD" w:rsidRPr="00DB13AD" w:rsidRDefault="00DB13A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4266F4" w14:textId="77777777" w:rsidR="00DB13AD" w:rsidRPr="00DB13AD" w:rsidRDefault="00DB13A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7476E9" w14:textId="77777777" w:rsidR="00DB13AD" w:rsidRPr="00DB13AD" w:rsidRDefault="00DB13A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7027B11" w14:textId="5EE0B902" w:rsidR="00DB13AD" w:rsidRDefault="002178B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7134B40B" w14:textId="5D22DE12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92B8B5" w14:textId="77777777" w:rsidR="005666F2" w:rsidRPr="0062037C" w:rsidRDefault="005666F2" w:rsidP="005666F2">
            <w:pPr>
              <w:tabs>
                <w:tab w:val="right" w:pos="7730"/>
              </w:tabs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FE analysis and design of </w:t>
            </w:r>
            <w:r w:rsidRPr="00F035C3">
              <w:rPr>
                <w:b/>
                <w:bCs/>
                <w:sz w:val="18"/>
                <w:szCs w:val="18"/>
                <w:lang w:val="en-US"/>
              </w:rPr>
              <w:t>stepped foundations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F035C3">
              <w:rPr>
                <w:b/>
                <w:bCs/>
                <w:sz w:val="18"/>
                <w:szCs w:val="18"/>
                <w:lang w:val="en-US"/>
              </w:rPr>
              <w:t>elevator pits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1CD7BE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8D404E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7E8D797" w14:textId="77777777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A38656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E6559D9" w14:textId="77777777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DAE3202" w14:textId="4D14643C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24EDD3CC" w14:textId="03656E7C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17D142" w14:textId="519D3CA2" w:rsidR="005666F2" w:rsidRPr="0062037C" w:rsidRDefault="005666F2" w:rsidP="005666F2">
            <w:pPr>
              <w:tabs>
                <w:tab w:val="right" w:pos="7730"/>
              </w:tabs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3E297B">
              <w:rPr>
                <w:b/>
                <w:bCs/>
                <w:sz w:val="18"/>
                <w:szCs w:val="18"/>
                <w:lang w:val="en-US"/>
              </w:rPr>
              <w:t>Horizontal soil springs</w:t>
            </w:r>
            <w:r>
              <w:rPr>
                <w:sz w:val="18"/>
                <w:szCs w:val="18"/>
                <w:lang w:val="en-US"/>
              </w:rPr>
              <w:t xml:space="preserve"> in FE analysis of raft foundations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1809F04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615084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65ABFBB" w14:textId="77777777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7A3271" w14:textId="2721067E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6E527B" w14:textId="5A7C34F7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54C420B" w14:textId="22561F5A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76062D2B" w14:textId="4CF7DDBF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59C3184" w14:textId="5A00F89E" w:rsidR="005666F2" w:rsidRPr="0062037C" w:rsidRDefault="005666F2" w:rsidP="005666F2">
            <w:pPr>
              <w:tabs>
                <w:tab w:val="right" w:pos="7730"/>
              </w:tabs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Column drops at the bottom end of columns to increase punching resistance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65EE089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0D8CD4C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848BB3F" w14:textId="77777777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944232C" w14:textId="22F69AD5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F65800" w14:textId="6A08CA55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C02CE70" w14:textId="5CFD7318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3B0DB272" w14:textId="315D67C9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A252BAC" w14:textId="2894DAF4" w:rsidR="005666F2" w:rsidRPr="0062037C" w:rsidRDefault="005666F2" w:rsidP="005666F2">
            <w:pPr>
              <w:tabs>
                <w:tab w:val="right" w:pos="7730"/>
              </w:tabs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Simultaneous management of building and FE floor/foundation analyses by new Analysis Manager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0B5698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8060C04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B07C699" w14:textId="25B24721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5AD0EB" w14:textId="6D66FF29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D0CFEF" w14:textId="6E472094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7635732" w14:textId="023550CA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358E9784" w14:textId="72151CA0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4971815" w14:textId="3EF0A3CA" w:rsidR="005666F2" w:rsidRPr="0062037C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One integrated post-processor for building and FE Floor/Foundation analysis results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25AAAA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C112B2D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9B23B02" w14:textId="2551123B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552EF3" w14:textId="2357B8BD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6D95E56" w14:textId="39B9B7B7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EF82BF3" w14:textId="52690C87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3965B016" w14:textId="7A1BEE3B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8D0B7EC" w14:textId="1F67107D" w:rsidR="005666F2" w:rsidRPr="0062037C" w:rsidRDefault="005666F2" w:rsidP="005666F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User-defined side reinforcement for strip footings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0B6E45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9221CF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A27ECC0" w14:textId="4FF042B5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B2409E" w14:textId="4F3BF58A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55D8C4" w14:textId="24C9BB54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C8F355D" w14:textId="23128B43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142F53BF" w14:textId="3CAAFFFB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BE50AC5" w14:textId="548719A9" w:rsidR="005666F2" w:rsidRDefault="005666F2" w:rsidP="005666F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Strip footings equal to foundation beam width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38221A0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50C952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0483299" w14:textId="5DF03C9D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C9C8F5" w14:textId="6452332B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420A58" w14:textId="39E756CF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72B026D" w14:textId="19754942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00B5F76D" w14:textId="5264BDD8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A5769FC" w14:textId="21B614AF" w:rsidR="005666F2" w:rsidRPr="0062037C" w:rsidRDefault="005666F2" w:rsidP="005666F2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New pad footing module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F1294B5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DFA0AB" w14:textId="09E60F52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C23B3CF" w14:textId="57549BBE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B606EA6" w14:textId="6E1099EF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75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0BAF12" w14:textId="7AFA1910" w:rsidR="005666F2" w:rsidRPr="00677580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DD3F65C" w14:textId="43881A21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2C10A8A4" w14:textId="5A3A42FD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FE1C160" w14:textId="3C0E024E" w:rsidR="005666F2" w:rsidRPr="0062037C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New user interface for the batch design of pad footing and pile caps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1FAE30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16A6D09" w14:textId="59E677AE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AE5C704" w14:textId="63E7B3B2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04647E" w14:textId="0DEE582B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75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8ABD1B" w14:textId="67A08128" w:rsidR="005666F2" w:rsidRPr="00677580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828D9C7" w14:textId="575F43D2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429CA0EF" w14:textId="09F41C30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6225A4C" w14:textId="007B3545" w:rsidR="005666F2" w:rsidRPr="0062037C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Insertion of pedestals in pad footings under steel columns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9D60077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1DCB54A" w14:textId="798A4592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B23AC7B" w14:textId="4AE58E2D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068DF2" w14:textId="0BB9244B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75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058A28A" w14:textId="1387CF99" w:rsidR="005666F2" w:rsidRPr="00677580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4EA1C73" w14:textId="7CB9B557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10A45C2E" w14:textId="60BC9F65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DD6B7C9" w14:textId="11B73DC2" w:rsidR="005666F2" w:rsidRPr="0062037C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Optional use of top reinforcement in pad footings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9EF1E7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B30DD3" w14:textId="489BD971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C2633F6" w14:textId="638C3E5F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E9F4BF7" w14:textId="58B20D56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75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4208A6B" w14:textId="5C33E1EB" w:rsidR="005666F2" w:rsidRPr="00677580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F3BD2B6" w14:textId="7B6EB394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64C3AC1C" w14:textId="49626D3D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C711546" w14:textId="0BDA0119" w:rsidR="005666F2" w:rsidRPr="0062037C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Automatic design for thickness of pad footings (previously only plan dimensions were designed)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12E95A2" w14:textId="77777777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2F3EC6" w14:textId="1DF19101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687DA04" w14:textId="16419D2E" w:rsidR="005666F2" w:rsidRPr="0062037C" w:rsidRDefault="005666F2" w:rsidP="005666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DB9DD6" w14:textId="41B69002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75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6A4CC3" w14:textId="4D6EDD32" w:rsidR="005666F2" w:rsidRPr="00677580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005A323" w14:textId="60EC2109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29C8F4B9" w14:textId="1F8BEF73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D1FD65E" w14:textId="40D3F03C" w:rsidR="005666F2" w:rsidRPr="0062037C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Pad footings, strip footings and strip footing grids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590CC5" w14:textId="1DC9B312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4B97F8" w14:textId="5DE7849E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011B3A1" w14:textId="15D77B64" w:rsidR="005666F2" w:rsidRPr="0062037C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24D340" w14:textId="06A56494" w:rsidR="005666F2" w:rsidRPr="00677580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C3CA6A" w14:textId="3128A56D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66DDF79" w14:textId="5DBC423D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2C1DC9D7" w14:textId="73E9FDF2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6798988" w14:textId="0574F0D0" w:rsidR="005666F2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FE analysis of foundation systems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E2B43A6" w14:textId="61A15EF4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CF1D34" w14:textId="3F806D1D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0A0554A" w14:textId="5137BE9B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1F4EC67" w14:textId="5AD8E6C3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98F62A" w14:textId="7F5F0D67" w:rsidR="005666F2" w:rsidRPr="0056022A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2C026D2" w14:textId="1A46148D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6A3F49FB" w14:textId="282685EB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7AEE3F1" w14:textId="0D9F0F12" w:rsidR="005666F2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FE analysis of raft foundations with or without foundation beams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F74922B" w14:textId="06C4A384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18626C" w14:textId="3CE6BB7D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084AB2B" w14:textId="62981414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A7539B" w14:textId="4E19A972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39E4EF" w14:textId="7C921B34" w:rsidR="005666F2" w:rsidRPr="0056022A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8EC4549" w14:textId="0D8F1867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2F69B692" w14:textId="10F66864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977C5B3" w14:textId="6215968C" w:rsidR="005666F2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Grouping of columns for shared footing design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BE06CCA" w14:textId="40C1AF82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BA41AC" w14:textId="7AB38EF6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376377B" w14:textId="7F471FF3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3B34EA" w14:textId="498655C0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9B16B1" w14:textId="0C2AA496" w:rsidR="005666F2" w:rsidRPr="0056022A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80F7A5A" w14:textId="45A7DD37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7A2CDFE0" w14:textId="7B002984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62B3175" w14:textId="34C0CBE1" w:rsidR="005666F2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Merging different models for shared foundation design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720A5A" w14:textId="6176DCAD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03F337" w14:textId="55806A6D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9965A9F" w14:textId="66A1A190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81F7734" w14:textId="419490B3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6B04E2" w14:textId="5AF8CA5C" w:rsidR="005666F2" w:rsidRPr="0056022A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0459A93" w14:textId="53DE70DA" w:rsidR="005666F2" w:rsidRPr="00F82E2F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5666F2" w:rsidRPr="0062037C" w14:paraId="56865FBD" w14:textId="2B2194FD" w:rsidTr="008D3772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4A84B5B" w14:textId="5188B867" w:rsidR="005666F2" w:rsidRDefault="005666F2" w:rsidP="005666F2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Automated design of pile caps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0D6F5D" w14:textId="27FCB982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760CBD" w14:textId="3A7FC990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ED39337" w14:textId="61C00DEB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C375AE" w14:textId="7B7FF6B8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37B395" w14:textId="15780A49" w:rsidR="005666F2" w:rsidRPr="0056022A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25D711F" w14:textId="179C4E4A" w:rsidR="005666F2" w:rsidRDefault="005666F2" w:rsidP="005666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8BE">
              <w:rPr>
                <w:sz w:val="18"/>
                <w:szCs w:val="18"/>
                <w:lang w:val="en-US"/>
              </w:rPr>
              <w:t>+</w:t>
            </w:r>
          </w:p>
        </w:tc>
      </w:tr>
      <w:tr w:rsidR="00242C7E" w:rsidRPr="0062037C" w14:paraId="7C631D31" w14:textId="3348451E" w:rsidTr="00242C7E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35676D3" w14:textId="678446CA" w:rsidR="00242C7E" w:rsidRDefault="00242C7E" w:rsidP="00DF72E6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Rapid pile layout underneath raft foundations (or import from DXF)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285746" w14:textId="25656FD8" w:rsidR="00242C7E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A8C83C" w14:textId="53647DB7" w:rsidR="00242C7E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3167B4B" w14:textId="1FE2CCD6" w:rsidR="00242C7E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084A964" w14:textId="7728ECEC" w:rsidR="00242C7E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022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1C1D61" w14:textId="392F4459" w:rsidR="00242C7E" w:rsidRPr="0056022A" w:rsidRDefault="00242C7E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6905128" w14:textId="47CB90F1" w:rsidR="00242C7E" w:rsidRPr="00F82E2F" w:rsidRDefault="005666F2" w:rsidP="00DF7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222CABDE" w14:textId="33D65ED1" w:rsidR="00AF2DE7" w:rsidRDefault="00AF2DE7" w:rsidP="008B2954">
      <w:pPr>
        <w:pStyle w:val="metin"/>
      </w:pPr>
    </w:p>
    <w:p w14:paraId="38BBECE3" w14:textId="28926560" w:rsidR="000D27FA" w:rsidRDefault="000D27FA">
      <w:pPr>
        <w:spacing w:after="160" w:line="259" w:lineRule="auto"/>
        <w:jc w:val="left"/>
        <w:rPr>
          <w:rFonts w:eastAsia="Times New Roman" w:cs="Arial"/>
          <w:sz w:val="20"/>
          <w:szCs w:val="20"/>
          <w:lang w:val="en-US"/>
        </w:rPr>
      </w:pPr>
      <w:r>
        <w:br w:type="page"/>
      </w: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E22C66" w:rsidRPr="0062037C" w14:paraId="3A23F3B7" w14:textId="39CEC212" w:rsidTr="00E22C66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CA38B2" w14:textId="1088CE1A" w:rsidR="00E22C66" w:rsidRPr="0062037C" w:rsidRDefault="00E22C66" w:rsidP="008B2954">
            <w:pPr>
              <w:pStyle w:val="Heading2"/>
              <w:rPr>
                <w:lang w:val="en-US"/>
              </w:rPr>
            </w:pPr>
            <w:bookmarkStart w:id="20" w:name="_Toc194057453"/>
            <w:r w:rsidRPr="0062037C">
              <w:rPr>
                <w:lang w:val="en-US"/>
              </w:rPr>
              <w:lastRenderedPageBreak/>
              <w:t>Documentation</w:t>
            </w:r>
            <w:bookmarkEnd w:id="20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ACA404" w14:textId="45D7310C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1D0A10" w14:textId="6118F298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17F522" w14:textId="772F0438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FA77BC7" w14:textId="72EF4B50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975B649" w14:textId="110D96B0" w:rsidR="00E22C66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4BF802EE" w14:textId="7FEF50D7" w:rsidR="00E22C66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E22C66" w:rsidRPr="0062037C" w14:paraId="3F3A4301" w14:textId="4D3DBA2B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0498F92" w14:textId="57C0FEE8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Detailed RC column design report including seismic shear design calculations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5874FA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38C745C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E58C995" w14:textId="39B2217A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98A3F7" w14:textId="427C6C6C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108425" w14:textId="09DDAE58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41BD810" w14:textId="20FBDF40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3BEE3C88" w14:textId="6288304E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7220A0A" w14:textId="7E3D6224" w:rsidR="00E22C66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Improved and extended step-by-step steel design reports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36B0A6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423D2AF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D563926" w14:textId="77777777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FDB3BC6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90F406" w14:textId="252B53CB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DB20378" w14:textId="79B06FAA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36B256A9" w14:textId="5E281F9F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85683AC" w14:textId="7B1A1D0A" w:rsidR="00E22C66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Summary report for composite beam design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E1A5F15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4BE66E4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77E36DB" w14:textId="77777777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00B5D7A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0DFD11" w14:textId="4AA4F703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451FA31" w14:textId="00B8CFA9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3EB4987E" w14:textId="5CD55890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0FDD156" w14:textId="01B99310" w:rsidR="00E22C66" w:rsidRPr="00DD6DDD" w:rsidRDefault="00E22C66" w:rsidP="00E22C6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DD6DDD">
              <w:rPr>
                <w:b/>
                <w:bCs/>
                <w:sz w:val="18"/>
                <w:szCs w:val="18"/>
                <w:lang w:val="en-US"/>
              </w:rPr>
              <w:t>Detailed reports</w:t>
            </w:r>
            <w:r>
              <w:rPr>
                <w:sz w:val="18"/>
                <w:szCs w:val="18"/>
                <w:lang w:val="en-US"/>
              </w:rPr>
              <w:t xml:space="preserve"> with </w:t>
            </w:r>
            <w:r w:rsidRPr="00DD6DDD">
              <w:rPr>
                <w:b/>
                <w:bCs/>
                <w:sz w:val="18"/>
                <w:szCs w:val="18"/>
                <w:lang w:val="en-US"/>
              </w:rPr>
              <w:t>step-by-step calculations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DD6DDD">
              <w:rPr>
                <w:b/>
                <w:bCs/>
                <w:sz w:val="18"/>
                <w:szCs w:val="18"/>
                <w:lang w:val="en-US"/>
              </w:rPr>
              <w:t>formulas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DD6DDD">
              <w:rPr>
                <w:b/>
                <w:bCs/>
                <w:sz w:val="18"/>
                <w:szCs w:val="18"/>
                <w:lang w:val="en-US"/>
              </w:rPr>
              <w:t>code references</w:t>
            </w:r>
            <w:r>
              <w:rPr>
                <w:sz w:val="18"/>
                <w:szCs w:val="18"/>
                <w:lang w:val="en-US"/>
              </w:rPr>
              <w:t xml:space="preserve"> (pad footings, pile caps, anchorage length calculations, RC beams, steel design, composite design)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AF7685F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06C082A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B81EC47" w14:textId="77777777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2524266" w14:textId="5B07397A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CA29DB" w14:textId="3F34D669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FB361A7" w14:textId="4D034675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6CFDC860" w14:textId="3CC4A5F0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45A3A69" w14:textId="56D1043C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Improved strong column and joint shear check reports with intelligent notification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F34115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14ADA0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655BBA7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0CB80D" w14:textId="1FDF4088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A16698" w14:textId="457BBD59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F1EBF2D" w14:textId="11B2DBF6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222A2BDB" w14:textId="7BCD9607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294A17" w14:textId="245088E8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New slab design report with visual tables and smart notifications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5505D5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CDBC22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5B7404A" w14:textId="19A86FCC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842F4EC" w14:textId="52BB6BCF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C1BD657" w14:textId="371BDD71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9018F65" w14:textId="15AD2910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45661003" w14:textId="11C8FFCC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6E12349" w14:textId="187195A0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Integrated raft foundation design report combining all design checks and FE contours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52B5A08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29D5C0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EF9EF82" w14:textId="6DD5B727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9E23FB" w14:textId="7B23CC32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A4DF66" w14:textId="430B1749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709E6B6" w14:textId="2F0D033C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7B2AD052" w14:textId="00422178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7812F5C" w14:textId="4E0DBFC3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Slab types and minimum slab thickness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FCBBAD8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CBCE21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6AFA3C6" w14:textId="3AE04F66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A5287EE" w14:textId="275D9EDD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1D7AFE" w14:textId="1B892031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40A99F1" w14:textId="2141E605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7D81472A" w14:textId="4FAA3412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486E17C" w14:textId="4E51B5C8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Detailed loads report listing all the loads applied to the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0AC783D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8DABBB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D01EA2A" w14:textId="4A52DC30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A95AD6" w14:textId="4DA45223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885B092" w14:textId="76A4B504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F9C794B" w14:textId="782223C2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2EE98612" w14:textId="50737DA0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394047A" w14:textId="4DBFA8F0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Element property assignments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B8E7A3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9B1521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78686AD" w14:textId="67D5F8FF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11CCEE7" w14:textId="0CA2E655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49A014" w14:textId="07845655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9A731CC" w14:textId="50C2B06D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6C8C2334" w14:textId="463F9615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9102BF" w14:textId="5B48EC43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Shearwall minimum thickness checks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23EFC3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6B1FB8F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50C701F" w14:textId="515AF3D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362091" w14:textId="063C7488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B8032D" w14:textId="7AF0B971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06D8544" w14:textId="57F7359D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1A1F349C" w14:textId="133F0409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2616A5C" w14:textId="642073B1" w:rsidR="00E22C66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New base reactions report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2DE121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22938A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3830C32" w14:textId="29495640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77A5C4" w14:textId="584F38BB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1323F5D" w14:textId="00071798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38A840A" w14:textId="41D0B714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3BF3CC95" w14:textId="6F077FFE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E66C2B5" w14:textId="7B71DDA5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Preliminary design summary report for geotechnical calculations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6B23B6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45F382" w14:textId="42D9D9D9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99B7567" w14:textId="7BBD28D1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50F1C77" w14:textId="72404808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439AA8" w14:textId="2B20D94B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DC61BA7" w14:textId="7F0C5B72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1D0B175F" w14:textId="6E4C5664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2FC33A4" w14:textId="72512468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Report windows embedded in the model display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A97752D" w14:textId="7777777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771119" w14:textId="3A874415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5D7A613" w14:textId="30A3E0EE" w:rsidR="00E22C66" w:rsidRPr="0062037C" w:rsidRDefault="00E22C66" w:rsidP="00E22C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939A70" w14:textId="27183C8A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C34E55" w14:textId="263CD922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19B342A" w14:textId="181D14CF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71B82BCA" w14:textId="063DDE45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67FACF1" w14:textId="354041D9" w:rsidR="00E22C66" w:rsidRPr="0062037C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Integrated engineering design reports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AEDC9D" w14:textId="471CB926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5252B8" w14:textId="58E53E45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13C34F5" w14:textId="19F8E62D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DC88C38" w14:textId="67D747AE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4E4143" w14:textId="0762A806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E84B9FD" w14:textId="2EB40E5C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66436EB7" w14:textId="6ED1BFDC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A3E321D" w14:textId="66E30FC2" w:rsidR="00E22C66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Numbered and ordered report sets for project submission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DB031E" w14:textId="33F7B1A9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136E64" w14:textId="6D92B69A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37EB9A8" w14:textId="7CA30C68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A55F3C" w14:textId="48E5DE57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F1EFA4" w14:textId="6ED4AA45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7FBA5DAB" w14:textId="4C97AC00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25D7BD20" w14:textId="65CDF3E1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A1061FF" w14:textId="0CF1AF0D" w:rsidR="00E22C66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Merging external reports with ProtaStructure reports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2DFD52" w14:textId="4067657B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5C1C4A" w14:textId="30743479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6B61322" w14:textId="161FFD9A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08C770" w14:textId="358F7A4F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228D82" w14:textId="6F950CD4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2911E877" w14:textId="71AE47E6" w:rsidR="00E22C66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6130101E" w14:textId="41E8817A" w:rsidTr="009A2FE5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7DB9FD6" w14:textId="35F4C19B" w:rsidR="00E22C66" w:rsidRDefault="00E22C66" w:rsidP="00E22C6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Automated table of contents, smart notifications, company logo, QR Code, and much more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801A74" w14:textId="59ACE54A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8398C6" w14:textId="750DC99D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73CA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788CC74" w14:textId="6450AE52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61866E4" w14:textId="5C540635" w:rsidR="00E22C66" w:rsidRPr="0062037C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C64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49028F" w14:textId="441A1348" w:rsidR="00E22C66" w:rsidRPr="009F1C64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2E2F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FBC05C2" w14:textId="460942D5" w:rsidR="00E22C66" w:rsidRPr="00F82E2F" w:rsidRDefault="00E22C66" w:rsidP="00E22C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34A7C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7CB83319" w14:textId="3B126B52" w:rsidR="00AF2DE7" w:rsidRDefault="00AF2DE7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E22C66" w:rsidRPr="0062037C" w14:paraId="321E36A4" w14:textId="67EAFAF4" w:rsidTr="002D3E7A">
        <w:trPr>
          <w:trHeight w:val="227"/>
          <w:tblHeader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D4F0D" w14:textId="0FCEB621" w:rsidR="00E22C66" w:rsidRPr="0062037C" w:rsidRDefault="00E22C66" w:rsidP="008B2954">
            <w:pPr>
              <w:pStyle w:val="Heading2"/>
              <w:rPr>
                <w:lang w:val="en-US"/>
              </w:rPr>
            </w:pPr>
            <w:bookmarkStart w:id="21" w:name="_Toc194057454"/>
            <w:r w:rsidRPr="0062037C">
              <w:rPr>
                <w:lang w:val="en-US"/>
              </w:rPr>
              <w:t>BIM Integration, Coordination and Collaboration</w:t>
            </w:r>
            <w:bookmarkEnd w:id="21"/>
            <w:r w:rsidRPr="0062037C">
              <w:rPr>
                <w:lang w:val="en-US"/>
              </w:rPr>
              <w:t xml:space="preserve"> 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4A0665" w14:textId="330D5EE5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E44AC0" w14:textId="0E163882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47D78" w14:textId="7D50C3B8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8221F96" w14:textId="436962E5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3705C72" w14:textId="369084D6" w:rsidR="00E22C66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3CAA4985" w14:textId="76CA036C" w:rsidR="00E22C66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D3E7A" w:rsidRPr="0062037C" w14:paraId="06BE412D" w14:textId="6000055B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C230772" w14:textId="16399D19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Support for IFC-4 Format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40796AE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2C71F1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E1C177F" w14:textId="2B27ECD1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941EB6" w14:textId="49A7E23C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05A41D" w14:textId="4BB43D8F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BDA6E30" w14:textId="1F615708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52BB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2BBB7DE" w14:textId="77777777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618666C" w14:textId="143FEADE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IFC Singapore Template for digital project submission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11E167A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51069B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17762AB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11055A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070F42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DE12E58" w14:textId="7454A259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52BB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5A94EEE5" w14:textId="77777777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F45AE48" w14:textId="77777777" w:rsidR="002D3E7A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Export </w:t>
            </w:r>
            <w:r w:rsidRPr="007203A9">
              <w:rPr>
                <w:b/>
                <w:bCs/>
                <w:sz w:val="18"/>
                <w:szCs w:val="18"/>
                <w:lang w:val="en-US"/>
              </w:rPr>
              <w:t>supplementary internal force</w:t>
            </w:r>
            <w:r>
              <w:rPr>
                <w:sz w:val="18"/>
                <w:szCs w:val="18"/>
                <w:lang w:val="en-US"/>
              </w:rPr>
              <w:t xml:space="preserve"> design data to </w:t>
            </w:r>
            <w:r w:rsidRPr="007203A9">
              <w:rPr>
                <w:b/>
                <w:bCs/>
                <w:sz w:val="18"/>
                <w:szCs w:val="18"/>
                <w:lang w:val="en-US"/>
              </w:rPr>
              <w:t>IdeaStatica</w:t>
            </w:r>
            <w:r>
              <w:rPr>
                <w:sz w:val="18"/>
                <w:szCs w:val="18"/>
                <w:lang w:val="en-US"/>
              </w:rPr>
              <w:t xml:space="preserve"> in CSV format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F3BB19C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198304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DC40606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27D84A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A16CFF" w14:textId="77777777" w:rsidR="002D3E7A" w:rsidRPr="00D871BF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6DF2B82" w14:textId="0AD77CDD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52BB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512DA9C" w14:textId="77777777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BB8F12" w14:textId="42BC9B23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B047F5">
              <w:rPr>
                <w:b/>
                <w:bCs/>
                <w:color w:val="212529"/>
                <w:sz w:val="18"/>
                <w:szCs w:val="18"/>
                <w:lang w:val="en-US"/>
              </w:rPr>
              <w:t>Steel Material Lists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 ProtaStructure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6C68FA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040495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6307FBB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A0D3D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ECC88F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FD6F8C8" w14:textId="07DDEB8D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52BB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1B269FD" w14:textId="77777777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0593500" w14:textId="0A7908F8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Filtering and Post-processing Analysis Results during Report Extraction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95304E3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0EF41AC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5B728B8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A1EE63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433A1C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F191E75" w14:textId="67A23BB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52BB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615D691" w14:textId="77777777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B735126" w14:textId="62693FAA" w:rsidR="002D3E7A" w:rsidRPr="00B047F5" w:rsidRDefault="002D3E7A" w:rsidP="002D3E7A">
            <w:pPr>
              <w:spacing w:after="0" w:line="240" w:lineRule="auto"/>
              <w:jc w:val="left"/>
              <w:rPr>
                <w:b/>
                <w:bCs/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Image Export with Transparent Background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FD1545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25B249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2357988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884162B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E535F91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F861664" w14:textId="55D9BDDC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52BB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E952CEB" w14:textId="585C585B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96E2CED" w14:textId="5BEB6C31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Export </w:t>
            </w:r>
            <w:r w:rsidRPr="00E832E7">
              <w:rPr>
                <w:b/>
                <w:bCs/>
                <w:color w:val="212529"/>
                <w:sz w:val="18"/>
                <w:szCs w:val="18"/>
                <w:lang w:val="en-US"/>
              </w:rPr>
              <w:t>Steel Connections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to </w:t>
            </w:r>
            <w:r w:rsidRPr="00E832E7">
              <w:rPr>
                <w:b/>
                <w:bCs/>
                <w:color w:val="212529"/>
                <w:sz w:val="18"/>
                <w:szCs w:val="18"/>
                <w:lang w:val="en-US"/>
              </w:rPr>
              <w:t>IdeaStatica</w:t>
            </w:r>
            <w:r>
              <w:rPr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r>
              <w:rPr>
                <w:color w:val="212529"/>
                <w:sz w:val="18"/>
                <w:szCs w:val="18"/>
                <w:lang w:val="en-US"/>
              </w:rPr>
              <w:t>for CBFEM analysis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3F8159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522F43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1EC07F7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6FA546B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853D81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9B67366" w14:textId="1D558DB8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52BB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29F23B56" w14:textId="51ACF009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61661D1" w14:textId="04B34C16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Support for new IFC object types such as </w:t>
            </w:r>
            <w:proofErr w:type="spellStart"/>
            <w:r w:rsidRPr="00571C45">
              <w:rPr>
                <w:b/>
                <w:bCs/>
                <w:color w:val="212529"/>
                <w:sz w:val="18"/>
                <w:szCs w:val="18"/>
                <w:lang w:val="en-US"/>
              </w:rPr>
              <w:t>IFCDerivedProfile</w:t>
            </w:r>
            <w:proofErr w:type="spellEnd"/>
            <w:r>
              <w:rPr>
                <w:color w:val="21252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71C45">
              <w:rPr>
                <w:b/>
                <w:bCs/>
                <w:color w:val="212529"/>
                <w:sz w:val="18"/>
                <w:szCs w:val="18"/>
                <w:lang w:val="en-US"/>
              </w:rPr>
              <w:t>IFCPlate</w:t>
            </w:r>
            <w:proofErr w:type="spellEnd"/>
            <w:r>
              <w:rPr>
                <w:color w:val="21252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71C45">
              <w:rPr>
                <w:b/>
                <w:bCs/>
                <w:color w:val="212529"/>
                <w:sz w:val="18"/>
                <w:szCs w:val="18"/>
                <w:lang w:val="en-US"/>
              </w:rPr>
              <w:t>IFCPolygonalFaceSet</w:t>
            </w:r>
            <w:proofErr w:type="spellEnd"/>
            <w:r>
              <w:rPr>
                <w:color w:val="212529"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571C45">
              <w:rPr>
                <w:b/>
                <w:bCs/>
                <w:color w:val="212529"/>
                <w:sz w:val="18"/>
                <w:szCs w:val="18"/>
                <w:lang w:val="en-US"/>
              </w:rPr>
              <w:t>IFCBooleanResults</w:t>
            </w:r>
            <w:proofErr w:type="spellEnd"/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CC8D1B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34E26D0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833E9E2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A0415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F88AD1" w14:textId="0DCB45F2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2817517" w14:textId="624C6B72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0B3FFB00" w14:textId="3FC6FBA1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0B63B89" w14:textId="575D2AA7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Export </w:t>
            </w:r>
            <w:proofErr w:type="gramStart"/>
            <w:r>
              <w:rPr>
                <w:color w:val="212529"/>
                <w:sz w:val="18"/>
                <w:szCs w:val="18"/>
                <w:lang w:val="en-US"/>
              </w:rPr>
              <w:t>column</w:t>
            </w:r>
            <w:proofErr w:type="gramEnd"/>
            <w:r>
              <w:rPr>
                <w:color w:val="212529"/>
                <w:sz w:val="18"/>
                <w:szCs w:val="18"/>
                <w:lang w:val="en-US"/>
              </w:rPr>
              <w:t xml:space="preserve"> drop panels to IFC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511E797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EE62D9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652F441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7117CA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AA6060" w14:textId="3D7D36D6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FB018C4" w14:textId="28C2DFA3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540BED17" w14:textId="2C426D6E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D665018" w14:textId="4E9C2254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New concrete quantity take-off </w:t>
            </w:r>
            <w:r w:rsidRPr="00571C45">
              <w:rPr>
                <w:b/>
                <w:bCs/>
                <w:color w:val="212529"/>
                <w:sz w:val="18"/>
                <w:szCs w:val="18"/>
                <w:lang w:val="en-US"/>
              </w:rPr>
              <w:t>categorized with respect to material grades</w:t>
            </w:r>
            <w:r>
              <w:rPr>
                <w:color w:val="212529"/>
                <w:sz w:val="18"/>
                <w:szCs w:val="18"/>
                <w:lang w:val="en-US"/>
              </w:rPr>
              <w:t xml:space="preserve"> in the project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9D82E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BB4DA06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41CF1CC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74DBE1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240620" w14:textId="6C2D12A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B6CEBBB" w14:textId="570A4748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45EDB3C" w14:textId="119C354B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89373F5" w14:textId="337061BF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Export Poster Quality Pictures of Analytical Model View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BED9A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DB1D4B4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A39FE31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D980ED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341037" w14:textId="780C164F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0B540EF" w14:textId="405D718B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091C9CF0" w14:textId="1D8E5561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DC05115" w14:textId="0919B407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Enhanced IFC Import algorithm and element library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090928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2B0F91B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A5155C7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5497D9" w14:textId="59831E00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1523088" w14:textId="1622DEB6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86E1DA3" w14:textId="5BD9B9E9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762E3EA4" w14:textId="04847469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1A6AF54" w14:textId="7095C779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Coordination with other disciplines using SAF export and import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2775F2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5E4B0F5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165A45D" w14:textId="11BCC80C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35F32D8" w14:textId="525D4DE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2CF6E3" w14:textId="6077893A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87288FA" w14:textId="4ABE065F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85E254F" w14:textId="2F76D8EA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BD70D40" w14:textId="78C0EF41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Export analysis results to Excel in CSV format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4747D6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9BC977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28CA337" w14:textId="196BA29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F42B611" w14:textId="6082C3B3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A9BAC80" w14:textId="64D85201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D6C561C" w14:textId="77074579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9D258F8" w14:textId="29264BAD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ECA279C" w14:textId="4DF6C8A6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Export building analysis and FE floor/foundation models to SAP2000 simultaneously on the same UI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89455E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3713D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6021AFF" w14:textId="03CD532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EB8BE2" w14:textId="139AA4F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EA39CC" w14:textId="59CEEBB2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D31E445" w14:textId="6D01206D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3B2DD6C" w14:textId="4DB51D9A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361BE06" w14:textId="783D6E12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Export pad footings and pile caps to Revit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497C46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314F2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3B7C265" w14:textId="76FBB0D8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A99480" w14:textId="2EB8342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7D3D1C3" w14:textId="7234E4C0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83D8CD0" w14:textId="5F45DDF9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1E1F076" w14:textId="117CB124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5ABDBA4" w14:textId="79E22457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Export ‘Section Cut’ definitions of regular and irregular walls to SAP2000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A187A6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DDD7E1" w14:textId="1FBEC505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8AF8DDB" w14:textId="3FD8B433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332C26" w14:textId="6BB5CFD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7DE2C7" w14:textId="723898D3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7A47E47" w14:textId="16617459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D800F14" w14:textId="38238A5D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3D2B9E8" w14:textId="525259A8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Export ‘PIER’ definitions of regular and irregular walls to ETABS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16D23D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78C4261" w14:textId="74990EC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ADB6360" w14:textId="654A2D54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19BEE0" w14:textId="38F3B88F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4D7373" w14:textId="004BD942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67FD944" w14:textId="33B93A79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4ED27954" w14:textId="3399140C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4CF2464" w14:textId="77AF044F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lastRenderedPageBreak/>
              <w:t>Transfer additional diaphragm master joint and EQS story loads to ETABS (normally ETABS calculates itself)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9250305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F1C4AA" w14:textId="2ED8F0D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5126C53" w14:textId="1A991543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F66DD90" w14:textId="78FC222F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17DFE9D" w14:textId="78DA5D2A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2A2EEEC" w14:textId="6404FA03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2F83A3F3" w14:textId="3624635F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B8568CC" w14:textId="4B016C90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Bi-directional bespoke BIM communication with Autodesk Revit (with Family Matching Feature)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3F1574C" w14:textId="2918BAE4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CAEB7B4" w14:textId="539B339A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5CA5DF7" w14:textId="682E9B8E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4769772" w14:textId="7BB855EA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52E005B" w14:textId="6C350A32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D050795" w14:textId="2DF83EED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5508A719" w14:textId="64EEAEBE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35653C" w14:textId="55002B95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Import Revit truss family instances into ProtaStructure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CC8955B" w14:textId="4010A0F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1697FA" w14:textId="04178533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BD13C71" w14:textId="65BFA59B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5B6E00" w14:textId="69C4E12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199E1F3" w14:textId="49D504A5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3B2A3D6" w14:textId="2792CAEA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295BDDB" w14:textId="210E58EA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FF4139" w14:textId="3373DAC9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Import beams and slabs from 2D DXF Drawings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93391C" w14:textId="000F19FA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002A7E9" w14:textId="3737306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0F06D16" w14:textId="51ADE39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D8831E6" w14:textId="40FD70DA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BE88649" w14:textId="0C1FF7C0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E75D2F6" w14:textId="457F2B0E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81AF90B" w14:textId="115CC6DB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A164BC" w14:textId="29FA58C1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proofErr w:type="gramStart"/>
            <w:r w:rsidRPr="0062037C">
              <w:rPr>
                <w:sz w:val="18"/>
                <w:szCs w:val="18"/>
                <w:lang w:val="en-US"/>
              </w:rPr>
              <w:t>Import</w:t>
            </w:r>
            <w:proofErr w:type="gramEnd"/>
            <w:r w:rsidRPr="0062037C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2037C">
              <w:rPr>
                <w:sz w:val="18"/>
                <w:szCs w:val="18"/>
                <w:lang w:val="en-US"/>
              </w:rPr>
              <w:t>entire</w:t>
            </w:r>
            <w:proofErr w:type="gramEnd"/>
            <w:r w:rsidRPr="0062037C">
              <w:rPr>
                <w:sz w:val="18"/>
                <w:szCs w:val="18"/>
                <w:lang w:val="en-US"/>
              </w:rPr>
              <w:t xml:space="preserve"> model from 3D DXF Files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ADF4B1F" w14:textId="45F442C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351DDCC" w14:textId="5B49900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6B6A66A" w14:textId="1C7871F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BF5FFA" w14:textId="55DF281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D670F0" w14:textId="41703101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F4576A2" w14:textId="3AA38CD5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B62F742" w14:textId="5F218C82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DD0C7E0" w14:textId="0F7C5675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Export model views as 3D PDF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8489880" w14:textId="321FA02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0F3A20" w14:textId="3026380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7358603" w14:textId="1A286BD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9477C17" w14:textId="6D11225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A2B31E" w14:textId="0814CC4F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51839C2" w14:textId="2F5E8B91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5B0C21EB" w14:textId="3192D074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EB47478" w14:textId="681DBEB6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Export model views as poster quality raster images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B4B851" w14:textId="203437D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F0FB3EC" w14:textId="453F3656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8763CED" w14:textId="4201A875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4370889" w14:textId="455E46DB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367691D" w14:textId="20EE971E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853CB61" w14:textId="591CF864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0B27091" w14:textId="20AACDF5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B7E1BB2" w14:textId="4582E97F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color w:val="212529"/>
                <w:sz w:val="18"/>
                <w:szCs w:val="18"/>
                <w:lang w:val="en-US"/>
              </w:rPr>
              <w:t>BIM coordination and collaboration with other disciplines using IFC files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E1807BF" w14:textId="68F66E3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EDD6E5" w14:textId="25144F05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159E4FD" w14:textId="5A9A53EF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503B5E" w14:textId="4CD119B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954DE98" w14:textId="7C281803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3ABF889" w14:textId="4771EF71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06E90DD7" w14:textId="2365CDFB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926B31A" w14:textId="6CB6C91C" w:rsidR="002D3E7A" w:rsidRPr="0062037C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Data communication and integration with leading BIM platforms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863405" w14:textId="4DEE3C5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8676FD" w14:textId="2D7021F6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18F9337" w14:textId="6D92E5B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C0F6D83" w14:textId="0CD3AF36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75CD32" w14:textId="292E1B2F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39BE9CE" w14:textId="78FB971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648812A" w14:textId="16F19AE4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1CFADF7" w14:textId="1DDB481D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Import 2D and 3D DXF files and convert CAD objects to structural BIM objects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753F3FF" w14:textId="2CFEB66F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AC4833B" w14:textId="71A6C79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FEB698B" w14:textId="378495C5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3CBDC1" w14:textId="2FF57386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97BF02E" w14:textId="68D5A9B9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DCFD9F8" w14:textId="66E053C6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7AB33804" w14:textId="37B7A748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A60FF9F" w14:textId="68E296F9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 xml:space="preserve">Communication of analysis </w:t>
            </w:r>
            <w:proofErr w:type="gramStart"/>
            <w:r>
              <w:rPr>
                <w:color w:val="212529"/>
                <w:sz w:val="18"/>
                <w:szCs w:val="18"/>
                <w:lang w:val="en-US"/>
              </w:rPr>
              <w:t>model</w:t>
            </w:r>
            <w:proofErr w:type="gramEnd"/>
            <w:r>
              <w:rPr>
                <w:color w:val="212529"/>
                <w:sz w:val="18"/>
                <w:szCs w:val="18"/>
                <w:lang w:val="en-US"/>
              </w:rPr>
              <w:t xml:space="preserve"> with other general analysis platforms (SAP2000, ETABS, etc.)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261CF0" w14:textId="7D6FA73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630C907" w14:textId="774A979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89CE0F7" w14:textId="7472883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6F523F" w14:textId="765DAB6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C5D180E" w14:textId="67DCFB44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B9946FB" w14:textId="46FACE09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295131E8" w14:textId="552A78E2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5A2A624" w14:textId="6D5DC359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Communication of fabrication-ready fully connected 3D steel model to other industry-standard platforms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5ECEF80" w14:textId="4081286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ACEF1F" w14:textId="4DB767B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E5E4822" w14:textId="68DFDA00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023252" w14:textId="02857274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7597546" w14:textId="23A05079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96C6166" w14:textId="1EBF19D2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270862C" w14:textId="63D7128D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CA220A0" w14:textId="199C88CD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Export all detail drawings to DXF and DWG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A19E79" w14:textId="574FCD5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49568F" w14:textId="11A8C3EC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28A742F" w14:textId="6EBB2B4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497E672" w14:textId="54846C2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C54F12" w14:textId="583BF398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CEF8E6D" w14:textId="244E4C02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914D5DE" w14:textId="7F427E41" w:rsidTr="002D3E7A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20B6D4A" w14:textId="7B145A81" w:rsidR="002D3E7A" w:rsidRDefault="002D3E7A" w:rsidP="002D3E7A">
            <w:pPr>
              <w:spacing w:after="0" w:line="240" w:lineRule="auto"/>
              <w:jc w:val="left"/>
              <w:rPr>
                <w:color w:val="212529"/>
                <w:sz w:val="18"/>
                <w:szCs w:val="18"/>
                <w:lang w:val="en-US"/>
              </w:rPr>
            </w:pPr>
            <w:r>
              <w:rPr>
                <w:color w:val="212529"/>
                <w:sz w:val="18"/>
                <w:szCs w:val="18"/>
                <w:lang w:val="en-US"/>
              </w:rPr>
              <w:t>Export all design reports to Office and PDF formats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898F4A" w14:textId="5E8AA2A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4AF554" w14:textId="127A7AEB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D74DA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9B2837C" w14:textId="1D7952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6B226F" w14:textId="773543B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35C6E0" w14:textId="0EFCEC8F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68E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4F289E3" w14:textId="6AC69D79" w:rsidR="002D3E7A" w:rsidRPr="006A68E6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1623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4ABCE8E2" w14:textId="7ACBB03D" w:rsidR="00AF2DE7" w:rsidRDefault="00AF2DE7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E22C66" w:rsidRPr="0062037C" w14:paraId="0B7B0A15" w14:textId="298A7DF7" w:rsidTr="00E22C66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7A696" w14:textId="4A44857B" w:rsidR="00E22C66" w:rsidRPr="0062037C" w:rsidRDefault="00E22C66" w:rsidP="008B2954">
            <w:pPr>
              <w:pStyle w:val="Heading2"/>
              <w:rPr>
                <w:lang w:val="en-US"/>
              </w:rPr>
            </w:pPr>
            <w:bookmarkStart w:id="22" w:name="_Toc194057455"/>
            <w:r w:rsidRPr="0062037C">
              <w:rPr>
                <w:lang w:val="en-US"/>
              </w:rPr>
              <w:t>Loading and Wind Codes</w:t>
            </w:r>
            <w:bookmarkEnd w:id="22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AC7F6" w14:textId="5599D4BF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D5FF0F" w14:textId="15875ED0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6C25C" w14:textId="78315202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663DA3B" w14:textId="7CA2ACFB" w:rsidR="00E22C66" w:rsidRPr="0062037C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3EA1E1C" w14:textId="78993F10" w:rsidR="00E22C66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410F22AE" w14:textId="74137106" w:rsidR="00E22C66" w:rsidRDefault="00E22C66" w:rsidP="00B27C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156E0" w:rsidRPr="0062037C" w14:paraId="04382CC8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BB19929" w14:textId="3148FB1D" w:rsidR="002156E0" w:rsidRDefault="002156E0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Comprehensive NDP (Nationally Determined Parameters) Editor for Eurocode</w:t>
            </w:r>
            <w:r w:rsidR="00E54899">
              <w:rPr>
                <w:sz w:val="18"/>
                <w:szCs w:val="18"/>
                <w:lang w:val="en-US"/>
              </w:rPr>
              <w:t>s and NA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4D9B4C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4BB7E7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EDB1E84" w14:textId="77777777" w:rsidR="002156E0" w:rsidRPr="0062037C" w:rsidRDefault="0021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2E82B3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58D136" w14:textId="77777777" w:rsidR="002156E0" w:rsidRPr="002D6F47" w:rsidRDefault="0021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05EE9B1" w14:textId="77777777" w:rsidR="002156E0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156E0" w:rsidRPr="0062037C" w14:paraId="20B79FFF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9BE1E7B" w14:textId="77777777" w:rsidR="002156E0" w:rsidRDefault="002156E0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NBR 8681 (Loading to Brazilian Codes)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A4156C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AD6A7AC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7EB70B7" w14:textId="77777777" w:rsidR="002156E0" w:rsidRPr="0062037C" w:rsidRDefault="0021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E4FE071" w14:textId="77777777" w:rsidR="002156E0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621F3A" w14:textId="77777777" w:rsidR="002156E0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</w:tcPr>
          <w:p w14:paraId="6454B52E" w14:textId="77777777" w:rsidR="002156E0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B72FBD" w:rsidRPr="0062037C" w14:paraId="4EB5329A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8EBE062" w14:textId="77777777" w:rsidR="00B72FBD" w:rsidRDefault="00B72FBD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 875-2015</w:t>
            </w:r>
            <w:r w:rsidRPr="004601AA">
              <w:rPr>
                <w:sz w:val="18"/>
                <w:szCs w:val="18"/>
                <w:lang w:val="en-US"/>
              </w:rPr>
              <w:t xml:space="preserve"> (Wind Loads to </w:t>
            </w:r>
            <w:r>
              <w:rPr>
                <w:sz w:val="18"/>
                <w:szCs w:val="18"/>
                <w:lang w:val="en-US"/>
              </w:rPr>
              <w:t>Indian</w:t>
            </w:r>
            <w:r w:rsidRPr="004601AA">
              <w:rPr>
                <w:sz w:val="18"/>
                <w:szCs w:val="18"/>
                <w:lang w:val="en-US"/>
              </w:rPr>
              <w:t xml:space="preserve"> Loading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0BB24B" w14:textId="77777777" w:rsidR="00B72FBD" w:rsidRPr="0062037C" w:rsidRDefault="00B72FB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7C3C4E8" w14:textId="77777777" w:rsidR="00B72FBD" w:rsidRPr="0062037C" w:rsidRDefault="00B72FB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C65D412" w14:textId="77777777" w:rsidR="00B72FBD" w:rsidRPr="0062037C" w:rsidRDefault="00B72FBD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9857D93" w14:textId="77777777" w:rsidR="00B72FBD" w:rsidRDefault="00B72FB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12F2B60" w14:textId="77777777" w:rsidR="00B72FBD" w:rsidRDefault="00B72FB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099FB37B" w14:textId="77777777" w:rsidR="00B72FBD" w:rsidRDefault="00B72FBD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E4941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7255239" w14:textId="2CE525F5" w:rsidTr="003745D3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731F1F6" w14:textId="6C0BCB31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TS498 - 2021 (Design Loads for Buildings – TR: September 2021 Revision)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43D004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8FFCB3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9DE314C" w14:textId="1B7F0134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161B62" w14:textId="725DD8AB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460A6B" w14:textId="4BAE648C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DEDE2E5" w14:textId="1BE2A9ED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E4941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7BDEEFB6" w14:textId="403180F3" w:rsidTr="003745D3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5546D5" w14:textId="7D0E7A63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Eurocode 1 (Actions on Structures - Romania, RO)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CBD8F3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04EC376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8AD4FE6" w14:textId="0B9DE81E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CCE9386" w14:textId="0A3CFC3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DAEA1A" w14:textId="7C543249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62CAE89" w14:textId="619DB440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E4941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294729F5" w14:textId="052445CB" w:rsidTr="003745D3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C564319" w14:textId="0975D93F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NSR-10 (Wind Loads to Colombian Seismic Code Title-B)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78AEDEC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7D64269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1BEA185" w14:textId="1D8C6E83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6E99011" w14:textId="60A59CBB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E61C47" w14:textId="451A1C25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B9632EB" w14:textId="7A18DC34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E4941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354D115" w14:textId="577EFC03" w:rsidTr="00DF31D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A217026" w14:textId="2F5E10C1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NTE.020 (Wind Loads to Peru Loading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55B1BC8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3457969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B4F7BFF" w14:textId="2F784D9D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D37300" w14:textId="4C7A935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D078F1" w14:textId="67E629FA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3D96E584" w14:textId="30017930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63AC7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79E7C544" w14:textId="01D80A51" w:rsidTr="00DF31D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7E5FEC0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Eurocode 1 (Actions on Structures – Poland, PL)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994BC6A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0D0B6C" w14:textId="101C8B45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17BEAB4" w14:textId="35465874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42B009" w14:textId="15734F8B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F4FDD8" w14:textId="03E53883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81080FE" w14:textId="4393030D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63AC7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5ABAC17A" w14:textId="4EFD5E4F" w:rsidTr="00DF31D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B87C5A7" w14:textId="18BB8F1C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DPT 1311-50 (Wind Loads - Thailand)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B6FA270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4B7592A" w14:textId="3217984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8E455C2" w14:textId="66BC1A81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B183565" w14:textId="03BF404C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557A5E8" w14:textId="0BB5A128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6917CC92" w14:textId="79E8D0AD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63AC7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0F294CC1" w14:textId="18589155" w:rsidTr="00DF31D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99D4288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ASCE07 (Minimum Design Loads for Buildings and Other Structures)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8E40626" w14:textId="29F03BC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CC9887" w14:textId="4E3AB1B1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A0439C6" w14:textId="5951A1D3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5296E4" w14:textId="5B124AF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43E619" w14:textId="51F42B69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18CC175D" w14:textId="739A7D92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63AC7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56CD3D75" w14:textId="3740D628" w:rsidTr="00DF31D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E724A46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MS 1553 (Wind Loads - Malaysia)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A15E402" w14:textId="00320F86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D8C54C" w14:textId="3CBFA67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0B159A4D" w14:textId="2BBA0920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1568F1" w14:textId="67D20D9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8F7356" w14:textId="1F32379C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4D649578" w14:textId="08D04CA5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63AC7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0F51775D" w14:textId="2B57A106" w:rsidTr="00DF31D0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ABBA845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NSCP 2015 (Wind Loads - Philippines)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DC896C4" w14:textId="1B8A2D1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4CA296" w14:textId="1F623B43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E0635F9" w14:textId="1AFCD291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A981CE" w14:textId="006128D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1680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FE4CD07" w14:textId="648C14B1" w:rsidR="002D3E7A" w:rsidRPr="00DC1680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</w:tcPr>
          <w:p w14:paraId="5BC932D4" w14:textId="3A18FA22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63AC7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26C29FAD" w14:textId="30FC9DE9" w:rsidR="00AF2DE7" w:rsidRDefault="00AF2DE7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0D27FA" w:rsidRPr="0062037C" w14:paraId="39952A36" w14:textId="77777777" w:rsidTr="00C444D6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C5F09" w14:textId="77777777" w:rsidR="000D27FA" w:rsidRPr="0062037C" w:rsidRDefault="000D27FA" w:rsidP="00C444D6">
            <w:pPr>
              <w:pStyle w:val="Heading2"/>
              <w:rPr>
                <w:lang w:val="en-US"/>
              </w:rPr>
            </w:pPr>
            <w:bookmarkStart w:id="23" w:name="_Toc194057456"/>
            <w:r>
              <w:rPr>
                <w:lang w:val="en-US"/>
              </w:rPr>
              <w:t>Composite Design Codes</w:t>
            </w:r>
            <w:bookmarkEnd w:id="23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76A34E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63A24F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56624D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7060742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D5115F1" w14:textId="77777777" w:rsidR="000D27FA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7AC38368" w14:textId="77777777" w:rsidR="000D27FA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0D27FA" w:rsidRPr="0062037C" w14:paraId="29653C47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A813628" w14:textId="77777777" w:rsidR="000D27FA" w:rsidRDefault="000D27FA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Comprehensive NDP (Nationally Determined Parameters) Editor for Eurocodes and NA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075C85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77538CD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710EC2F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F41AD80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5A9ED06" w14:textId="77777777" w:rsidR="000D27FA" w:rsidRPr="002D6F47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2F7041B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0D27FA" w:rsidRPr="0062037C" w14:paraId="742EA559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BC639AC" w14:textId="77777777" w:rsidR="000D27FA" w:rsidRPr="0062037C" w:rsidRDefault="000D27FA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Eurocode 4 (Design of Composite Steel and Concrete Structures – Base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9F5911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28DC5B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49A8094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643686F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0A4CC7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D30620E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0D27FA" w:rsidRPr="0062037C" w14:paraId="440F6CA5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C8A47AF" w14:textId="77777777" w:rsidR="000D27FA" w:rsidRDefault="000D27FA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AISC 360-16 (Specification for Structural Steel Buildings – US)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FECE443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DFD9017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38DB392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E2ED37C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5742804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43017D8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0D27FA" w:rsidRPr="0062037C" w14:paraId="0C58E16F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C7D21B" w14:textId="77777777" w:rsidR="000D27FA" w:rsidRDefault="000D27FA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TSC 2016 (Turkish Steel Design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D41951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DDC2B84" w14:textId="77777777" w:rsidR="000D27FA" w:rsidRPr="0062037C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27E40CC" w14:textId="77777777" w:rsidR="000D27FA" w:rsidRPr="0062037C" w:rsidRDefault="000D27FA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0887D6C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F404B42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0941791" w14:textId="77777777" w:rsidR="000D27FA" w:rsidRDefault="000D27FA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4F84FE4B" w14:textId="77777777" w:rsidR="000D27FA" w:rsidRDefault="000D27FA" w:rsidP="008B2954">
      <w:pPr>
        <w:pStyle w:val="metin"/>
      </w:pPr>
    </w:p>
    <w:p w14:paraId="36DAE9A1" w14:textId="07EED163" w:rsidR="000D27FA" w:rsidRDefault="000D27FA">
      <w:pPr>
        <w:spacing w:after="160" w:line="259" w:lineRule="auto"/>
        <w:jc w:val="left"/>
        <w:rPr>
          <w:rFonts w:eastAsia="Times New Roman" w:cs="Arial"/>
          <w:sz w:val="20"/>
          <w:szCs w:val="20"/>
          <w:lang w:val="en-US"/>
        </w:rPr>
      </w:pPr>
      <w:r>
        <w:br w:type="page"/>
      </w: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E22C66" w:rsidRPr="0062037C" w14:paraId="7B125C54" w14:textId="032E9AAE" w:rsidTr="00C12BBB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9A751E" w14:textId="477FE6DC" w:rsidR="00E22C66" w:rsidRPr="0062037C" w:rsidRDefault="00E22C66" w:rsidP="008B2954">
            <w:pPr>
              <w:pStyle w:val="Heading2"/>
              <w:rPr>
                <w:lang w:val="en-US"/>
              </w:rPr>
            </w:pPr>
            <w:bookmarkStart w:id="24" w:name="_Toc194057457"/>
            <w:r w:rsidRPr="0062037C">
              <w:rPr>
                <w:lang w:val="en-US"/>
              </w:rPr>
              <w:lastRenderedPageBreak/>
              <w:t>Reinforced Concrete and Steel Design Codes</w:t>
            </w:r>
            <w:bookmarkEnd w:id="24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58F0F2" w14:textId="77777777" w:rsidR="00E22C66" w:rsidRPr="0062037C" w:rsidRDefault="00E22C66" w:rsidP="007E3A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02E49" w14:textId="77777777" w:rsidR="00E22C66" w:rsidRPr="0062037C" w:rsidRDefault="00E22C66" w:rsidP="007E3A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9C6D1A" w14:textId="77777777" w:rsidR="00E22C66" w:rsidRPr="0062037C" w:rsidRDefault="00E22C66" w:rsidP="007E3A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2543E73" w14:textId="0A4C0F55" w:rsidR="00E22C66" w:rsidRPr="0062037C" w:rsidRDefault="00E22C66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527770E" w14:textId="1FA604E4" w:rsidR="00E22C66" w:rsidRDefault="00E22C66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2DF0B59E" w14:textId="2A399480" w:rsidR="00E22C66" w:rsidRDefault="00E22C66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156E0" w:rsidRPr="0062037C" w14:paraId="2C73FE09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E9D7F5" w14:textId="16107838" w:rsidR="002156E0" w:rsidRDefault="002156E0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Comprehensive NDP (Nationally Determined Parameters) Editor for Eurocode</w:t>
            </w:r>
            <w:r w:rsidR="00E54899">
              <w:rPr>
                <w:sz w:val="18"/>
                <w:szCs w:val="18"/>
                <w:lang w:val="en-US"/>
              </w:rPr>
              <w:t>s and NA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0EA2ED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8D3E87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4A4B87A" w14:textId="77777777" w:rsidR="002156E0" w:rsidRPr="0062037C" w:rsidRDefault="0021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E460EB0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0AE6521" w14:textId="77777777" w:rsidR="002156E0" w:rsidRPr="002D6F47" w:rsidRDefault="0021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D6A921B" w14:textId="77777777" w:rsidR="002156E0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22C66" w:rsidRPr="0062037C" w14:paraId="76B2D075" w14:textId="59C784A5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C210EE5" w14:textId="35F3E06E" w:rsidR="00E22C66" w:rsidRPr="004601AA" w:rsidRDefault="0058785E" w:rsidP="00C653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 w:rsidRPr="002D3E7A">
              <w:rPr>
                <w:b/>
                <w:bCs/>
                <w:sz w:val="18"/>
                <w:szCs w:val="18"/>
                <w:lang w:val="en-US"/>
              </w:rPr>
              <w:t>Eurocode 8</w:t>
            </w:r>
            <w:r w:rsidR="002D3E7A">
              <w:rPr>
                <w:sz w:val="18"/>
                <w:szCs w:val="18"/>
                <w:lang w:val="en-US"/>
              </w:rPr>
              <w:t xml:space="preserve"> for </w:t>
            </w:r>
            <w:r w:rsidR="002D3E7A" w:rsidRPr="002D3E7A">
              <w:rPr>
                <w:b/>
                <w:bCs/>
                <w:sz w:val="18"/>
                <w:szCs w:val="18"/>
                <w:lang w:val="en-US"/>
              </w:rPr>
              <w:t xml:space="preserve">RC </w:t>
            </w:r>
            <w:r w:rsidR="002D3E7A" w:rsidRPr="002D3E7A">
              <w:rPr>
                <w:sz w:val="18"/>
                <w:szCs w:val="18"/>
                <w:lang w:val="en-US"/>
              </w:rPr>
              <w:t>and</w:t>
            </w:r>
            <w:r w:rsidR="002D3E7A" w:rsidRPr="002D3E7A">
              <w:rPr>
                <w:b/>
                <w:bCs/>
                <w:sz w:val="18"/>
                <w:szCs w:val="18"/>
                <w:lang w:val="en-US"/>
              </w:rPr>
              <w:t xml:space="preserve"> Steel</w:t>
            </w:r>
            <w:r w:rsidR="002D3E7A">
              <w:rPr>
                <w:sz w:val="18"/>
                <w:szCs w:val="18"/>
                <w:lang w:val="en-US"/>
              </w:rPr>
              <w:t xml:space="preserve"> Members </w:t>
            </w:r>
            <w:r w:rsidR="002D3E7A" w:rsidRPr="00E14852">
              <w:rPr>
                <w:rStyle w:val="OrangeHighlight"/>
              </w:rPr>
              <w:t>-202</w:t>
            </w:r>
            <w:r w:rsidR="002D3E7A">
              <w:rPr>
                <w:rStyle w:val="OrangeHighlight"/>
              </w:rPr>
              <w:t>6</w:t>
            </w:r>
            <w:r w:rsidR="002D3E7A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DD09FB7" w14:textId="77777777" w:rsidR="00E22C66" w:rsidRPr="0062037C" w:rsidRDefault="00E22C66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8C0D25" w14:textId="77777777" w:rsidR="00E22C66" w:rsidRPr="0062037C" w:rsidRDefault="00E22C66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2E0F9DE" w14:textId="77777777" w:rsidR="00E22C66" w:rsidRPr="0062037C" w:rsidRDefault="00E22C66" w:rsidP="00C653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DE80AF" w14:textId="77777777" w:rsidR="00E22C66" w:rsidRPr="0062037C" w:rsidRDefault="00E22C66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FB748C" w14:textId="2B8A8635" w:rsidR="00E22C66" w:rsidRDefault="00E22C66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63882F2" w14:textId="6BDA32A9" w:rsidR="00E22C66" w:rsidRDefault="002D3E7A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EFD0C04" w14:textId="77777777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B7373D0" w14:textId="7575F860" w:rsidR="002D3E7A" w:rsidRDefault="00814A09" w:rsidP="00C653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Steel design support </w:t>
            </w:r>
            <w:r w:rsidR="00900E04">
              <w:rPr>
                <w:sz w:val="18"/>
                <w:szCs w:val="18"/>
                <w:lang w:val="en-US"/>
              </w:rPr>
              <w:t xml:space="preserve">on </w:t>
            </w:r>
            <w:r w:rsidR="007C4507" w:rsidRPr="007C4507">
              <w:rPr>
                <w:b/>
                <w:bCs/>
                <w:sz w:val="18"/>
                <w:szCs w:val="18"/>
                <w:lang w:val="en-US"/>
              </w:rPr>
              <w:t>NBR8800</w:t>
            </w:r>
            <w:r w:rsidR="007C4507">
              <w:rPr>
                <w:sz w:val="18"/>
                <w:szCs w:val="18"/>
                <w:lang w:val="en-US"/>
              </w:rPr>
              <w:t xml:space="preserve"> for steel members </w:t>
            </w:r>
            <w:r w:rsidR="007C4507" w:rsidRPr="00E14852">
              <w:rPr>
                <w:rStyle w:val="OrangeHighlight"/>
              </w:rPr>
              <w:t>-202</w:t>
            </w:r>
            <w:r w:rsidR="007C4507">
              <w:rPr>
                <w:rStyle w:val="OrangeHighlight"/>
              </w:rPr>
              <w:t>6</w:t>
            </w:r>
            <w:r w:rsidR="007C4507"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72EBBC4" w14:textId="77777777" w:rsidR="002D3E7A" w:rsidRPr="0062037C" w:rsidRDefault="002D3E7A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6E639CD" w14:textId="77777777" w:rsidR="002D3E7A" w:rsidRPr="0062037C" w:rsidRDefault="002D3E7A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9444105" w14:textId="77777777" w:rsidR="002D3E7A" w:rsidRPr="0062037C" w:rsidRDefault="002D3E7A" w:rsidP="00C653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A7F249A" w14:textId="77777777" w:rsidR="002D3E7A" w:rsidRPr="0062037C" w:rsidRDefault="002D3E7A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ABDBDF" w14:textId="77777777" w:rsidR="002D3E7A" w:rsidRDefault="002D3E7A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E1ECF21" w14:textId="49C67289" w:rsidR="002D3E7A" w:rsidRDefault="007C4507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2943D62F" w14:textId="77777777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14B5CC9" w14:textId="354B8849" w:rsidR="002D3E7A" w:rsidRPr="004601AA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 w:rsidRPr="00073366">
              <w:rPr>
                <w:b/>
                <w:bCs/>
                <w:sz w:val="18"/>
                <w:szCs w:val="18"/>
                <w:lang w:val="en-US"/>
              </w:rPr>
              <w:t>ACI318 Chapter 18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056B2">
              <w:rPr>
                <w:sz w:val="18"/>
                <w:szCs w:val="18"/>
                <w:lang w:val="en-US"/>
              </w:rPr>
              <w:t xml:space="preserve">and </w:t>
            </w:r>
            <w:r>
              <w:rPr>
                <w:sz w:val="18"/>
                <w:szCs w:val="18"/>
                <w:lang w:val="en-US"/>
              </w:rPr>
              <w:t xml:space="preserve">other </w:t>
            </w:r>
            <w:r w:rsidRPr="00B056B2">
              <w:rPr>
                <w:sz w:val="18"/>
                <w:szCs w:val="18"/>
                <w:lang w:val="en-US"/>
              </w:rPr>
              <w:t>similar code</w:t>
            </w:r>
            <w:r>
              <w:rPr>
                <w:sz w:val="18"/>
                <w:szCs w:val="18"/>
                <w:lang w:val="en-US"/>
              </w:rPr>
              <w:t>s including Colombia, Peru, Dominican Republic, Indonesia, Philippines, Thailand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3332FF6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DC3B8E7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8992E43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790B0F5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E18124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A242FA0" w14:textId="16A4945F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0344142C" w14:textId="1B9D2260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03B76E0" w14:textId="19787CA8" w:rsidR="002D3E7A" w:rsidRPr="004601AA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IS1893 </w:t>
            </w:r>
            <w:r w:rsidRPr="00B056B2">
              <w:rPr>
                <w:sz w:val="18"/>
                <w:szCs w:val="18"/>
                <w:lang w:val="en-US"/>
              </w:rPr>
              <w:t>and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IS456 Indian standards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3812FE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3D44C1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B839FF1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39BB5B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982804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63C85C7" w14:textId="42DCC093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D2E3BED" w14:textId="5E915759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4F42226" w14:textId="71F615FF" w:rsidR="002D3E7A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 w:rsidRPr="00073366">
              <w:rPr>
                <w:b/>
                <w:bCs/>
                <w:sz w:val="18"/>
                <w:szCs w:val="18"/>
                <w:lang w:val="en-US"/>
              </w:rPr>
              <w:t>AISC341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D090D">
              <w:rPr>
                <w:sz w:val="18"/>
                <w:szCs w:val="18"/>
                <w:lang w:val="en-US"/>
              </w:rPr>
              <w:t>for steel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E6F9214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9440293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1239E3D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E7A6605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A8C22F" w14:textId="77777777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8D0D9B6" w14:textId="29D4ACDB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40A1DB8B" w14:textId="26145ACC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BBAF690" w14:textId="6B00A746" w:rsidR="002D3E7A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Colombian RC Design Code, NSR10C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968F052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9D8215B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3844FF1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5FB86A6" w14:textId="7E78AC82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696DB1" w14:textId="767EEF8F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5EC175A" w14:textId="5EF82526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1769859B" w14:textId="0C42D753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E0663A7" w14:textId="7E2441F1" w:rsidR="002D3E7A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Indian RC Design Code, IS456-2000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C37FF2D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B4547C6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3BDF5C62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2E7F332" w14:textId="252CA25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B91E577" w14:textId="5352B622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B4B3256" w14:textId="70B6099B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2B3CBBBC" w14:textId="15689B3C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FE6504F" w14:textId="3B92F4BB" w:rsidR="002D3E7A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Indian Steel Design Code, IS800-2017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52547F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1806CB8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6D7ADDA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B356A52" w14:textId="19ACB285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F2561E4" w14:textId="27221B35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918128E" w14:textId="129B613E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069E90BD" w14:textId="4A4A5E71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22A2C13" w14:textId="09DB5E35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Peru </w:t>
            </w:r>
            <w:r>
              <w:rPr>
                <w:sz w:val="18"/>
                <w:szCs w:val="18"/>
                <w:lang w:val="en-US"/>
              </w:rPr>
              <w:t xml:space="preserve">RC </w:t>
            </w:r>
            <w:r w:rsidRPr="0062037C">
              <w:rPr>
                <w:sz w:val="18"/>
                <w:szCs w:val="18"/>
                <w:lang w:val="en-US"/>
              </w:rPr>
              <w:t>Design Code, NTE</w:t>
            </w:r>
            <w:r>
              <w:rPr>
                <w:sz w:val="18"/>
                <w:szCs w:val="18"/>
                <w:lang w:val="en-US"/>
              </w:rPr>
              <w:t>060</w:t>
            </w:r>
            <w:r w:rsidRPr="0062037C">
              <w:rPr>
                <w:sz w:val="18"/>
                <w:szCs w:val="18"/>
                <w:lang w:val="en-US"/>
              </w:rPr>
              <w:t xml:space="preserve"> (RC Beams Only)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E6BDE8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F104AA5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F0C5BDA" w14:textId="3B1A4099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82CB814" w14:textId="3C5CF1AC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9F6C2AF" w14:textId="627A8676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215F7E2" w14:textId="6DEE4A95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3AF2AD96" w14:textId="44EE9E63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7FD667B8" w14:textId="44B1EDF2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Indonesian </w:t>
            </w:r>
            <w:r>
              <w:rPr>
                <w:sz w:val="18"/>
                <w:szCs w:val="18"/>
                <w:lang w:val="en-US"/>
              </w:rPr>
              <w:t xml:space="preserve">RC </w:t>
            </w:r>
            <w:r w:rsidRPr="0062037C">
              <w:rPr>
                <w:sz w:val="18"/>
                <w:szCs w:val="18"/>
                <w:lang w:val="en-US"/>
              </w:rPr>
              <w:t>Design Code, SNI (RC Beams Only)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FCF31D0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B6E7C1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5E5C63B" w14:textId="5848FD5C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A1583FB" w14:textId="22E9CCA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31C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278656B" w14:textId="11853E47" w:rsidR="002D3E7A" w:rsidRPr="00EC31CB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13F071F" w14:textId="69B025C5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AC6D3A8" w14:textId="0FCE30E2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AFA1967" w14:textId="002B6CB2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Philippines </w:t>
            </w:r>
            <w:r>
              <w:rPr>
                <w:sz w:val="18"/>
                <w:szCs w:val="18"/>
                <w:lang w:val="en-US"/>
              </w:rPr>
              <w:t xml:space="preserve">RC </w:t>
            </w:r>
            <w:r w:rsidRPr="0062037C">
              <w:rPr>
                <w:sz w:val="18"/>
                <w:szCs w:val="18"/>
                <w:lang w:val="en-US"/>
              </w:rPr>
              <w:t>Design Code, NSCP2015 (RC Beams Only)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FADEB3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C3E3052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28D0BBF1" w14:textId="032C94A8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52F3F87" w14:textId="7E5DC7B6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31C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D237EBF" w14:textId="3FB2E25D" w:rsidR="002D3E7A" w:rsidRPr="00EC31CB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436198D" w14:textId="25A5E949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4212165" w14:textId="28DCE41E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B2BC54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 xml:space="preserve">Eurocode 2 (Design of Concrete Structures – Poland, PL) 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F388DD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8D65017" w14:textId="4F048FB4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0CB58FA" w14:textId="604FA98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3DE850E" w14:textId="6EC37A2A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31C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8D1F2E" w14:textId="4CA2E8F2" w:rsidR="002D3E7A" w:rsidRPr="00EC31CB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D282E63" w14:textId="68F34C84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42C6E53E" w14:textId="6F3FA7C0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610ECFA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Eurocode 3 (Design of Steel Structures – Poland, PL)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F5E812E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78E988D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47F4712" w14:textId="77777777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1D63BF4" w14:textId="7777777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31C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723418C" w14:textId="20CF599E" w:rsidR="002D3E7A" w:rsidRPr="00EC31CB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813621D" w14:textId="58CB4A3B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7B701FF6" w14:textId="492C51FB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60B10D5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ACI 318-08 (Building Code Requirements for Structural Concrete)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AAE84A6" w14:textId="4CDE900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23CA50" w14:textId="7D09B97D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1C15627D" w14:textId="6B27783C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5D7F35" w14:textId="5C329092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31C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3686390" w14:textId="4DADC3BC" w:rsidR="002D3E7A" w:rsidRPr="00EC31CB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451D8EF" w14:textId="09EB90F4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52434B9" w14:textId="76BF01B4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787164F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ACI 318-11 (Building Code Requirements for Structural Concrete)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53DFE3A" w14:textId="11483197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64ED675" w14:textId="791DED16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398602BF" w14:textId="643C7E9F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E490F51" w14:textId="1AE11FDC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31C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3750265" w14:textId="1E3AEC20" w:rsidR="002D3E7A" w:rsidRPr="00EC31CB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8B15EFD" w14:textId="2D249A1D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  <w:tr w:rsidR="002D3E7A" w:rsidRPr="0062037C" w14:paraId="68BC2BFF" w14:textId="3C3C2D2C" w:rsidTr="00C12BBB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9078728" w14:textId="77777777" w:rsidR="002D3E7A" w:rsidRPr="0062037C" w:rsidRDefault="002D3E7A" w:rsidP="002D3E7A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ACI 318-14 (Building Code Requirements for Structural Concrete)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ABCFCA" w14:textId="19A3278E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C4F4A6E" w14:textId="0C1D6ECA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8E733D4" w14:textId="7FD27818" w:rsidR="002D3E7A" w:rsidRPr="0062037C" w:rsidRDefault="002D3E7A" w:rsidP="002D3E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47427FA" w14:textId="49900733" w:rsidR="002D3E7A" w:rsidRPr="0062037C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C31CB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96FC08" w14:textId="55813F85" w:rsidR="002D3E7A" w:rsidRPr="00EC31CB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B9DB265" w14:textId="70390A39" w:rsidR="002D3E7A" w:rsidRDefault="002D3E7A" w:rsidP="002D3E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FA0"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338C81A7" w14:textId="1A45FB49" w:rsidR="008A4D26" w:rsidRDefault="008A4D26" w:rsidP="008B2954">
      <w:pPr>
        <w:pStyle w:val="metin"/>
      </w:pPr>
    </w:p>
    <w:tbl>
      <w:tblPr>
        <w:tblStyle w:val="TableGrid"/>
        <w:tblW w:w="10379" w:type="dxa"/>
        <w:tblCellSpacing w:w="14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0"/>
        <w:gridCol w:w="520"/>
        <w:gridCol w:w="520"/>
        <w:gridCol w:w="519"/>
        <w:gridCol w:w="520"/>
        <w:gridCol w:w="520"/>
        <w:gridCol w:w="520"/>
      </w:tblGrid>
      <w:tr w:rsidR="00E87909" w:rsidRPr="0062037C" w14:paraId="51B39E58" w14:textId="19890DD0" w:rsidTr="00E87909">
        <w:trPr>
          <w:trHeight w:val="227"/>
          <w:tblCellSpacing w:w="14" w:type="dxa"/>
        </w:trPr>
        <w:tc>
          <w:tcPr>
            <w:tcW w:w="7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1CD194" w14:textId="10C871AC" w:rsidR="00E87909" w:rsidRPr="0062037C" w:rsidRDefault="00E87909" w:rsidP="008B2954">
            <w:pPr>
              <w:pStyle w:val="Heading2"/>
              <w:rPr>
                <w:lang w:val="en-US"/>
              </w:rPr>
            </w:pPr>
            <w:bookmarkStart w:id="25" w:name="_Toc194057458"/>
            <w:r w:rsidRPr="0062037C">
              <w:rPr>
                <w:lang w:val="en-US"/>
              </w:rPr>
              <w:t>Seismic Codes</w:t>
            </w:r>
            <w:bookmarkEnd w:id="25"/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201AA8" w14:textId="77777777" w:rsidR="00E87909" w:rsidRPr="0062037C" w:rsidRDefault="00E87909" w:rsidP="007E3A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B89A8" w14:textId="77777777" w:rsidR="00E87909" w:rsidRPr="0062037C" w:rsidRDefault="00E87909" w:rsidP="007E3A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CB7CB" w14:textId="77777777" w:rsidR="00E87909" w:rsidRPr="0062037C" w:rsidRDefault="00E87909" w:rsidP="007E3A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2037C">
              <w:rPr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30EF026" w14:textId="63AD6942" w:rsidR="00E87909" w:rsidRPr="0062037C" w:rsidRDefault="00E87909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D9CE3B7" w14:textId="74C6EA41" w:rsidR="00E87909" w:rsidRDefault="00E87909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2025</w:t>
            </w: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39E3B423" w14:textId="31C4C1E7" w:rsidR="00E87909" w:rsidRDefault="00E87909" w:rsidP="007E3A4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2026</w:t>
            </w:r>
          </w:p>
        </w:tc>
      </w:tr>
      <w:tr w:rsidR="002156E0" w:rsidRPr="0062037C" w14:paraId="13BFFC73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84858DB" w14:textId="74EAF2C3" w:rsidR="002156E0" w:rsidRDefault="002156E0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Comprehensive NDP (Nationally Determined Parameters) Editor for Eurocode</w:t>
            </w:r>
            <w:r w:rsidR="00E54899">
              <w:rPr>
                <w:sz w:val="18"/>
                <w:szCs w:val="18"/>
                <w:lang w:val="en-US"/>
              </w:rPr>
              <w:t>s and NA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A85953C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1BB0A2C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F81F89F" w14:textId="77777777" w:rsidR="002156E0" w:rsidRPr="0062037C" w:rsidRDefault="0021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82BE646" w14:textId="77777777" w:rsidR="002156E0" w:rsidRPr="0062037C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72DD53D" w14:textId="77777777" w:rsidR="002156E0" w:rsidRPr="002D6F47" w:rsidRDefault="002156E0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45A356B" w14:textId="77777777" w:rsidR="002156E0" w:rsidRDefault="002156E0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97596" w:rsidRPr="0062037C" w14:paraId="1024DE19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3D13904" w14:textId="77777777" w:rsidR="00297596" w:rsidRPr="004601AA" w:rsidRDefault="00297596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 w:rsidRPr="002D3E7A">
              <w:rPr>
                <w:b/>
                <w:bCs/>
                <w:sz w:val="18"/>
                <w:szCs w:val="18"/>
                <w:lang w:val="en-US"/>
              </w:rPr>
              <w:t>Eurocode 8</w:t>
            </w:r>
            <w:r>
              <w:rPr>
                <w:sz w:val="18"/>
                <w:szCs w:val="18"/>
                <w:lang w:val="en-US"/>
              </w:rPr>
              <w:t xml:space="preserve"> for </w:t>
            </w:r>
            <w:r w:rsidRPr="002D3E7A">
              <w:rPr>
                <w:b/>
                <w:bCs/>
                <w:sz w:val="18"/>
                <w:szCs w:val="18"/>
                <w:lang w:val="en-US"/>
              </w:rPr>
              <w:t xml:space="preserve">RC </w:t>
            </w:r>
            <w:r w:rsidRPr="002D3E7A">
              <w:rPr>
                <w:sz w:val="18"/>
                <w:szCs w:val="18"/>
                <w:lang w:val="en-US"/>
              </w:rPr>
              <w:t>and</w:t>
            </w:r>
            <w:r w:rsidRPr="002D3E7A">
              <w:rPr>
                <w:b/>
                <w:bCs/>
                <w:sz w:val="18"/>
                <w:szCs w:val="18"/>
                <w:lang w:val="en-US"/>
              </w:rPr>
              <w:t xml:space="preserve"> Steel</w:t>
            </w:r>
            <w:r>
              <w:rPr>
                <w:sz w:val="18"/>
                <w:szCs w:val="18"/>
                <w:lang w:val="en-US"/>
              </w:rPr>
              <w:t xml:space="preserve"> Members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C8542BF" w14:textId="77777777" w:rsidR="00297596" w:rsidRPr="0062037C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5E4944" w14:textId="77777777" w:rsidR="00297596" w:rsidRPr="0062037C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F2D922B" w14:textId="77777777" w:rsidR="00297596" w:rsidRPr="0062037C" w:rsidRDefault="00297596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24D34A5" w14:textId="77777777" w:rsidR="00297596" w:rsidRPr="0062037C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6E95A2F" w14:textId="77777777" w:rsidR="00297596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1359869" w14:textId="77777777" w:rsidR="00297596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297596" w:rsidRPr="0062037C" w14:paraId="3C7BB4C8" w14:textId="77777777" w:rsidTr="00C444D6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4D7AE97" w14:textId="2191209B" w:rsidR="00297596" w:rsidRDefault="00297596" w:rsidP="00C444D6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Performance Assessment according to ASCE/SEI41 </w:t>
            </w:r>
            <w:r w:rsidRPr="00E14852">
              <w:rPr>
                <w:rStyle w:val="OrangeHighlight"/>
              </w:rPr>
              <w:t>-202</w:t>
            </w:r>
            <w:r>
              <w:rPr>
                <w:rStyle w:val="OrangeHighlight"/>
              </w:rPr>
              <w:t>6</w:t>
            </w:r>
            <w:r w:rsidRPr="00E14852">
              <w:rPr>
                <w:rStyle w:val="OrangeHighlight"/>
              </w:rPr>
              <w:t>-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5177F9" w14:textId="77777777" w:rsidR="00297596" w:rsidRPr="0062037C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D74703D" w14:textId="77777777" w:rsidR="00297596" w:rsidRPr="0062037C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7029366" w14:textId="77777777" w:rsidR="00297596" w:rsidRPr="0062037C" w:rsidRDefault="00297596" w:rsidP="00C444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8DD9595" w14:textId="77777777" w:rsidR="00297596" w:rsidRPr="0062037C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7C053AF" w14:textId="77777777" w:rsidR="00297596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857699F" w14:textId="2D88E5B8" w:rsidR="00297596" w:rsidRDefault="00297596" w:rsidP="00C44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38169006" w14:textId="636E7FD5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17E62BC" w14:textId="3AE40946" w:rsidR="00E87909" w:rsidRPr="004601AA" w:rsidRDefault="00E87909" w:rsidP="00C653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 w:rsidRPr="00073366">
              <w:rPr>
                <w:b/>
                <w:bCs/>
                <w:sz w:val="18"/>
                <w:szCs w:val="18"/>
                <w:lang w:val="en-US"/>
              </w:rPr>
              <w:t>ACI318 Chapter 18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056B2">
              <w:rPr>
                <w:sz w:val="18"/>
                <w:szCs w:val="18"/>
                <w:lang w:val="en-US"/>
              </w:rPr>
              <w:t xml:space="preserve">and </w:t>
            </w:r>
            <w:r>
              <w:rPr>
                <w:sz w:val="18"/>
                <w:szCs w:val="18"/>
                <w:lang w:val="en-US"/>
              </w:rPr>
              <w:t xml:space="preserve">other </w:t>
            </w:r>
            <w:r w:rsidRPr="00B056B2">
              <w:rPr>
                <w:sz w:val="18"/>
                <w:szCs w:val="18"/>
                <w:lang w:val="en-US"/>
              </w:rPr>
              <w:t>similar code</w:t>
            </w:r>
            <w:r>
              <w:rPr>
                <w:sz w:val="18"/>
                <w:szCs w:val="18"/>
                <w:lang w:val="en-US"/>
              </w:rPr>
              <w:t>s including Colombia, Peru, Dominican Republic, Indonesia, Philippines, Thailand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40A48C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F5584A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D48E906" w14:textId="77777777" w:rsidR="00E87909" w:rsidRPr="0062037C" w:rsidRDefault="00E87909" w:rsidP="00C653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20525C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0482B1" w14:textId="77777777" w:rsidR="00E87909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12AF050" w14:textId="71691269" w:rsidR="00E87909" w:rsidRDefault="00297596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5FD6E65B" w14:textId="6BC95A97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4A01A35" w14:textId="797CA846" w:rsidR="00E87909" w:rsidRPr="004601AA" w:rsidRDefault="00E87909" w:rsidP="00C653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IS1893 </w:t>
            </w:r>
            <w:r w:rsidRPr="00B056B2">
              <w:rPr>
                <w:sz w:val="18"/>
                <w:szCs w:val="18"/>
                <w:lang w:val="en-US"/>
              </w:rPr>
              <w:t>and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IS456 Indian standards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57812EF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A7B0F46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E05CFF7" w14:textId="77777777" w:rsidR="00E87909" w:rsidRPr="0062037C" w:rsidRDefault="00E87909" w:rsidP="00C653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00800E8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E17BDBE" w14:textId="77777777" w:rsidR="00E87909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6A54845" w14:textId="66F44239" w:rsidR="00E87909" w:rsidRDefault="00297596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1B710270" w14:textId="7D01DF95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52502413" w14:textId="1344EB78" w:rsidR="00E87909" w:rsidRDefault="00E87909" w:rsidP="00C65353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Seismic design support on </w:t>
            </w:r>
            <w:r w:rsidRPr="00073366">
              <w:rPr>
                <w:b/>
                <w:bCs/>
                <w:sz w:val="18"/>
                <w:szCs w:val="18"/>
                <w:lang w:val="en-US"/>
              </w:rPr>
              <w:t>AISC341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D090D">
              <w:rPr>
                <w:sz w:val="18"/>
                <w:szCs w:val="18"/>
                <w:lang w:val="en-US"/>
              </w:rPr>
              <w:t>for steel members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ABDE4B8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1FC663A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AEA6A75" w14:textId="77777777" w:rsidR="00E87909" w:rsidRPr="0062037C" w:rsidRDefault="00E87909" w:rsidP="00C6535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E02C480" w14:textId="77777777" w:rsidR="00E87909" w:rsidRPr="0062037C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392C9B" w14:textId="77777777" w:rsidR="00E87909" w:rsidRDefault="00E87909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4BEB5216" w14:textId="439D7D1E" w:rsidR="00E87909" w:rsidRDefault="00297596" w:rsidP="00C653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6E7A449A" w14:textId="2C77D3F5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901C023" w14:textId="2CE6D583" w:rsidR="00E87909" w:rsidRPr="0062037C" w:rsidRDefault="00E87909" w:rsidP="009417D7">
            <w:pPr>
              <w:tabs>
                <w:tab w:val="center" w:pos="3651"/>
              </w:tabs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NSR-10 A (Colombian Seismic Code)</w:t>
            </w:r>
            <w:r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CF7562C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7B1B286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71A7EAC" w14:textId="4AF2DE88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E4CEED2" w14:textId="0D785BBB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15A752" w14:textId="338DD7B4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C0B3A78" w14:textId="0BD5BDC5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74304DB6" w14:textId="707D09EA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88FFECE" w14:textId="711BAA68" w:rsidR="00E87909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 1893-2016 (Indian Seismic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4D83762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D1979F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4B2939D" w14:textId="77777777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1D5DA9C" w14:textId="5D63CA5B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29A6C972" w14:textId="6398D6ED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7F23FF6" w14:textId="21DDE830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7A0B4FEE" w14:textId="70C8E25D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A1044BC" w14:textId="415D01DD" w:rsidR="00E87909" w:rsidRPr="0062037C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Eurocode 8 EN1998 and P100 (Romania Seismic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F2B03B2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039A6A4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EBADFC1" w14:textId="03BE6F1C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226EAD3" w14:textId="5856F274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A89C9F0" w14:textId="797A2753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65A0EE69" w14:textId="59214710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5B8FB0D8" w14:textId="6A3A34D0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63A6CA05" w14:textId="3374E979" w:rsidR="00E87909" w:rsidRPr="0062037C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NTE.030 (Peru Seismic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CC617FB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692A96A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37A07F2" w14:textId="4F1429EE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4B2095E" w14:textId="1AA02D7A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7243956" w14:textId="5E438433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608F9A9" w14:textId="6CB0118B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3AFD63C6" w14:textId="7A473E9C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328037D2" w14:textId="77777777" w:rsidR="00E87909" w:rsidRPr="0062037C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SNI1726-2019 (Indonesia Seismic Code: 2019 Revision)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3172544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FD971F" w14:textId="3D69B9F6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09B2593" w14:textId="53995C56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05DE21A" w14:textId="0DFD52ED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4ED176E" w14:textId="5F338BD7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1A39DBDD" w14:textId="399DEE71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64901471" w14:textId="7B7BB02A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25E987EF" w14:textId="77777777" w:rsidR="00E87909" w:rsidRPr="0062037C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DPT 1301/1302-61 (Thailand Seismic Code)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3B9643" w14:textId="7777777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B0041A8" w14:textId="1C0FF50D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53E3C882" w14:textId="3D783705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BF983B0" w14:textId="4A630B04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7A095F7" w14:textId="5788A5D9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3224068" w14:textId="7AD14315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029FBF40" w14:textId="0681AC2F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066D1E80" w14:textId="77777777" w:rsidR="00E87909" w:rsidRPr="0062037C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TEC2018 (Specifications for Buildings to be Built in Seismic Zones - TR)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30B73432" w14:textId="1A199FAF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F5A3BB3" w14:textId="2B38AFAB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43B1448D" w14:textId="47E3843F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206EC2A" w14:textId="54AA65C7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4D822CE9" w14:textId="304F6181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7B72AAA" w14:textId="49077B42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2D04302A" w14:textId="35841D5E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4578AE8D" w14:textId="77777777" w:rsidR="00E87909" w:rsidRPr="0062037C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UBC97 (Uniform Building Code)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A3E9B6" w14:textId="640FC81A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0949DAC4" w14:textId="38B7F296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715A3730" w14:textId="7E553F06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D9182E7" w14:textId="280F6E84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D2C6561" w14:textId="705C6C60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28677C96" w14:textId="3F106BEB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E87909" w:rsidRPr="0062037C" w14:paraId="00507156" w14:textId="298E4A47" w:rsidTr="00E87909">
        <w:trPr>
          <w:trHeight w:val="227"/>
          <w:tblCellSpacing w:w="14" w:type="dxa"/>
        </w:trPr>
        <w:tc>
          <w:tcPr>
            <w:tcW w:w="7218" w:type="dxa"/>
            <w:shd w:val="clear" w:color="auto" w:fill="F5F5F5"/>
            <w:vAlign w:val="center"/>
          </w:tcPr>
          <w:p w14:paraId="14B87B53" w14:textId="77777777" w:rsidR="00E87909" w:rsidRPr="0062037C" w:rsidRDefault="00E87909" w:rsidP="009417D7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IBC 2018 (International Building Code)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6CDDC81D" w14:textId="4C7C6AE1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1352E757" w14:textId="03E23891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C5E0B3" w:themeFill="accent6" w:themeFillTint="66"/>
            <w:vAlign w:val="center"/>
          </w:tcPr>
          <w:p w14:paraId="6E81B02C" w14:textId="275FB6BA" w:rsidR="00E87909" w:rsidRPr="0062037C" w:rsidRDefault="00E87909" w:rsidP="009417D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2037C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76D0F929" w14:textId="730F9504" w:rsidR="00E87909" w:rsidRPr="0062037C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92" w:type="dxa"/>
            <w:shd w:val="clear" w:color="auto" w:fill="C5E0B3" w:themeFill="accent6" w:themeFillTint="66"/>
            <w:vAlign w:val="center"/>
          </w:tcPr>
          <w:p w14:paraId="5832A395" w14:textId="24B688E7" w:rsidR="00E87909" w:rsidRPr="00FC7166" w:rsidRDefault="00E87909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C7166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52C441F6" w14:textId="7408E126" w:rsidR="00E87909" w:rsidRPr="00FC7166" w:rsidRDefault="00297596" w:rsidP="009417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</w:tbl>
    <w:p w14:paraId="59DF8778" w14:textId="11FEAEA6" w:rsidR="0024799E" w:rsidRPr="0062037C" w:rsidRDefault="0024799E" w:rsidP="009D3E30">
      <w:pPr>
        <w:rPr>
          <w:lang w:val="en-US"/>
        </w:rPr>
      </w:pPr>
    </w:p>
    <w:p w14:paraId="727EC0F0" w14:textId="2CDF2AF1" w:rsidR="00924D46" w:rsidRDefault="00924D46">
      <w:pPr>
        <w:spacing w:after="160"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087F24F0" w14:textId="77777777" w:rsidR="0024799E" w:rsidRPr="0062037C" w:rsidRDefault="0024799E">
      <w:pPr>
        <w:spacing w:after="160" w:line="259" w:lineRule="auto"/>
        <w:jc w:val="left"/>
        <w:rPr>
          <w:lang w:val="en-US"/>
        </w:rPr>
      </w:pPr>
    </w:p>
    <w:p w14:paraId="30BB06C0" w14:textId="77777777" w:rsidR="009D3E30" w:rsidRPr="0062037C" w:rsidRDefault="009D3E30" w:rsidP="009D3E30">
      <w:pPr>
        <w:rPr>
          <w:lang w:val="en-US"/>
        </w:rPr>
      </w:pPr>
    </w:p>
    <w:p w14:paraId="5CAFCABD" w14:textId="233FABE6" w:rsidR="009D3E30" w:rsidRPr="0062037C" w:rsidRDefault="009D3E30" w:rsidP="009D3E30">
      <w:pPr>
        <w:rPr>
          <w:lang w:val="en-US"/>
        </w:rPr>
      </w:pPr>
    </w:p>
    <w:p w14:paraId="5CB24B87" w14:textId="77777777" w:rsidR="009D3E30" w:rsidRPr="0062037C" w:rsidRDefault="009D3E30" w:rsidP="009D3E30">
      <w:pPr>
        <w:rPr>
          <w:lang w:val="en-US"/>
        </w:rPr>
      </w:pPr>
    </w:p>
    <w:p w14:paraId="5DEC2652" w14:textId="77777777" w:rsidR="009D3E30" w:rsidRPr="0062037C" w:rsidRDefault="009D3E30" w:rsidP="009D3E30">
      <w:pPr>
        <w:rPr>
          <w:lang w:val="en-US"/>
        </w:rPr>
      </w:pPr>
    </w:p>
    <w:p w14:paraId="2054EF20" w14:textId="77777777" w:rsidR="009D3E30" w:rsidRPr="0062037C" w:rsidRDefault="009D3E30" w:rsidP="009D3E30">
      <w:pPr>
        <w:rPr>
          <w:lang w:val="en-US"/>
        </w:rPr>
      </w:pPr>
    </w:p>
    <w:p w14:paraId="753F94E3" w14:textId="77777777" w:rsidR="009D3E30" w:rsidRPr="0062037C" w:rsidRDefault="009D3E30" w:rsidP="009D3E30">
      <w:pPr>
        <w:rPr>
          <w:lang w:val="en-US"/>
        </w:rPr>
      </w:pPr>
    </w:p>
    <w:p w14:paraId="54EFB637" w14:textId="74BD8E9A" w:rsidR="009D3E30" w:rsidRPr="0062037C" w:rsidRDefault="009D3E30" w:rsidP="0068359A">
      <w:pPr>
        <w:pStyle w:val="Heading1"/>
        <w:ind w:firstLine="567"/>
        <w:rPr>
          <w:lang w:val="en-US"/>
        </w:rPr>
      </w:pPr>
      <w:bookmarkStart w:id="26" w:name="_Toc194057459"/>
      <w:r w:rsidRPr="0062037C">
        <w:rPr>
          <w:lang w:val="en-US"/>
        </w:rPr>
        <w:t>T</w:t>
      </w:r>
      <w:r w:rsidR="000B2545" w:rsidRPr="0062037C">
        <w:rPr>
          <w:lang w:val="en-US"/>
        </w:rPr>
        <w:t>hank You</w:t>
      </w:r>
      <w:bookmarkEnd w:id="26"/>
      <w:r w:rsidR="000B2545" w:rsidRPr="0062037C">
        <w:rPr>
          <w:lang w:val="en-US"/>
        </w:rPr>
        <w:t xml:space="preserve"> </w:t>
      </w:r>
    </w:p>
    <w:p w14:paraId="28E9D698" w14:textId="77777777" w:rsidR="0024799E" w:rsidRPr="0062037C" w:rsidRDefault="0024799E" w:rsidP="0024799E">
      <w:pPr>
        <w:rPr>
          <w:lang w:val="en-US"/>
        </w:rPr>
      </w:pPr>
      <w:r w:rsidRPr="0062037C">
        <w:rPr>
          <w:lang w:val="en-US"/>
        </w:rPr>
        <w:t>Thank you for choosing the ProtaStructure Suite product family.</w:t>
      </w:r>
    </w:p>
    <w:p w14:paraId="2DDA4F40" w14:textId="1EEC423A" w:rsidR="0024799E" w:rsidRPr="0062037C" w:rsidRDefault="0024799E" w:rsidP="0024799E">
      <w:pPr>
        <w:rPr>
          <w:lang w:val="en-US"/>
        </w:rPr>
      </w:pPr>
      <w:r w:rsidRPr="0062037C">
        <w:rPr>
          <w:lang w:val="en-US"/>
        </w:rPr>
        <w:t xml:space="preserve">At Prota, it is our continual aim to provide you with user-friendly, industry-leading technology for building design and </w:t>
      </w:r>
      <w:r w:rsidR="00D14833" w:rsidRPr="0062037C">
        <w:rPr>
          <w:lang w:val="en-US"/>
        </w:rPr>
        <w:t>documentation.</w:t>
      </w:r>
      <w:r w:rsidRPr="0062037C">
        <w:rPr>
          <w:lang w:val="en-US"/>
        </w:rPr>
        <w:t xml:space="preserve"> </w:t>
      </w:r>
    </w:p>
    <w:p w14:paraId="2B1F0F69" w14:textId="77777777" w:rsidR="0024799E" w:rsidRPr="0062037C" w:rsidRDefault="0024799E" w:rsidP="0024799E">
      <w:pPr>
        <w:rPr>
          <w:lang w:val="en-US"/>
        </w:rPr>
      </w:pPr>
      <w:r w:rsidRPr="0062037C">
        <w:rPr>
          <w:lang w:val="en-US"/>
        </w:rPr>
        <w:t xml:space="preserve">Should you have any technical support requests or questions, please do not hesitate to contact us at all times through </w:t>
      </w:r>
      <w:hyperlink r:id="rId14" w:history="1">
        <w:r w:rsidRPr="0062037C">
          <w:rPr>
            <w:rStyle w:val="Hyperlink"/>
            <w:lang w:val="en-US"/>
          </w:rPr>
          <w:t>globalsupport@protasoftware.com</w:t>
        </w:r>
      </w:hyperlink>
      <w:r w:rsidRPr="0062037C">
        <w:rPr>
          <w:lang w:val="en-US"/>
        </w:rPr>
        <w:t xml:space="preserve"> or </w:t>
      </w:r>
      <w:hyperlink r:id="rId15" w:history="1">
        <w:r w:rsidRPr="0062037C">
          <w:rPr>
            <w:rStyle w:val="Hyperlink"/>
            <w:lang w:val="en-US"/>
          </w:rPr>
          <w:t>asiasupport@protasoftware.com</w:t>
        </w:r>
      </w:hyperlink>
      <w:r w:rsidRPr="0062037C">
        <w:rPr>
          <w:lang w:val="en-US"/>
        </w:rPr>
        <w:t xml:space="preserve">  (Asia Pacific)</w:t>
      </w:r>
    </w:p>
    <w:p w14:paraId="619EFBB8" w14:textId="77777777" w:rsidR="0024799E" w:rsidRPr="0062037C" w:rsidRDefault="0024799E" w:rsidP="0024799E">
      <w:pPr>
        <w:rPr>
          <w:lang w:val="en-US"/>
        </w:rPr>
      </w:pPr>
      <w:r w:rsidRPr="0062037C">
        <w:rPr>
          <w:lang w:val="en-US"/>
        </w:rPr>
        <w:t xml:space="preserve">Our dedicated online support center is available to help you get the most out of </w:t>
      </w:r>
      <w:proofErr w:type="spellStart"/>
      <w:r w:rsidRPr="0062037C">
        <w:rPr>
          <w:lang w:val="en-US"/>
        </w:rPr>
        <w:t>Prota’s</w:t>
      </w:r>
      <w:proofErr w:type="spellEnd"/>
      <w:r w:rsidRPr="0062037C">
        <w:rPr>
          <w:lang w:val="en-US"/>
        </w:rPr>
        <w:t xml:space="preserve"> technology solutions with our responsive technical support team. </w:t>
      </w:r>
    </w:p>
    <w:p w14:paraId="2B2BB41C" w14:textId="77777777" w:rsidR="0024799E" w:rsidRPr="0062037C" w:rsidRDefault="0024799E" w:rsidP="0024799E">
      <w:pPr>
        <w:rPr>
          <w:rFonts w:ascii="HelveticaNeue" w:hAnsi="HelveticaNeue" w:cs="HelveticaNeue"/>
          <w:color w:val="000000"/>
          <w:sz w:val="18"/>
          <w:szCs w:val="18"/>
          <w:lang w:val="en-US"/>
        </w:rPr>
      </w:pPr>
      <w:r w:rsidRPr="0062037C">
        <w:rPr>
          <w:lang w:val="en-US"/>
        </w:rPr>
        <w:t>The Prota Team</w:t>
      </w:r>
    </w:p>
    <w:p w14:paraId="249E9E61" w14:textId="2A8B38E1" w:rsidR="009D3E30" w:rsidRPr="0062037C" w:rsidRDefault="009D3E30" w:rsidP="000B2545">
      <w:pPr>
        <w:jc w:val="left"/>
        <w:rPr>
          <w:lang w:val="en-US"/>
        </w:rPr>
      </w:pPr>
      <w:r w:rsidRPr="0062037C">
        <w:rPr>
          <w:noProof/>
          <w:lang w:val="en-US"/>
        </w:rPr>
        <w:drawing>
          <wp:inline distT="0" distB="0" distL="0" distR="0" wp14:anchorId="3FDC8D59" wp14:editId="0B275372">
            <wp:extent cx="1247775" cy="1122515"/>
            <wp:effectExtent l="0" t="0" r="0" b="1905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43" cy="115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9B9F4" w14:textId="77777777" w:rsidR="009D3E30" w:rsidRPr="0062037C" w:rsidRDefault="009D3E30" w:rsidP="009D3E30">
      <w:pPr>
        <w:jc w:val="left"/>
        <w:rPr>
          <w:lang w:val="en-US"/>
        </w:rPr>
      </w:pPr>
    </w:p>
    <w:bookmarkEnd w:id="0"/>
    <w:bookmarkEnd w:id="1"/>
    <w:p w14:paraId="060CD6E3" w14:textId="2AC60AAE" w:rsidR="009D3E30" w:rsidRPr="0062037C" w:rsidRDefault="009D3E30" w:rsidP="002F4DC1">
      <w:pPr>
        <w:jc w:val="left"/>
        <w:rPr>
          <w:lang w:val="en-US"/>
        </w:rPr>
      </w:pPr>
    </w:p>
    <w:sectPr w:rsidR="009D3E30" w:rsidRPr="0062037C" w:rsidSect="00F66650">
      <w:headerReference w:type="default" r:id="rId17"/>
      <w:footerReference w:type="default" r:id="rId18"/>
      <w:footerReference w:type="first" r:id="rId19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EE6C" w14:textId="77777777" w:rsidR="00D06C70" w:rsidRDefault="00D06C70" w:rsidP="00D666F2">
      <w:r>
        <w:separator/>
      </w:r>
    </w:p>
  </w:endnote>
  <w:endnote w:type="continuationSeparator" w:id="0">
    <w:p w14:paraId="600F46CB" w14:textId="77777777" w:rsidR="00D06C70" w:rsidRDefault="00D06C70" w:rsidP="00D666F2">
      <w:r>
        <w:continuationSeparator/>
      </w:r>
    </w:p>
  </w:endnote>
  <w:endnote w:type="continuationNotice" w:id="1">
    <w:p w14:paraId="5269574D" w14:textId="77777777" w:rsidR="00D06C70" w:rsidRDefault="00D06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DE18" w14:textId="41AC7695" w:rsidR="004660C0" w:rsidRPr="008075A2" w:rsidRDefault="000C5A59" w:rsidP="00782646">
    <w:pPr>
      <w:pStyle w:val="Footer"/>
      <w:tabs>
        <w:tab w:val="clear" w:pos="4536"/>
        <w:tab w:val="clear" w:pos="9072"/>
        <w:tab w:val="left" w:pos="3299"/>
      </w:tabs>
    </w:pPr>
    <w:r>
      <w:rPr>
        <w:noProof/>
      </w:rPr>
      <w:drawing>
        <wp:anchor distT="0" distB="0" distL="114300" distR="114300" simplePos="0" relativeHeight="251658243" behindDoc="0" locked="0" layoutInCell="1" allowOverlap="1" wp14:anchorId="104E121E" wp14:editId="5B72C120">
          <wp:simplePos x="0" y="0"/>
          <wp:positionH relativeFrom="column">
            <wp:posOffset>1017767</wp:posOffset>
          </wp:positionH>
          <wp:positionV relativeFrom="paragraph">
            <wp:posOffset>159026</wp:posOffset>
          </wp:positionV>
          <wp:extent cx="3765941" cy="74820"/>
          <wp:effectExtent l="0" t="0" r="0" b="1905"/>
          <wp:wrapNone/>
          <wp:docPr id="7809860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941" cy="7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BE8D" w14:textId="4BD9216A" w:rsidR="004660C0" w:rsidRDefault="00DC3CCB" w:rsidP="00D666F2">
    <w:pPr>
      <w:pStyle w:val="Foo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E3C748" wp14:editId="346104F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84747" cy="148441"/>
              <wp:effectExtent l="0" t="0" r="0" b="444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747" cy="1484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B8DBB8" w14:textId="77777777" w:rsidR="00DC3CCB" w:rsidRDefault="00DC3CCB" w:rsidP="00DC3CCB">
                          <w:pPr>
                            <w:jc w:val="left"/>
                            <w:rPr>
                              <w:color w:val="767171" w:themeColor="background2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lang w:val="en-US"/>
                            </w:rPr>
                            <w:t>Publisher</w:t>
                          </w:r>
                        </w:p>
                        <w:p w14:paraId="23D20A12" w14:textId="77777777" w:rsidR="00DC3CCB" w:rsidRPr="00264339" w:rsidRDefault="00DC3CCB" w:rsidP="00DC3CCB">
                          <w:pPr>
                            <w:jc w:val="right"/>
                            <w:rPr>
                              <w:color w:val="767171" w:themeColor="background2" w:themeShade="80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3C748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left:0;text-align:left;margin-left:0;margin-top:0;width:61.8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" fillcolor="white [3201]" stroked="f" strokeweight=".5pt">
              <v:textbox inset="0,0,0,0">
                <w:txbxContent>
                  <w:p w14:paraId="59B8DBB8" w14:textId="77777777" w:rsidR="00DC3CCB" w:rsidRDefault="00DC3CCB" w:rsidP="00DC3CCB">
                    <w:pPr>
                      <w:jc w:val="left"/>
                      <w:rPr>
                        <w:color w:val="767171" w:themeColor="background2" w:themeShade="80"/>
                        <w:sz w:val="16"/>
                        <w:lang w:val="en-US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lang w:val="en-US"/>
                      </w:rPr>
                      <w:t>Publisher</w:t>
                    </w:r>
                  </w:p>
                  <w:p w14:paraId="23D20A12" w14:textId="77777777" w:rsidR="00DC3CCB" w:rsidRPr="00264339" w:rsidRDefault="00DC3CCB" w:rsidP="00DC3CCB">
                    <w:pPr>
                      <w:jc w:val="right"/>
                      <w:rPr>
                        <w:color w:val="767171" w:themeColor="background2" w:themeShade="80"/>
                        <w:sz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8"/>
        <w:lang w:val="en-US"/>
      </w:rPr>
      <w:drawing>
        <wp:anchor distT="0" distB="0" distL="114300" distR="114300" simplePos="0" relativeHeight="251658241" behindDoc="0" locked="0" layoutInCell="1" allowOverlap="1" wp14:anchorId="0907B86B" wp14:editId="083AA80F">
          <wp:simplePos x="0" y="0"/>
          <wp:positionH relativeFrom="margin">
            <wp:posOffset>6350</wp:posOffset>
          </wp:positionH>
          <wp:positionV relativeFrom="paragraph">
            <wp:posOffset>161290</wp:posOffset>
          </wp:positionV>
          <wp:extent cx="1742400" cy="237600"/>
          <wp:effectExtent l="0" t="0" r="0" b="0"/>
          <wp:wrapNone/>
          <wp:docPr id="288405907" name="Picture 1" descr="A black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05907" name="Picture 1" descr="A black and grey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AFC2" w14:textId="77777777" w:rsidR="00D06C70" w:rsidRDefault="00D06C70" w:rsidP="00D666F2">
      <w:r>
        <w:separator/>
      </w:r>
    </w:p>
  </w:footnote>
  <w:footnote w:type="continuationSeparator" w:id="0">
    <w:p w14:paraId="30D31C3D" w14:textId="77777777" w:rsidR="00D06C70" w:rsidRDefault="00D06C70" w:rsidP="00D666F2">
      <w:r>
        <w:continuationSeparator/>
      </w:r>
    </w:p>
  </w:footnote>
  <w:footnote w:type="continuationNotice" w:id="1">
    <w:p w14:paraId="47DE10B2" w14:textId="77777777" w:rsidR="00D06C70" w:rsidRDefault="00D06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742B" w14:textId="14C9144D" w:rsidR="004660C0" w:rsidRPr="00F66650" w:rsidRDefault="006C6040" w:rsidP="003D4299">
    <w:pPr>
      <w:pStyle w:val="Header"/>
      <w:tabs>
        <w:tab w:val="clear" w:pos="9072"/>
      </w:tabs>
      <w:ind w:right="-711"/>
      <w:jc w:val="right"/>
      <w:rPr>
        <w:sz w:val="18"/>
      </w:rPr>
    </w:pPr>
    <w:r>
      <w:rPr>
        <w:noProof/>
        <w:sz w:val="18"/>
        <w:lang w:val="en-US"/>
      </w:rPr>
      <w:drawing>
        <wp:anchor distT="0" distB="0" distL="114300" distR="114300" simplePos="0" relativeHeight="251658242" behindDoc="0" locked="0" layoutInCell="1" allowOverlap="1" wp14:anchorId="011C7F81" wp14:editId="3D542DD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43075" cy="236699"/>
          <wp:effectExtent l="0" t="0" r="0" b="0"/>
          <wp:wrapNone/>
          <wp:docPr id="2109060838" name="Picture 1" descr="A black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60838" name="Picture 1" descr="A black and grey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236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4660C0" w:rsidRPr="00F66650">
      <w:rPr>
        <w:sz w:val="18"/>
      </w:rPr>
      <w:t>Sayfa -</w:t>
    </w:r>
    <w:proofErr w:type="gramEnd"/>
    <w:r w:rsidR="004660C0" w:rsidRPr="00F66650">
      <w:rPr>
        <w:sz w:val="18"/>
      </w:rPr>
      <w:t xml:space="preserve"> </w:t>
    </w:r>
    <w:sdt>
      <w:sdtPr>
        <w:rPr>
          <w:sz w:val="18"/>
        </w:rPr>
        <w:id w:val="-1467968647"/>
        <w:docPartObj>
          <w:docPartGallery w:val="Page Numbers (Top of Page)"/>
          <w:docPartUnique/>
        </w:docPartObj>
      </w:sdtPr>
      <w:sdtEndPr/>
      <w:sdtContent>
        <w:r w:rsidR="004660C0" w:rsidRPr="00F66650">
          <w:rPr>
            <w:sz w:val="18"/>
          </w:rPr>
          <w:fldChar w:fldCharType="begin"/>
        </w:r>
        <w:r w:rsidR="004660C0" w:rsidRPr="00F66650">
          <w:rPr>
            <w:sz w:val="18"/>
          </w:rPr>
          <w:instrText xml:space="preserve"> PAGE   \* MERGEFORMAT </w:instrText>
        </w:r>
        <w:r w:rsidR="004660C0" w:rsidRPr="00F66650">
          <w:rPr>
            <w:sz w:val="18"/>
          </w:rPr>
          <w:fldChar w:fldCharType="separate"/>
        </w:r>
        <w:r w:rsidR="004660C0" w:rsidRPr="00F66650">
          <w:rPr>
            <w:sz w:val="18"/>
          </w:rPr>
          <w:t>2</w:t>
        </w:r>
        <w:r w:rsidR="004660C0" w:rsidRPr="00F66650">
          <w:rPr>
            <w:sz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9779F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0217797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335751B0" wp14:editId="335751B1">
            <wp:extent cx="144780" cy="144780"/>
            <wp:effectExtent l="0" t="0" r="0" b="0"/>
            <wp:docPr id="902177976" name="Picture 90217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7BF6184" id="Picture 459544119" o:spid="_x0000_i1025" type="#_x0000_t75" style="width:11.4pt;height:11.4pt;visibility:visible;mso-wrap-style:square">
            <v:imagedata r:id="rId3" o:title=""/>
          </v:shape>
        </w:pict>
      </mc:Choice>
      <mc:Fallback>
        <w:drawing>
          <wp:inline distT="0" distB="0" distL="0" distR="0" wp14:anchorId="335751B2" wp14:editId="335751B3">
            <wp:extent cx="144780" cy="144780"/>
            <wp:effectExtent l="0" t="0" r="0" b="0"/>
            <wp:docPr id="459544119" name="Picture 459544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20411B"/>
    <w:multiLevelType w:val="hybridMultilevel"/>
    <w:tmpl w:val="D44C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F0A"/>
    <w:multiLevelType w:val="hybridMultilevel"/>
    <w:tmpl w:val="0C0C6C7E"/>
    <w:lvl w:ilvl="0" w:tplc="61207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28B2"/>
    <w:multiLevelType w:val="hybridMultilevel"/>
    <w:tmpl w:val="FC5A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CCB"/>
    <w:multiLevelType w:val="hybridMultilevel"/>
    <w:tmpl w:val="AF92FB80"/>
    <w:lvl w:ilvl="0" w:tplc="11F6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BEA"/>
    <w:multiLevelType w:val="hybridMultilevel"/>
    <w:tmpl w:val="199CF1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C67AE"/>
    <w:multiLevelType w:val="hybridMultilevel"/>
    <w:tmpl w:val="96C0C174"/>
    <w:lvl w:ilvl="0" w:tplc="F364E6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15FF"/>
    <w:multiLevelType w:val="hybridMultilevel"/>
    <w:tmpl w:val="1BF6F1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1995"/>
    <w:multiLevelType w:val="hybridMultilevel"/>
    <w:tmpl w:val="199CF1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1EA2"/>
    <w:multiLevelType w:val="hybridMultilevel"/>
    <w:tmpl w:val="3F32CFF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69051C"/>
    <w:multiLevelType w:val="hybridMultilevel"/>
    <w:tmpl w:val="6EE27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95315"/>
    <w:multiLevelType w:val="hybridMultilevel"/>
    <w:tmpl w:val="2A9299DE"/>
    <w:lvl w:ilvl="0" w:tplc="43E4D908">
      <w:numFmt w:val="bullet"/>
      <w:lvlText w:val=""/>
      <w:lvlJc w:val="left"/>
      <w:pPr>
        <w:ind w:left="535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C12"/>
    <w:multiLevelType w:val="hybridMultilevel"/>
    <w:tmpl w:val="FA3A4B7C"/>
    <w:lvl w:ilvl="0" w:tplc="C67C1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66EA"/>
    <w:multiLevelType w:val="hybridMultilevel"/>
    <w:tmpl w:val="F3D825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A521C"/>
    <w:multiLevelType w:val="hybridMultilevel"/>
    <w:tmpl w:val="AD54FC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1A19"/>
    <w:multiLevelType w:val="hybridMultilevel"/>
    <w:tmpl w:val="E1F29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34621"/>
    <w:multiLevelType w:val="hybridMultilevel"/>
    <w:tmpl w:val="13724674"/>
    <w:lvl w:ilvl="0" w:tplc="12ACC9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D36D5"/>
    <w:multiLevelType w:val="hybridMultilevel"/>
    <w:tmpl w:val="931C34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8623A"/>
    <w:multiLevelType w:val="hybridMultilevel"/>
    <w:tmpl w:val="4E822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924EE"/>
    <w:multiLevelType w:val="hybridMultilevel"/>
    <w:tmpl w:val="0F2093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D193D"/>
    <w:multiLevelType w:val="hybridMultilevel"/>
    <w:tmpl w:val="594E61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126CA"/>
    <w:multiLevelType w:val="hybridMultilevel"/>
    <w:tmpl w:val="42728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90EE2"/>
    <w:multiLevelType w:val="hybridMultilevel"/>
    <w:tmpl w:val="4E7C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2406"/>
    <w:multiLevelType w:val="hybridMultilevel"/>
    <w:tmpl w:val="3F32CFF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716299"/>
    <w:multiLevelType w:val="hybridMultilevel"/>
    <w:tmpl w:val="A97228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E0A46"/>
    <w:multiLevelType w:val="hybridMultilevel"/>
    <w:tmpl w:val="78A0F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62365"/>
    <w:multiLevelType w:val="hybridMultilevel"/>
    <w:tmpl w:val="3850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C25CB"/>
    <w:multiLevelType w:val="hybridMultilevel"/>
    <w:tmpl w:val="947CBF1E"/>
    <w:lvl w:ilvl="0" w:tplc="43E4D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04E74"/>
    <w:multiLevelType w:val="hybridMultilevel"/>
    <w:tmpl w:val="FCFAC9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A4E5C"/>
    <w:multiLevelType w:val="hybridMultilevel"/>
    <w:tmpl w:val="5A0A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8215A"/>
    <w:multiLevelType w:val="hybridMultilevel"/>
    <w:tmpl w:val="6E960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74AA8"/>
    <w:multiLevelType w:val="hybridMultilevel"/>
    <w:tmpl w:val="9418C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870"/>
    <w:multiLevelType w:val="hybridMultilevel"/>
    <w:tmpl w:val="C15E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53203"/>
    <w:multiLevelType w:val="hybridMultilevel"/>
    <w:tmpl w:val="ABD0B928"/>
    <w:lvl w:ilvl="0" w:tplc="43E4D908">
      <w:numFmt w:val="bullet"/>
      <w:lvlText w:val=""/>
      <w:lvlJc w:val="left"/>
      <w:pPr>
        <w:ind w:left="535" w:hanging="360"/>
      </w:pPr>
      <w:rPr>
        <w:rFonts w:ascii="Symbol" w:eastAsiaTheme="minorHAnsi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77460209"/>
    <w:multiLevelType w:val="hybridMultilevel"/>
    <w:tmpl w:val="61128D4C"/>
    <w:lvl w:ilvl="0" w:tplc="43E4D908">
      <w:numFmt w:val="bullet"/>
      <w:lvlText w:val=""/>
      <w:lvlJc w:val="left"/>
      <w:pPr>
        <w:ind w:left="535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B5874"/>
    <w:multiLevelType w:val="hybridMultilevel"/>
    <w:tmpl w:val="4F98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33184"/>
    <w:multiLevelType w:val="multilevel"/>
    <w:tmpl w:val="990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200403">
    <w:abstractNumId w:val="19"/>
  </w:num>
  <w:num w:numId="2" w16cid:durableId="1735928482">
    <w:abstractNumId w:val="26"/>
  </w:num>
  <w:num w:numId="3" w16cid:durableId="185293994">
    <w:abstractNumId w:val="32"/>
  </w:num>
  <w:num w:numId="4" w16cid:durableId="1135832909">
    <w:abstractNumId w:val="8"/>
  </w:num>
  <w:num w:numId="5" w16cid:durableId="588541070">
    <w:abstractNumId w:val="22"/>
  </w:num>
  <w:num w:numId="6" w16cid:durableId="1914777057">
    <w:abstractNumId w:val="16"/>
  </w:num>
  <w:num w:numId="7" w16cid:durableId="1660694640">
    <w:abstractNumId w:val="29"/>
  </w:num>
  <w:num w:numId="8" w16cid:durableId="1538589375">
    <w:abstractNumId w:val="35"/>
  </w:num>
  <w:num w:numId="9" w16cid:durableId="850484158">
    <w:abstractNumId w:val="33"/>
  </w:num>
  <w:num w:numId="10" w16cid:durableId="774599156">
    <w:abstractNumId w:val="10"/>
  </w:num>
  <w:num w:numId="11" w16cid:durableId="1552037865">
    <w:abstractNumId w:val="18"/>
  </w:num>
  <w:num w:numId="12" w16cid:durableId="1383168199">
    <w:abstractNumId w:val="25"/>
  </w:num>
  <w:num w:numId="13" w16cid:durableId="1593272764">
    <w:abstractNumId w:val="28"/>
  </w:num>
  <w:num w:numId="14" w16cid:durableId="911963797">
    <w:abstractNumId w:val="34"/>
  </w:num>
  <w:num w:numId="15" w16cid:durableId="2013751089">
    <w:abstractNumId w:val="2"/>
  </w:num>
  <w:num w:numId="16" w16cid:durableId="872770059">
    <w:abstractNumId w:val="9"/>
  </w:num>
  <w:num w:numId="17" w16cid:durableId="1077021940">
    <w:abstractNumId w:val="0"/>
  </w:num>
  <w:num w:numId="18" w16cid:durableId="1230920847">
    <w:abstractNumId w:val="21"/>
  </w:num>
  <w:num w:numId="19" w16cid:durableId="1234125345">
    <w:abstractNumId w:val="6"/>
  </w:num>
  <w:num w:numId="20" w16cid:durableId="2014068574">
    <w:abstractNumId w:val="20"/>
  </w:num>
  <w:num w:numId="21" w16cid:durableId="2083600512">
    <w:abstractNumId w:val="27"/>
  </w:num>
  <w:num w:numId="22" w16cid:durableId="1386442628">
    <w:abstractNumId w:val="31"/>
  </w:num>
  <w:num w:numId="23" w16cid:durableId="1902867778">
    <w:abstractNumId w:val="23"/>
  </w:num>
  <w:num w:numId="24" w16cid:durableId="1362589287">
    <w:abstractNumId w:val="1"/>
  </w:num>
  <w:num w:numId="25" w16cid:durableId="381296627">
    <w:abstractNumId w:val="11"/>
  </w:num>
  <w:num w:numId="26" w16cid:durableId="834152093">
    <w:abstractNumId w:val="14"/>
  </w:num>
  <w:num w:numId="27" w16cid:durableId="1522888237">
    <w:abstractNumId w:val="7"/>
  </w:num>
  <w:num w:numId="28" w16cid:durableId="272053296">
    <w:abstractNumId w:val="4"/>
  </w:num>
  <w:num w:numId="29" w16cid:durableId="178278095">
    <w:abstractNumId w:val="24"/>
  </w:num>
  <w:num w:numId="30" w16cid:durableId="855271687">
    <w:abstractNumId w:val="15"/>
  </w:num>
  <w:num w:numId="31" w16cid:durableId="1069305650">
    <w:abstractNumId w:val="17"/>
  </w:num>
  <w:num w:numId="32" w16cid:durableId="59328502">
    <w:abstractNumId w:val="5"/>
  </w:num>
  <w:num w:numId="33" w16cid:durableId="625699165">
    <w:abstractNumId w:val="3"/>
  </w:num>
  <w:num w:numId="34" w16cid:durableId="1424256237">
    <w:abstractNumId w:val="30"/>
  </w:num>
  <w:num w:numId="35" w16cid:durableId="1109810731">
    <w:abstractNumId w:val="13"/>
  </w:num>
  <w:num w:numId="36" w16cid:durableId="215967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3N7Q0MTE1MTYxMjdS0lEKTi0uzszPAykwrwUApuVJmCwAAAA="/>
  </w:docVars>
  <w:rsids>
    <w:rsidRoot w:val="00ED482E"/>
    <w:rsid w:val="0000016D"/>
    <w:rsid w:val="00005102"/>
    <w:rsid w:val="00007B9C"/>
    <w:rsid w:val="00010946"/>
    <w:rsid w:val="00010E56"/>
    <w:rsid w:val="00012645"/>
    <w:rsid w:val="00012D9C"/>
    <w:rsid w:val="0001350A"/>
    <w:rsid w:val="0001376B"/>
    <w:rsid w:val="00013B92"/>
    <w:rsid w:val="00014E88"/>
    <w:rsid w:val="000165F6"/>
    <w:rsid w:val="000208E5"/>
    <w:rsid w:val="00022C6C"/>
    <w:rsid w:val="000244AC"/>
    <w:rsid w:val="000246CC"/>
    <w:rsid w:val="00027B41"/>
    <w:rsid w:val="00030299"/>
    <w:rsid w:val="00033BB2"/>
    <w:rsid w:val="000348EC"/>
    <w:rsid w:val="0003494B"/>
    <w:rsid w:val="00036684"/>
    <w:rsid w:val="00036B18"/>
    <w:rsid w:val="000377BA"/>
    <w:rsid w:val="00041DE9"/>
    <w:rsid w:val="00042066"/>
    <w:rsid w:val="00045BC7"/>
    <w:rsid w:val="00052B91"/>
    <w:rsid w:val="00053827"/>
    <w:rsid w:val="00055C34"/>
    <w:rsid w:val="0005799D"/>
    <w:rsid w:val="00061B16"/>
    <w:rsid w:val="000629BE"/>
    <w:rsid w:val="0006397D"/>
    <w:rsid w:val="00063B86"/>
    <w:rsid w:val="00065AFB"/>
    <w:rsid w:val="00066530"/>
    <w:rsid w:val="000709B3"/>
    <w:rsid w:val="00073366"/>
    <w:rsid w:val="000758F7"/>
    <w:rsid w:val="00080457"/>
    <w:rsid w:val="000804D0"/>
    <w:rsid w:val="00081A52"/>
    <w:rsid w:val="00081DB1"/>
    <w:rsid w:val="00084B16"/>
    <w:rsid w:val="000866F5"/>
    <w:rsid w:val="00090460"/>
    <w:rsid w:val="00090A5F"/>
    <w:rsid w:val="00091619"/>
    <w:rsid w:val="00091ECD"/>
    <w:rsid w:val="00093F31"/>
    <w:rsid w:val="0009474B"/>
    <w:rsid w:val="00095AAB"/>
    <w:rsid w:val="000965A5"/>
    <w:rsid w:val="000A03B5"/>
    <w:rsid w:val="000A07CF"/>
    <w:rsid w:val="000A0AB8"/>
    <w:rsid w:val="000A20FB"/>
    <w:rsid w:val="000A2A6D"/>
    <w:rsid w:val="000B09FB"/>
    <w:rsid w:val="000B1082"/>
    <w:rsid w:val="000B2545"/>
    <w:rsid w:val="000B3C6A"/>
    <w:rsid w:val="000B6623"/>
    <w:rsid w:val="000B7941"/>
    <w:rsid w:val="000B7D91"/>
    <w:rsid w:val="000C0176"/>
    <w:rsid w:val="000C1393"/>
    <w:rsid w:val="000C1680"/>
    <w:rsid w:val="000C23EB"/>
    <w:rsid w:val="000C488A"/>
    <w:rsid w:val="000C5A59"/>
    <w:rsid w:val="000D0C09"/>
    <w:rsid w:val="000D27FA"/>
    <w:rsid w:val="000D3F42"/>
    <w:rsid w:val="000D5C10"/>
    <w:rsid w:val="000E023A"/>
    <w:rsid w:val="000E3B74"/>
    <w:rsid w:val="000E6A8C"/>
    <w:rsid w:val="000F17C5"/>
    <w:rsid w:val="000F1DC5"/>
    <w:rsid w:val="000F356A"/>
    <w:rsid w:val="000F3E38"/>
    <w:rsid w:val="000F3FFD"/>
    <w:rsid w:val="000F45FD"/>
    <w:rsid w:val="000F649A"/>
    <w:rsid w:val="00101C91"/>
    <w:rsid w:val="001036AE"/>
    <w:rsid w:val="00104D69"/>
    <w:rsid w:val="00105E06"/>
    <w:rsid w:val="00106CDE"/>
    <w:rsid w:val="001103F2"/>
    <w:rsid w:val="00110B70"/>
    <w:rsid w:val="001119FE"/>
    <w:rsid w:val="00112B89"/>
    <w:rsid w:val="00113B7D"/>
    <w:rsid w:val="00114189"/>
    <w:rsid w:val="00114909"/>
    <w:rsid w:val="00115537"/>
    <w:rsid w:val="00115837"/>
    <w:rsid w:val="001179CE"/>
    <w:rsid w:val="00121D25"/>
    <w:rsid w:val="00122C9C"/>
    <w:rsid w:val="00123435"/>
    <w:rsid w:val="0012388C"/>
    <w:rsid w:val="001252BE"/>
    <w:rsid w:val="00126250"/>
    <w:rsid w:val="00126486"/>
    <w:rsid w:val="001300D6"/>
    <w:rsid w:val="001305B5"/>
    <w:rsid w:val="00130E56"/>
    <w:rsid w:val="00132802"/>
    <w:rsid w:val="00135A34"/>
    <w:rsid w:val="00135BF4"/>
    <w:rsid w:val="001363FE"/>
    <w:rsid w:val="00136CA5"/>
    <w:rsid w:val="001379AE"/>
    <w:rsid w:val="001406B0"/>
    <w:rsid w:val="00147571"/>
    <w:rsid w:val="00151D22"/>
    <w:rsid w:val="00152428"/>
    <w:rsid w:val="0015327E"/>
    <w:rsid w:val="00154A27"/>
    <w:rsid w:val="001550A0"/>
    <w:rsid w:val="00155720"/>
    <w:rsid w:val="00157B21"/>
    <w:rsid w:val="00157D44"/>
    <w:rsid w:val="00162015"/>
    <w:rsid w:val="00163371"/>
    <w:rsid w:val="001667C0"/>
    <w:rsid w:val="00167AC4"/>
    <w:rsid w:val="0017142E"/>
    <w:rsid w:val="00171AD7"/>
    <w:rsid w:val="0017310E"/>
    <w:rsid w:val="00173DFA"/>
    <w:rsid w:val="001741DC"/>
    <w:rsid w:val="00174973"/>
    <w:rsid w:val="00175191"/>
    <w:rsid w:val="001763E3"/>
    <w:rsid w:val="00176CFA"/>
    <w:rsid w:val="001832A6"/>
    <w:rsid w:val="0018334F"/>
    <w:rsid w:val="00183572"/>
    <w:rsid w:val="001847C3"/>
    <w:rsid w:val="00184E56"/>
    <w:rsid w:val="0019079B"/>
    <w:rsid w:val="00190B22"/>
    <w:rsid w:val="00191814"/>
    <w:rsid w:val="00192603"/>
    <w:rsid w:val="00192A72"/>
    <w:rsid w:val="00195260"/>
    <w:rsid w:val="001952C5"/>
    <w:rsid w:val="001960B5"/>
    <w:rsid w:val="001977BE"/>
    <w:rsid w:val="00197E40"/>
    <w:rsid w:val="001A0F9B"/>
    <w:rsid w:val="001A28D0"/>
    <w:rsid w:val="001A7F78"/>
    <w:rsid w:val="001B079C"/>
    <w:rsid w:val="001B3B1B"/>
    <w:rsid w:val="001B57F2"/>
    <w:rsid w:val="001C263B"/>
    <w:rsid w:val="001C2F00"/>
    <w:rsid w:val="001C3936"/>
    <w:rsid w:val="001C57EF"/>
    <w:rsid w:val="001C7D50"/>
    <w:rsid w:val="001D0AE0"/>
    <w:rsid w:val="001D1159"/>
    <w:rsid w:val="001D29C8"/>
    <w:rsid w:val="001D315B"/>
    <w:rsid w:val="001E3806"/>
    <w:rsid w:val="001E4B9B"/>
    <w:rsid w:val="001E6998"/>
    <w:rsid w:val="001E7F49"/>
    <w:rsid w:val="001F32EC"/>
    <w:rsid w:val="001F340E"/>
    <w:rsid w:val="001F4AA2"/>
    <w:rsid w:val="001F5061"/>
    <w:rsid w:val="001F76ED"/>
    <w:rsid w:val="001F7F07"/>
    <w:rsid w:val="002002EE"/>
    <w:rsid w:val="002027DD"/>
    <w:rsid w:val="002036BC"/>
    <w:rsid w:val="00203CC6"/>
    <w:rsid w:val="00206246"/>
    <w:rsid w:val="00210269"/>
    <w:rsid w:val="002104F6"/>
    <w:rsid w:val="00210D9D"/>
    <w:rsid w:val="0021505A"/>
    <w:rsid w:val="00215576"/>
    <w:rsid w:val="002156E0"/>
    <w:rsid w:val="002178BA"/>
    <w:rsid w:val="0022194F"/>
    <w:rsid w:val="00222BD6"/>
    <w:rsid w:val="00223BF9"/>
    <w:rsid w:val="00224A87"/>
    <w:rsid w:val="00224F5B"/>
    <w:rsid w:val="0022676B"/>
    <w:rsid w:val="002271D0"/>
    <w:rsid w:val="00227E4D"/>
    <w:rsid w:val="00230261"/>
    <w:rsid w:val="00230AA2"/>
    <w:rsid w:val="002317E7"/>
    <w:rsid w:val="002402A6"/>
    <w:rsid w:val="00240327"/>
    <w:rsid w:val="00240589"/>
    <w:rsid w:val="00240A8D"/>
    <w:rsid w:val="00242C7E"/>
    <w:rsid w:val="002433C8"/>
    <w:rsid w:val="00243D50"/>
    <w:rsid w:val="00243E82"/>
    <w:rsid w:val="0024799E"/>
    <w:rsid w:val="00247C1B"/>
    <w:rsid w:val="002510F8"/>
    <w:rsid w:val="002511B9"/>
    <w:rsid w:val="00252200"/>
    <w:rsid w:val="00252E69"/>
    <w:rsid w:val="00254FDF"/>
    <w:rsid w:val="00255506"/>
    <w:rsid w:val="002565F9"/>
    <w:rsid w:val="00256C80"/>
    <w:rsid w:val="00261BA9"/>
    <w:rsid w:val="00264176"/>
    <w:rsid w:val="00264339"/>
    <w:rsid w:val="00264B9B"/>
    <w:rsid w:val="00264E5A"/>
    <w:rsid w:val="00264F93"/>
    <w:rsid w:val="00267EA5"/>
    <w:rsid w:val="002718D9"/>
    <w:rsid w:val="00276D79"/>
    <w:rsid w:val="00283CEE"/>
    <w:rsid w:val="00284D46"/>
    <w:rsid w:val="00286660"/>
    <w:rsid w:val="002866D1"/>
    <w:rsid w:val="0029078B"/>
    <w:rsid w:val="002935BB"/>
    <w:rsid w:val="00294699"/>
    <w:rsid w:val="002946EF"/>
    <w:rsid w:val="00297596"/>
    <w:rsid w:val="002978AA"/>
    <w:rsid w:val="002A09FD"/>
    <w:rsid w:val="002A11C6"/>
    <w:rsid w:val="002A288A"/>
    <w:rsid w:val="002A30C6"/>
    <w:rsid w:val="002A4982"/>
    <w:rsid w:val="002B02E1"/>
    <w:rsid w:val="002B041D"/>
    <w:rsid w:val="002B1509"/>
    <w:rsid w:val="002B3547"/>
    <w:rsid w:val="002B40D8"/>
    <w:rsid w:val="002B5D5C"/>
    <w:rsid w:val="002B6A06"/>
    <w:rsid w:val="002B76E1"/>
    <w:rsid w:val="002B7BB6"/>
    <w:rsid w:val="002C4D88"/>
    <w:rsid w:val="002C58DC"/>
    <w:rsid w:val="002C678D"/>
    <w:rsid w:val="002C67A0"/>
    <w:rsid w:val="002D3E7A"/>
    <w:rsid w:val="002D4641"/>
    <w:rsid w:val="002D5AEA"/>
    <w:rsid w:val="002D5C37"/>
    <w:rsid w:val="002D6EAA"/>
    <w:rsid w:val="002D6F47"/>
    <w:rsid w:val="002D75FC"/>
    <w:rsid w:val="002E00D0"/>
    <w:rsid w:val="002E55D8"/>
    <w:rsid w:val="002E5FE3"/>
    <w:rsid w:val="002E63B1"/>
    <w:rsid w:val="002F4DC1"/>
    <w:rsid w:val="002F649E"/>
    <w:rsid w:val="002F7D8C"/>
    <w:rsid w:val="002F7FAF"/>
    <w:rsid w:val="0030178B"/>
    <w:rsid w:val="00301ADD"/>
    <w:rsid w:val="00302CF9"/>
    <w:rsid w:val="00304A9F"/>
    <w:rsid w:val="00304F7E"/>
    <w:rsid w:val="003054E2"/>
    <w:rsid w:val="00305D92"/>
    <w:rsid w:val="00305E35"/>
    <w:rsid w:val="00306EC5"/>
    <w:rsid w:val="0030705F"/>
    <w:rsid w:val="00307ABD"/>
    <w:rsid w:val="00311CDB"/>
    <w:rsid w:val="0031604A"/>
    <w:rsid w:val="003178DA"/>
    <w:rsid w:val="003240B0"/>
    <w:rsid w:val="0032415C"/>
    <w:rsid w:val="00324CA2"/>
    <w:rsid w:val="00325070"/>
    <w:rsid w:val="00326796"/>
    <w:rsid w:val="00326EEC"/>
    <w:rsid w:val="00327F65"/>
    <w:rsid w:val="00331F17"/>
    <w:rsid w:val="0033425C"/>
    <w:rsid w:val="00334FA0"/>
    <w:rsid w:val="003360FF"/>
    <w:rsid w:val="003361A3"/>
    <w:rsid w:val="00340C20"/>
    <w:rsid w:val="00340E16"/>
    <w:rsid w:val="00342C13"/>
    <w:rsid w:val="0034393F"/>
    <w:rsid w:val="00344CE2"/>
    <w:rsid w:val="00346ECE"/>
    <w:rsid w:val="00354D01"/>
    <w:rsid w:val="003553ED"/>
    <w:rsid w:val="00357203"/>
    <w:rsid w:val="003576C2"/>
    <w:rsid w:val="003612CB"/>
    <w:rsid w:val="00363012"/>
    <w:rsid w:val="003631A5"/>
    <w:rsid w:val="0036323E"/>
    <w:rsid w:val="003645E2"/>
    <w:rsid w:val="00365C1A"/>
    <w:rsid w:val="00367F1F"/>
    <w:rsid w:val="00371854"/>
    <w:rsid w:val="003722EC"/>
    <w:rsid w:val="00373D55"/>
    <w:rsid w:val="00375ECB"/>
    <w:rsid w:val="00380048"/>
    <w:rsid w:val="00380A0C"/>
    <w:rsid w:val="00385AAD"/>
    <w:rsid w:val="0038678E"/>
    <w:rsid w:val="00387784"/>
    <w:rsid w:val="00394949"/>
    <w:rsid w:val="003961E2"/>
    <w:rsid w:val="003A3EC4"/>
    <w:rsid w:val="003A67E5"/>
    <w:rsid w:val="003B2055"/>
    <w:rsid w:val="003B2341"/>
    <w:rsid w:val="003B25B6"/>
    <w:rsid w:val="003B271D"/>
    <w:rsid w:val="003B2A9F"/>
    <w:rsid w:val="003B61BB"/>
    <w:rsid w:val="003C138F"/>
    <w:rsid w:val="003C2708"/>
    <w:rsid w:val="003C3E8D"/>
    <w:rsid w:val="003C42C1"/>
    <w:rsid w:val="003C5635"/>
    <w:rsid w:val="003C5742"/>
    <w:rsid w:val="003C5D80"/>
    <w:rsid w:val="003D193A"/>
    <w:rsid w:val="003D2FFC"/>
    <w:rsid w:val="003D3F1D"/>
    <w:rsid w:val="003D4299"/>
    <w:rsid w:val="003D6A73"/>
    <w:rsid w:val="003E0B83"/>
    <w:rsid w:val="003E1367"/>
    <w:rsid w:val="003E2344"/>
    <w:rsid w:val="003E2534"/>
    <w:rsid w:val="003E297B"/>
    <w:rsid w:val="003E7418"/>
    <w:rsid w:val="003F064A"/>
    <w:rsid w:val="003F262D"/>
    <w:rsid w:val="003F4CDF"/>
    <w:rsid w:val="003F56EA"/>
    <w:rsid w:val="003F71F0"/>
    <w:rsid w:val="003F73D1"/>
    <w:rsid w:val="004007B8"/>
    <w:rsid w:val="00401E05"/>
    <w:rsid w:val="004033C3"/>
    <w:rsid w:val="00404399"/>
    <w:rsid w:val="00405739"/>
    <w:rsid w:val="00406C32"/>
    <w:rsid w:val="004109DC"/>
    <w:rsid w:val="0041130B"/>
    <w:rsid w:val="00411AA9"/>
    <w:rsid w:val="00411E38"/>
    <w:rsid w:val="0041307F"/>
    <w:rsid w:val="004143ED"/>
    <w:rsid w:val="00415FFF"/>
    <w:rsid w:val="00416401"/>
    <w:rsid w:val="00416453"/>
    <w:rsid w:val="00417906"/>
    <w:rsid w:val="00421193"/>
    <w:rsid w:val="00421F3A"/>
    <w:rsid w:val="004221A5"/>
    <w:rsid w:val="00424F04"/>
    <w:rsid w:val="00425D3A"/>
    <w:rsid w:val="00426123"/>
    <w:rsid w:val="004266DA"/>
    <w:rsid w:val="004308EF"/>
    <w:rsid w:val="0043165A"/>
    <w:rsid w:val="00431793"/>
    <w:rsid w:val="00432E12"/>
    <w:rsid w:val="00433C2A"/>
    <w:rsid w:val="00440039"/>
    <w:rsid w:val="0044214C"/>
    <w:rsid w:val="0044739B"/>
    <w:rsid w:val="004479E3"/>
    <w:rsid w:val="00450039"/>
    <w:rsid w:val="00450809"/>
    <w:rsid w:val="00450CE2"/>
    <w:rsid w:val="00451551"/>
    <w:rsid w:val="00452EBC"/>
    <w:rsid w:val="00452FAD"/>
    <w:rsid w:val="0045360F"/>
    <w:rsid w:val="004601AA"/>
    <w:rsid w:val="00461391"/>
    <w:rsid w:val="0046162B"/>
    <w:rsid w:val="00463351"/>
    <w:rsid w:val="004660C0"/>
    <w:rsid w:val="004666E5"/>
    <w:rsid w:val="004712DA"/>
    <w:rsid w:val="0047174A"/>
    <w:rsid w:val="0047227F"/>
    <w:rsid w:val="00472C7C"/>
    <w:rsid w:val="004730DF"/>
    <w:rsid w:val="00482F23"/>
    <w:rsid w:val="00485741"/>
    <w:rsid w:val="0048577F"/>
    <w:rsid w:val="00485B1D"/>
    <w:rsid w:val="0049245C"/>
    <w:rsid w:val="00495E5E"/>
    <w:rsid w:val="00497C66"/>
    <w:rsid w:val="004A2033"/>
    <w:rsid w:val="004A20C7"/>
    <w:rsid w:val="004A2412"/>
    <w:rsid w:val="004A3BCF"/>
    <w:rsid w:val="004A6E1E"/>
    <w:rsid w:val="004A7C7D"/>
    <w:rsid w:val="004B0C84"/>
    <w:rsid w:val="004B15F8"/>
    <w:rsid w:val="004B7723"/>
    <w:rsid w:val="004B791C"/>
    <w:rsid w:val="004C09BE"/>
    <w:rsid w:val="004C1636"/>
    <w:rsid w:val="004C3176"/>
    <w:rsid w:val="004C3CD2"/>
    <w:rsid w:val="004C5BE0"/>
    <w:rsid w:val="004C5FE2"/>
    <w:rsid w:val="004C626C"/>
    <w:rsid w:val="004C63E9"/>
    <w:rsid w:val="004D0A89"/>
    <w:rsid w:val="004D1828"/>
    <w:rsid w:val="004D2A11"/>
    <w:rsid w:val="004D325A"/>
    <w:rsid w:val="004D541A"/>
    <w:rsid w:val="004E111D"/>
    <w:rsid w:val="004E35BF"/>
    <w:rsid w:val="004E41D9"/>
    <w:rsid w:val="004E48B3"/>
    <w:rsid w:val="004E60B2"/>
    <w:rsid w:val="004E665D"/>
    <w:rsid w:val="004E6EF7"/>
    <w:rsid w:val="004F235C"/>
    <w:rsid w:val="004F3C97"/>
    <w:rsid w:val="004F7A51"/>
    <w:rsid w:val="00500363"/>
    <w:rsid w:val="00500B1F"/>
    <w:rsid w:val="00501305"/>
    <w:rsid w:val="00501C8D"/>
    <w:rsid w:val="005026DF"/>
    <w:rsid w:val="00503397"/>
    <w:rsid w:val="005047BB"/>
    <w:rsid w:val="00504CD9"/>
    <w:rsid w:val="00507066"/>
    <w:rsid w:val="005074DD"/>
    <w:rsid w:val="00507CA0"/>
    <w:rsid w:val="00512164"/>
    <w:rsid w:val="0051345A"/>
    <w:rsid w:val="0051474E"/>
    <w:rsid w:val="00517EA1"/>
    <w:rsid w:val="005206DA"/>
    <w:rsid w:val="0052088F"/>
    <w:rsid w:val="00520B6B"/>
    <w:rsid w:val="00524276"/>
    <w:rsid w:val="0052642F"/>
    <w:rsid w:val="0052693B"/>
    <w:rsid w:val="00535CC8"/>
    <w:rsid w:val="00536DBF"/>
    <w:rsid w:val="0054027B"/>
    <w:rsid w:val="00541256"/>
    <w:rsid w:val="00541783"/>
    <w:rsid w:val="00541C1D"/>
    <w:rsid w:val="00543634"/>
    <w:rsid w:val="0054405E"/>
    <w:rsid w:val="0054518E"/>
    <w:rsid w:val="005510C8"/>
    <w:rsid w:val="0055295B"/>
    <w:rsid w:val="0055409D"/>
    <w:rsid w:val="00556198"/>
    <w:rsid w:val="00556DBE"/>
    <w:rsid w:val="00557DD7"/>
    <w:rsid w:val="00560E8A"/>
    <w:rsid w:val="005617A7"/>
    <w:rsid w:val="005621B1"/>
    <w:rsid w:val="0056286E"/>
    <w:rsid w:val="0056396D"/>
    <w:rsid w:val="005666F2"/>
    <w:rsid w:val="00570330"/>
    <w:rsid w:val="00571C45"/>
    <w:rsid w:val="005720A6"/>
    <w:rsid w:val="005735F0"/>
    <w:rsid w:val="00574E96"/>
    <w:rsid w:val="00577CB6"/>
    <w:rsid w:val="00583A34"/>
    <w:rsid w:val="00585B33"/>
    <w:rsid w:val="005865D4"/>
    <w:rsid w:val="0058785E"/>
    <w:rsid w:val="005901AA"/>
    <w:rsid w:val="00590E34"/>
    <w:rsid w:val="00591134"/>
    <w:rsid w:val="005929B2"/>
    <w:rsid w:val="00593284"/>
    <w:rsid w:val="00596053"/>
    <w:rsid w:val="005A0861"/>
    <w:rsid w:val="005A1F7B"/>
    <w:rsid w:val="005A3879"/>
    <w:rsid w:val="005A388E"/>
    <w:rsid w:val="005A5511"/>
    <w:rsid w:val="005B20DA"/>
    <w:rsid w:val="005B29DC"/>
    <w:rsid w:val="005B657E"/>
    <w:rsid w:val="005B726D"/>
    <w:rsid w:val="005B756E"/>
    <w:rsid w:val="005B7E6B"/>
    <w:rsid w:val="005C114C"/>
    <w:rsid w:val="005C25C7"/>
    <w:rsid w:val="005C41A0"/>
    <w:rsid w:val="005C6B65"/>
    <w:rsid w:val="005C7503"/>
    <w:rsid w:val="005C7DB9"/>
    <w:rsid w:val="005D084D"/>
    <w:rsid w:val="005D0A18"/>
    <w:rsid w:val="005D1446"/>
    <w:rsid w:val="005D1742"/>
    <w:rsid w:val="005D1F88"/>
    <w:rsid w:val="005D4413"/>
    <w:rsid w:val="005D4F8F"/>
    <w:rsid w:val="005D6EE9"/>
    <w:rsid w:val="005D7A66"/>
    <w:rsid w:val="005E0C0A"/>
    <w:rsid w:val="005E279E"/>
    <w:rsid w:val="005E2BFD"/>
    <w:rsid w:val="005E401E"/>
    <w:rsid w:val="005E43C1"/>
    <w:rsid w:val="005E4B8A"/>
    <w:rsid w:val="005E6111"/>
    <w:rsid w:val="005E708C"/>
    <w:rsid w:val="005F08C3"/>
    <w:rsid w:val="005F1284"/>
    <w:rsid w:val="005F1746"/>
    <w:rsid w:val="005F2936"/>
    <w:rsid w:val="005F7A53"/>
    <w:rsid w:val="00600DE1"/>
    <w:rsid w:val="00605BCE"/>
    <w:rsid w:val="00607E9A"/>
    <w:rsid w:val="006118A7"/>
    <w:rsid w:val="00611E81"/>
    <w:rsid w:val="00614926"/>
    <w:rsid w:val="00614C00"/>
    <w:rsid w:val="00617705"/>
    <w:rsid w:val="0062037C"/>
    <w:rsid w:val="00620F16"/>
    <w:rsid w:val="006221E3"/>
    <w:rsid w:val="00622774"/>
    <w:rsid w:val="006237D1"/>
    <w:rsid w:val="00624A61"/>
    <w:rsid w:val="006260FF"/>
    <w:rsid w:val="00626899"/>
    <w:rsid w:val="00626981"/>
    <w:rsid w:val="0062699D"/>
    <w:rsid w:val="00627315"/>
    <w:rsid w:val="00630558"/>
    <w:rsid w:val="0063276E"/>
    <w:rsid w:val="0063353A"/>
    <w:rsid w:val="00634B4A"/>
    <w:rsid w:val="0064100B"/>
    <w:rsid w:val="006422C9"/>
    <w:rsid w:val="00643C00"/>
    <w:rsid w:val="006462AE"/>
    <w:rsid w:val="00651D74"/>
    <w:rsid w:val="00652FBF"/>
    <w:rsid w:val="0065558F"/>
    <w:rsid w:val="006665E8"/>
    <w:rsid w:val="00666B87"/>
    <w:rsid w:val="00671C36"/>
    <w:rsid w:val="00671E9C"/>
    <w:rsid w:val="00673768"/>
    <w:rsid w:val="0067477D"/>
    <w:rsid w:val="006776F1"/>
    <w:rsid w:val="00677B8E"/>
    <w:rsid w:val="00680966"/>
    <w:rsid w:val="0068189C"/>
    <w:rsid w:val="00681BDE"/>
    <w:rsid w:val="00682D69"/>
    <w:rsid w:val="00682E54"/>
    <w:rsid w:val="0068359A"/>
    <w:rsid w:val="006854EC"/>
    <w:rsid w:val="00691044"/>
    <w:rsid w:val="00691A6A"/>
    <w:rsid w:val="006968A4"/>
    <w:rsid w:val="006969B7"/>
    <w:rsid w:val="006A10F7"/>
    <w:rsid w:val="006A426E"/>
    <w:rsid w:val="006A77B9"/>
    <w:rsid w:val="006B0859"/>
    <w:rsid w:val="006B1B25"/>
    <w:rsid w:val="006B2446"/>
    <w:rsid w:val="006B4EF2"/>
    <w:rsid w:val="006B7C1D"/>
    <w:rsid w:val="006C008C"/>
    <w:rsid w:val="006C2CC2"/>
    <w:rsid w:val="006C4302"/>
    <w:rsid w:val="006C4700"/>
    <w:rsid w:val="006C53D4"/>
    <w:rsid w:val="006C5482"/>
    <w:rsid w:val="006C566E"/>
    <w:rsid w:val="006C6040"/>
    <w:rsid w:val="006C6E93"/>
    <w:rsid w:val="006D0057"/>
    <w:rsid w:val="006D025D"/>
    <w:rsid w:val="006D23F5"/>
    <w:rsid w:val="006D5B3C"/>
    <w:rsid w:val="006D6E66"/>
    <w:rsid w:val="006D7154"/>
    <w:rsid w:val="006E1BA4"/>
    <w:rsid w:val="006E4D59"/>
    <w:rsid w:val="006E6259"/>
    <w:rsid w:val="006E77BD"/>
    <w:rsid w:val="006F3E5C"/>
    <w:rsid w:val="006F4E5B"/>
    <w:rsid w:val="006F6AD0"/>
    <w:rsid w:val="0070287A"/>
    <w:rsid w:val="00702AF8"/>
    <w:rsid w:val="007049CD"/>
    <w:rsid w:val="00705161"/>
    <w:rsid w:val="0071145F"/>
    <w:rsid w:val="00711CAF"/>
    <w:rsid w:val="00717C1F"/>
    <w:rsid w:val="007203A9"/>
    <w:rsid w:val="0072040C"/>
    <w:rsid w:val="0072075B"/>
    <w:rsid w:val="00720E76"/>
    <w:rsid w:val="007265FB"/>
    <w:rsid w:val="0073011F"/>
    <w:rsid w:val="00731D74"/>
    <w:rsid w:val="00733E2D"/>
    <w:rsid w:val="0073427E"/>
    <w:rsid w:val="007342B0"/>
    <w:rsid w:val="0073557E"/>
    <w:rsid w:val="00740FAE"/>
    <w:rsid w:val="007416C0"/>
    <w:rsid w:val="0074199C"/>
    <w:rsid w:val="00751FA6"/>
    <w:rsid w:val="0075378F"/>
    <w:rsid w:val="007537E4"/>
    <w:rsid w:val="007544C2"/>
    <w:rsid w:val="00754D6F"/>
    <w:rsid w:val="0075557B"/>
    <w:rsid w:val="00760415"/>
    <w:rsid w:val="00763184"/>
    <w:rsid w:val="00763944"/>
    <w:rsid w:val="00766384"/>
    <w:rsid w:val="00767A43"/>
    <w:rsid w:val="00771363"/>
    <w:rsid w:val="00771522"/>
    <w:rsid w:val="00772A57"/>
    <w:rsid w:val="00772C4D"/>
    <w:rsid w:val="00775AB2"/>
    <w:rsid w:val="00777401"/>
    <w:rsid w:val="007778F3"/>
    <w:rsid w:val="00782646"/>
    <w:rsid w:val="00782D14"/>
    <w:rsid w:val="00784860"/>
    <w:rsid w:val="00786D0D"/>
    <w:rsid w:val="00786D34"/>
    <w:rsid w:val="00787549"/>
    <w:rsid w:val="00790783"/>
    <w:rsid w:val="0079291F"/>
    <w:rsid w:val="00793585"/>
    <w:rsid w:val="0079485D"/>
    <w:rsid w:val="00795AF0"/>
    <w:rsid w:val="00797A92"/>
    <w:rsid w:val="007A2CCF"/>
    <w:rsid w:val="007A32CC"/>
    <w:rsid w:val="007A3B8E"/>
    <w:rsid w:val="007A4764"/>
    <w:rsid w:val="007A492D"/>
    <w:rsid w:val="007A520E"/>
    <w:rsid w:val="007A5317"/>
    <w:rsid w:val="007A5D9F"/>
    <w:rsid w:val="007A66AD"/>
    <w:rsid w:val="007B07BD"/>
    <w:rsid w:val="007B1A3C"/>
    <w:rsid w:val="007B1DB6"/>
    <w:rsid w:val="007B25AB"/>
    <w:rsid w:val="007B2EFB"/>
    <w:rsid w:val="007B329A"/>
    <w:rsid w:val="007B33DB"/>
    <w:rsid w:val="007B4C0E"/>
    <w:rsid w:val="007B5DC6"/>
    <w:rsid w:val="007C0018"/>
    <w:rsid w:val="007C00CD"/>
    <w:rsid w:val="007C0693"/>
    <w:rsid w:val="007C0AEA"/>
    <w:rsid w:val="007C12F5"/>
    <w:rsid w:val="007C1318"/>
    <w:rsid w:val="007C1A50"/>
    <w:rsid w:val="007C1D32"/>
    <w:rsid w:val="007C2F6F"/>
    <w:rsid w:val="007C4001"/>
    <w:rsid w:val="007C4210"/>
    <w:rsid w:val="007C4227"/>
    <w:rsid w:val="007C4507"/>
    <w:rsid w:val="007C5FFB"/>
    <w:rsid w:val="007C7030"/>
    <w:rsid w:val="007C7381"/>
    <w:rsid w:val="007D0920"/>
    <w:rsid w:val="007D12BE"/>
    <w:rsid w:val="007D1366"/>
    <w:rsid w:val="007D2440"/>
    <w:rsid w:val="007D2472"/>
    <w:rsid w:val="007D3F1F"/>
    <w:rsid w:val="007D40C5"/>
    <w:rsid w:val="007D446B"/>
    <w:rsid w:val="007D533F"/>
    <w:rsid w:val="007D5728"/>
    <w:rsid w:val="007E012E"/>
    <w:rsid w:val="007E02D3"/>
    <w:rsid w:val="007E0987"/>
    <w:rsid w:val="007E136C"/>
    <w:rsid w:val="007E21BD"/>
    <w:rsid w:val="007E246F"/>
    <w:rsid w:val="007E65A7"/>
    <w:rsid w:val="007F15E2"/>
    <w:rsid w:val="007F1FED"/>
    <w:rsid w:val="007F298F"/>
    <w:rsid w:val="007F42D3"/>
    <w:rsid w:val="007F4A89"/>
    <w:rsid w:val="007F5D28"/>
    <w:rsid w:val="007F627E"/>
    <w:rsid w:val="007F6FFC"/>
    <w:rsid w:val="007F7890"/>
    <w:rsid w:val="0080217D"/>
    <w:rsid w:val="00802DD7"/>
    <w:rsid w:val="0080369D"/>
    <w:rsid w:val="008057B4"/>
    <w:rsid w:val="00806C3F"/>
    <w:rsid w:val="008075A2"/>
    <w:rsid w:val="00810027"/>
    <w:rsid w:val="00811BBF"/>
    <w:rsid w:val="00813425"/>
    <w:rsid w:val="008141A9"/>
    <w:rsid w:val="00814A09"/>
    <w:rsid w:val="00814E83"/>
    <w:rsid w:val="00820FA8"/>
    <w:rsid w:val="0082161D"/>
    <w:rsid w:val="0082560B"/>
    <w:rsid w:val="00825EE9"/>
    <w:rsid w:val="0082661A"/>
    <w:rsid w:val="00826D53"/>
    <w:rsid w:val="00834242"/>
    <w:rsid w:val="00841805"/>
    <w:rsid w:val="008475B0"/>
    <w:rsid w:val="00847ED6"/>
    <w:rsid w:val="00847EDD"/>
    <w:rsid w:val="00850EE9"/>
    <w:rsid w:val="00850FBE"/>
    <w:rsid w:val="008513C5"/>
    <w:rsid w:val="0085396C"/>
    <w:rsid w:val="00854692"/>
    <w:rsid w:val="00855ACC"/>
    <w:rsid w:val="008561D4"/>
    <w:rsid w:val="008571B7"/>
    <w:rsid w:val="008609BB"/>
    <w:rsid w:val="00862703"/>
    <w:rsid w:val="00864FA7"/>
    <w:rsid w:val="008657B9"/>
    <w:rsid w:val="00866D34"/>
    <w:rsid w:val="00867A5D"/>
    <w:rsid w:val="008710E7"/>
    <w:rsid w:val="0087134D"/>
    <w:rsid w:val="00871997"/>
    <w:rsid w:val="00871FA7"/>
    <w:rsid w:val="00872E24"/>
    <w:rsid w:val="008734E0"/>
    <w:rsid w:val="008752D1"/>
    <w:rsid w:val="00875EBB"/>
    <w:rsid w:val="00880D70"/>
    <w:rsid w:val="00881F00"/>
    <w:rsid w:val="0088241E"/>
    <w:rsid w:val="008827FC"/>
    <w:rsid w:val="00883B05"/>
    <w:rsid w:val="0088437D"/>
    <w:rsid w:val="00885B4A"/>
    <w:rsid w:val="00886C16"/>
    <w:rsid w:val="0089045C"/>
    <w:rsid w:val="0089122F"/>
    <w:rsid w:val="008921D9"/>
    <w:rsid w:val="0089286C"/>
    <w:rsid w:val="008943B2"/>
    <w:rsid w:val="00895518"/>
    <w:rsid w:val="00895718"/>
    <w:rsid w:val="00896920"/>
    <w:rsid w:val="00896E78"/>
    <w:rsid w:val="00897DEC"/>
    <w:rsid w:val="008A0148"/>
    <w:rsid w:val="008A2081"/>
    <w:rsid w:val="008A2528"/>
    <w:rsid w:val="008A390D"/>
    <w:rsid w:val="008A4CF2"/>
    <w:rsid w:val="008A4D26"/>
    <w:rsid w:val="008A641F"/>
    <w:rsid w:val="008A7000"/>
    <w:rsid w:val="008A73C1"/>
    <w:rsid w:val="008A7E0E"/>
    <w:rsid w:val="008B0148"/>
    <w:rsid w:val="008B236E"/>
    <w:rsid w:val="008B2954"/>
    <w:rsid w:val="008B2BFA"/>
    <w:rsid w:val="008B391F"/>
    <w:rsid w:val="008B5CA7"/>
    <w:rsid w:val="008B629D"/>
    <w:rsid w:val="008B6C49"/>
    <w:rsid w:val="008C1B0D"/>
    <w:rsid w:val="008C2E91"/>
    <w:rsid w:val="008C3620"/>
    <w:rsid w:val="008C3BD3"/>
    <w:rsid w:val="008C4DE4"/>
    <w:rsid w:val="008C5631"/>
    <w:rsid w:val="008D4C08"/>
    <w:rsid w:val="008D7416"/>
    <w:rsid w:val="008D765B"/>
    <w:rsid w:val="008D7755"/>
    <w:rsid w:val="008E0AAA"/>
    <w:rsid w:val="008E1CFE"/>
    <w:rsid w:val="008E28B1"/>
    <w:rsid w:val="008E3AB3"/>
    <w:rsid w:val="008E4D10"/>
    <w:rsid w:val="008E6775"/>
    <w:rsid w:val="008E6FBE"/>
    <w:rsid w:val="008F2278"/>
    <w:rsid w:val="008F4A0D"/>
    <w:rsid w:val="008F50E7"/>
    <w:rsid w:val="008F5909"/>
    <w:rsid w:val="008F5A6F"/>
    <w:rsid w:val="008F7E13"/>
    <w:rsid w:val="00900776"/>
    <w:rsid w:val="00900DF6"/>
    <w:rsid w:val="00900E04"/>
    <w:rsid w:val="00902352"/>
    <w:rsid w:val="00902C5C"/>
    <w:rsid w:val="00902CC8"/>
    <w:rsid w:val="009041DA"/>
    <w:rsid w:val="00904D1C"/>
    <w:rsid w:val="009068D8"/>
    <w:rsid w:val="0090772E"/>
    <w:rsid w:val="00907BF0"/>
    <w:rsid w:val="00910422"/>
    <w:rsid w:val="00911EC7"/>
    <w:rsid w:val="00914651"/>
    <w:rsid w:val="00914ECE"/>
    <w:rsid w:val="009151CF"/>
    <w:rsid w:val="00917A7F"/>
    <w:rsid w:val="00917DE8"/>
    <w:rsid w:val="009213CB"/>
    <w:rsid w:val="0092209C"/>
    <w:rsid w:val="00923235"/>
    <w:rsid w:val="00923ED2"/>
    <w:rsid w:val="00924D46"/>
    <w:rsid w:val="00925048"/>
    <w:rsid w:val="00927CFD"/>
    <w:rsid w:val="009303C9"/>
    <w:rsid w:val="00930DE7"/>
    <w:rsid w:val="00934C0A"/>
    <w:rsid w:val="00935952"/>
    <w:rsid w:val="00937663"/>
    <w:rsid w:val="009378C6"/>
    <w:rsid w:val="00940042"/>
    <w:rsid w:val="009402E4"/>
    <w:rsid w:val="00940B97"/>
    <w:rsid w:val="009417D7"/>
    <w:rsid w:val="0094298A"/>
    <w:rsid w:val="00943FAB"/>
    <w:rsid w:val="009458B3"/>
    <w:rsid w:val="00951310"/>
    <w:rsid w:val="00953C5E"/>
    <w:rsid w:val="00955F7E"/>
    <w:rsid w:val="00956124"/>
    <w:rsid w:val="00957AE7"/>
    <w:rsid w:val="0096007C"/>
    <w:rsid w:val="00961162"/>
    <w:rsid w:val="00961F88"/>
    <w:rsid w:val="00962949"/>
    <w:rsid w:val="00962BDC"/>
    <w:rsid w:val="009654FA"/>
    <w:rsid w:val="009670EE"/>
    <w:rsid w:val="009710A0"/>
    <w:rsid w:val="00971397"/>
    <w:rsid w:val="00972B59"/>
    <w:rsid w:val="009801BB"/>
    <w:rsid w:val="00982338"/>
    <w:rsid w:val="009845A6"/>
    <w:rsid w:val="009848BD"/>
    <w:rsid w:val="009852FC"/>
    <w:rsid w:val="009903F2"/>
    <w:rsid w:val="00990586"/>
    <w:rsid w:val="00993320"/>
    <w:rsid w:val="00993335"/>
    <w:rsid w:val="00993FC9"/>
    <w:rsid w:val="009943B8"/>
    <w:rsid w:val="00994666"/>
    <w:rsid w:val="0099593D"/>
    <w:rsid w:val="00995DF4"/>
    <w:rsid w:val="009A327F"/>
    <w:rsid w:val="009A32A2"/>
    <w:rsid w:val="009A488F"/>
    <w:rsid w:val="009A4B7A"/>
    <w:rsid w:val="009A79DE"/>
    <w:rsid w:val="009B1FFC"/>
    <w:rsid w:val="009B3149"/>
    <w:rsid w:val="009B5F6F"/>
    <w:rsid w:val="009B6276"/>
    <w:rsid w:val="009B6DB8"/>
    <w:rsid w:val="009B70FE"/>
    <w:rsid w:val="009B7F52"/>
    <w:rsid w:val="009C028C"/>
    <w:rsid w:val="009C4200"/>
    <w:rsid w:val="009C4D1E"/>
    <w:rsid w:val="009C6B0F"/>
    <w:rsid w:val="009C7877"/>
    <w:rsid w:val="009D090D"/>
    <w:rsid w:val="009D2C50"/>
    <w:rsid w:val="009D3E30"/>
    <w:rsid w:val="009D4FEB"/>
    <w:rsid w:val="009D7819"/>
    <w:rsid w:val="009D7822"/>
    <w:rsid w:val="009D7A7B"/>
    <w:rsid w:val="009E3FAB"/>
    <w:rsid w:val="009E4899"/>
    <w:rsid w:val="009E5088"/>
    <w:rsid w:val="009E7F0F"/>
    <w:rsid w:val="009F03CA"/>
    <w:rsid w:val="009F2290"/>
    <w:rsid w:val="009F3265"/>
    <w:rsid w:val="009F6A14"/>
    <w:rsid w:val="00A0336A"/>
    <w:rsid w:val="00A07374"/>
    <w:rsid w:val="00A076BE"/>
    <w:rsid w:val="00A07D62"/>
    <w:rsid w:val="00A11370"/>
    <w:rsid w:val="00A13BC9"/>
    <w:rsid w:val="00A20C98"/>
    <w:rsid w:val="00A223DA"/>
    <w:rsid w:val="00A25AAC"/>
    <w:rsid w:val="00A2718F"/>
    <w:rsid w:val="00A30B94"/>
    <w:rsid w:val="00A30D46"/>
    <w:rsid w:val="00A31130"/>
    <w:rsid w:val="00A31338"/>
    <w:rsid w:val="00A31714"/>
    <w:rsid w:val="00A3223F"/>
    <w:rsid w:val="00A3454A"/>
    <w:rsid w:val="00A358FF"/>
    <w:rsid w:val="00A3681A"/>
    <w:rsid w:val="00A4166E"/>
    <w:rsid w:val="00A4195D"/>
    <w:rsid w:val="00A41D1E"/>
    <w:rsid w:val="00A43973"/>
    <w:rsid w:val="00A45213"/>
    <w:rsid w:val="00A4637D"/>
    <w:rsid w:val="00A50600"/>
    <w:rsid w:val="00A53188"/>
    <w:rsid w:val="00A53333"/>
    <w:rsid w:val="00A53836"/>
    <w:rsid w:val="00A6033D"/>
    <w:rsid w:val="00A611E5"/>
    <w:rsid w:val="00A63795"/>
    <w:rsid w:val="00A6391A"/>
    <w:rsid w:val="00A646B2"/>
    <w:rsid w:val="00A64D9F"/>
    <w:rsid w:val="00A65F1C"/>
    <w:rsid w:val="00A66096"/>
    <w:rsid w:val="00A7002E"/>
    <w:rsid w:val="00A70AF2"/>
    <w:rsid w:val="00A71551"/>
    <w:rsid w:val="00A732E8"/>
    <w:rsid w:val="00A738FC"/>
    <w:rsid w:val="00A74A87"/>
    <w:rsid w:val="00A74EE0"/>
    <w:rsid w:val="00A773E6"/>
    <w:rsid w:val="00A779F6"/>
    <w:rsid w:val="00A80BC3"/>
    <w:rsid w:val="00A80DA2"/>
    <w:rsid w:val="00A847A0"/>
    <w:rsid w:val="00A85024"/>
    <w:rsid w:val="00A86D00"/>
    <w:rsid w:val="00A90C95"/>
    <w:rsid w:val="00A91C29"/>
    <w:rsid w:val="00A92A95"/>
    <w:rsid w:val="00A953EE"/>
    <w:rsid w:val="00A955E9"/>
    <w:rsid w:val="00A96B67"/>
    <w:rsid w:val="00A97402"/>
    <w:rsid w:val="00AA1E67"/>
    <w:rsid w:val="00AA53D6"/>
    <w:rsid w:val="00AA5672"/>
    <w:rsid w:val="00AA721D"/>
    <w:rsid w:val="00AB1D67"/>
    <w:rsid w:val="00AB208B"/>
    <w:rsid w:val="00AB29D0"/>
    <w:rsid w:val="00AB3C4E"/>
    <w:rsid w:val="00AB3C91"/>
    <w:rsid w:val="00AB620E"/>
    <w:rsid w:val="00AC0104"/>
    <w:rsid w:val="00AC0464"/>
    <w:rsid w:val="00AC0CCC"/>
    <w:rsid w:val="00AC2087"/>
    <w:rsid w:val="00AC2889"/>
    <w:rsid w:val="00AC7F0A"/>
    <w:rsid w:val="00AD0439"/>
    <w:rsid w:val="00AD0999"/>
    <w:rsid w:val="00AD215C"/>
    <w:rsid w:val="00AD2737"/>
    <w:rsid w:val="00AD4B20"/>
    <w:rsid w:val="00AD7AAE"/>
    <w:rsid w:val="00AE2777"/>
    <w:rsid w:val="00AE5247"/>
    <w:rsid w:val="00AE54C2"/>
    <w:rsid w:val="00AE61AD"/>
    <w:rsid w:val="00AE715A"/>
    <w:rsid w:val="00AF18D3"/>
    <w:rsid w:val="00AF259F"/>
    <w:rsid w:val="00AF2DE7"/>
    <w:rsid w:val="00AF43A7"/>
    <w:rsid w:val="00AF45F8"/>
    <w:rsid w:val="00AF523A"/>
    <w:rsid w:val="00AF52DC"/>
    <w:rsid w:val="00AF548B"/>
    <w:rsid w:val="00AF5C47"/>
    <w:rsid w:val="00AF62D4"/>
    <w:rsid w:val="00AF79BA"/>
    <w:rsid w:val="00AF79DA"/>
    <w:rsid w:val="00B00C0D"/>
    <w:rsid w:val="00B02BD7"/>
    <w:rsid w:val="00B047F5"/>
    <w:rsid w:val="00B056B2"/>
    <w:rsid w:val="00B066DD"/>
    <w:rsid w:val="00B07399"/>
    <w:rsid w:val="00B10E14"/>
    <w:rsid w:val="00B11AD3"/>
    <w:rsid w:val="00B12AD3"/>
    <w:rsid w:val="00B15166"/>
    <w:rsid w:val="00B20BCE"/>
    <w:rsid w:val="00B21565"/>
    <w:rsid w:val="00B235CF"/>
    <w:rsid w:val="00B2671A"/>
    <w:rsid w:val="00B26A37"/>
    <w:rsid w:val="00B27C8C"/>
    <w:rsid w:val="00B3293D"/>
    <w:rsid w:val="00B363FE"/>
    <w:rsid w:val="00B3657F"/>
    <w:rsid w:val="00B3693F"/>
    <w:rsid w:val="00B42BB1"/>
    <w:rsid w:val="00B4394C"/>
    <w:rsid w:val="00B47724"/>
    <w:rsid w:val="00B50922"/>
    <w:rsid w:val="00B50A3F"/>
    <w:rsid w:val="00B50AB8"/>
    <w:rsid w:val="00B50C1A"/>
    <w:rsid w:val="00B50CB7"/>
    <w:rsid w:val="00B53D5A"/>
    <w:rsid w:val="00B55A23"/>
    <w:rsid w:val="00B60747"/>
    <w:rsid w:val="00B616A6"/>
    <w:rsid w:val="00B6603B"/>
    <w:rsid w:val="00B67728"/>
    <w:rsid w:val="00B67AA6"/>
    <w:rsid w:val="00B704BC"/>
    <w:rsid w:val="00B70FEC"/>
    <w:rsid w:val="00B71378"/>
    <w:rsid w:val="00B729E1"/>
    <w:rsid w:val="00B72FBD"/>
    <w:rsid w:val="00B80427"/>
    <w:rsid w:val="00B82A69"/>
    <w:rsid w:val="00B84E55"/>
    <w:rsid w:val="00B87336"/>
    <w:rsid w:val="00B87F8D"/>
    <w:rsid w:val="00B902D5"/>
    <w:rsid w:val="00B92F5B"/>
    <w:rsid w:val="00B938FB"/>
    <w:rsid w:val="00B95A59"/>
    <w:rsid w:val="00B9616C"/>
    <w:rsid w:val="00B9666E"/>
    <w:rsid w:val="00BA15C2"/>
    <w:rsid w:val="00BA43BD"/>
    <w:rsid w:val="00BA62AA"/>
    <w:rsid w:val="00BA7A52"/>
    <w:rsid w:val="00BB0733"/>
    <w:rsid w:val="00BB1335"/>
    <w:rsid w:val="00BB1416"/>
    <w:rsid w:val="00BB1ACE"/>
    <w:rsid w:val="00BB388E"/>
    <w:rsid w:val="00BB5547"/>
    <w:rsid w:val="00BB5F3F"/>
    <w:rsid w:val="00BC03B3"/>
    <w:rsid w:val="00BC2238"/>
    <w:rsid w:val="00BC2BD5"/>
    <w:rsid w:val="00BC2D12"/>
    <w:rsid w:val="00BC3674"/>
    <w:rsid w:val="00BC530F"/>
    <w:rsid w:val="00BC62E3"/>
    <w:rsid w:val="00BC7A7B"/>
    <w:rsid w:val="00BC7FFA"/>
    <w:rsid w:val="00BD0B62"/>
    <w:rsid w:val="00BD62CD"/>
    <w:rsid w:val="00BD7660"/>
    <w:rsid w:val="00BE00B3"/>
    <w:rsid w:val="00BE0574"/>
    <w:rsid w:val="00BE11A8"/>
    <w:rsid w:val="00BE29FD"/>
    <w:rsid w:val="00BE7586"/>
    <w:rsid w:val="00BE7CBA"/>
    <w:rsid w:val="00BF1B51"/>
    <w:rsid w:val="00BF28EF"/>
    <w:rsid w:val="00BF4697"/>
    <w:rsid w:val="00BF6A24"/>
    <w:rsid w:val="00C00044"/>
    <w:rsid w:val="00C00551"/>
    <w:rsid w:val="00C007F4"/>
    <w:rsid w:val="00C04344"/>
    <w:rsid w:val="00C04DF3"/>
    <w:rsid w:val="00C0543B"/>
    <w:rsid w:val="00C07DC2"/>
    <w:rsid w:val="00C10CF9"/>
    <w:rsid w:val="00C12660"/>
    <w:rsid w:val="00C12BBB"/>
    <w:rsid w:val="00C13961"/>
    <w:rsid w:val="00C1618D"/>
    <w:rsid w:val="00C1788F"/>
    <w:rsid w:val="00C21493"/>
    <w:rsid w:val="00C2293D"/>
    <w:rsid w:val="00C25934"/>
    <w:rsid w:val="00C26286"/>
    <w:rsid w:val="00C26302"/>
    <w:rsid w:val="00C265D4"/>
    <w:rsid w:val="00C31FEF"/>
    <w:rsid w:val="00C32CC8"/>
    <w:rsid w:val="00C34271"/>
    <w:rsid w:val="00C35D89"/>
    <w:rsid w:val="00C3645D"/>
    <w:rsid w:val="00C36A39"/>
    <w:rsid w:val="00C4022F"/>
    <w:rsid w:val="00C41D5F"/>
    <w:rsid w:val="00C433AE"/>
    <w:rsid w:val="00C57586"/>
    <w:rsid w:val="00C621CA"/>
    <w:rsid w:val="00C67EF6"/>
    <w:rsid w:val="00C71B81"/>
    <w:rsid w:val="00C71DFC"/>
    <w:rsid w:val="00C71F97"/>
    <w:rsid w:val="00C727C1"/>
    <w:rsid w:val="00C75C83"/>
    <w:rsid w:val="00C761D2"/>
    <w:rsid w:val="00C76BD7"/>
    <w:rsid w:val="00C80548"/>
    <w:rsid w:val="00C80865"/>
    <w:rsid w:val="00C8236E"/>
    <w:rsid w:val="00C840C7"/>
    <w:rsid w:val="00C867F1"/>
    <w:rsid w:val="00C86864"/>
    <w:rsid w:val="00C8746E"/>
    <w:rsid w:val="00C87D60"/>
    <w:rsid w:val="00C90047"/>
    <w:rsid w:val="00C910C6"/>
    <w:rsid w:val="00C92272"/>
    <w:rsid w:val="00C924D8"/>
    <w:rsid w:val="00C927D8"/>
    <w:rsid w:val="00C9474A"/>
    <w:rsid w:val="00C95442"/>
    <w:rsid w:val="00C956E5"/>
    <w:rsid w:val="00CA2541"/>
    <w:rsid w:val="00CA53A0"/>
    <w:rsid w:val="00CA56A4"/>
    <w:rsid w:val="00CA57DE"/>
    <w:rsid w:val="00CA59D4"/>
    <w:rsid w:val="00CA758A"/>
    <w:rsid w:val="00CA7623"/>
    <w:rsid w:val="00CB09C6"/>
    <w:rsid w:val="00CB167D"/>
    <w:rsid w:val="00CB1EDA"/>
    <w:rsid w:val="00CB29D7"/>
    <w:rsid w:val="00CB2C7A"/>
    <w:rsid w:val="00CB52F6"/>
    <w:rsid w:val="00CB6084"/>
    <w:rsid w:val="00CB64B3"/>
    <w:rsid w:val="00CB6754"/>
    <w:rsid w:val="00CB74BB"/>
    <w:rsid w:val="00CB7CDE"/>
    <w:rsid w:val="00CC2A2E"/>
    <w:rsid w:val="00CC47B9"/>
    <w:rsid w:val="00CC5CD0"/>
    <w:rsid w:val="00CC6769"/>
    <w:rsid w:val="00CC7FEB"/>
    <w:rsid w:val="00CD1047"/>
    <w:rsid w:val="00CD1FDC"/>
    <w:rsid w:val="00CD215A"/>
    <w:rsid w:val="00CD2362"/>
    <w:rsid w:val="00CD2662"/>
    <w:rsid w:val="00CD38DC"/>
    <w:rsid w:val="00CD5D66"/>
    <w:rsid w:val="00CE2572"/>
    <w:rsid w:val="00CE2CD2"/>
    <w:rsid w:val="00CE5B0B"/>
    <w:rsid w:val="00CE68C8"/>
    <w:rsid w:val="00CF3239"/>
    <w:rsid w:val="00D00E77"/>
    <w:rsid w:val="00D022F4"/>
    <w:rsid w:val="00D02719"/>
    <w:rsid w:val="00D03347"/>
    <w:rsid w:val="00D033CC"/>
    <w:rsid w:val="00D06C70"/>
    <w:rsid w:val="00D113BB"/>
    <w:rsid w:val="00D12557"/>
    <w:rsid w:val="00D13281"/>
    <w:rsid w:val="00D14833"/>
    <w:rsid w:val="00D16095"/>
    <w:rsid w:val="00D160F2"/>
    <w:rsid w:val="00D17460"/>
    <w:rsid w:val="00D179BE"/>
    <w:rsid w:val="00D20A45"/>
    <w:rsid w:val="00D211FA"/>
    <w:rsid w:val="00D25DDA"/>
    <w:rsid w:val="00D25FBC"/>
    <w:rsid w:val="00D26AAB"/>
    <w:rsid w:val="00D26D39"/>
    <w:rsid w:val="00D3071C"/>
    <w:rsid w:val="00D348B6"/>
    <w:rsid w:val="00D35159"/>
    <w:rsid w:val="00D441A6"/>
    <w:rsid w:val="00D4448E"/>
    <w:rsid w:val="00D44907"/>
    <w:rsid w:val="00D50A5F"/>
    <w:rsid w:val="00D5131C"/>
    <w:rsid w:val="00D53279"/>
    <w:rsid w:val="00D5328B"/>
    <w:rsid w:val="00D55EEF"/>
    <w:rsid w:val="00D578D4"/>
    <w:rsid w:val="00D578D9"/>
    <w:rsid w:val="00D63BBF"/>
    <w:rsid w:val="00D651C2"/>
    <w:rsid w:val="00D666F2"/>
    <w:rsid w:val="00D711F5"/>
    <w:rsid w:val="00D718A7"/>
    <w:rsid w:val="00D71A57"/>
    <w:rsid w:val="00D72272"/>
    <w:rsid w:val="00D73A3C"/>
    <w:rsid w:val="00D76EC6"/>
    <w:rsid w:val="00D901AE"/>
    <w:rsid w:val="00D90553"/>
    <w:rsid w:val="00D90BD5"/>
    <w:rsid w:val="00D91921"/>
    <w:rsid w:val="00D95166"/>
    <w:rsid w:val="00D974E0"/>
    <w:rsid w:val="00D9757E"/>
    <w:rsid w:val="00D97AF7"/>
    <w:rsid w:val="00DA0050"/>
    <w:rsid w:val="00DA0BED"/>
    <w:rsid w:val="00DA3F9F"/>
    <w:rsid w:val="00DA4038"/>
    <w:rsid w:val="00DA4E6C"/>
    <w:rsid w:val="00DA5DF7"/>
    <w:rsid w:val="00DA78A2"/>
    <w:rsid w:val="00DA78F4"/>
    <w:rsid w:val="00DB095C"/>
    <w:rsid w:val="00DB0E6B"/>
    <w:rsid w:val="00DB13AD"/>
    <w:rsid w:val="00DB4A56"/>
    <w:rsid w:val="00DB5121"/>
    <w:rsid w:val="00DB5154"/>
    <w:rsid w:val="00DB79D5"/>
    <w:rsid w:val="00DC138C"/>
    <w:rsid w:val="00DC1798"/>
    <w:rsid w:val="00DC3C3C"/>
    <w:rsid w:val="00DC3CCB"/>
    <w:rsid w:val="00DC420A"/>
    <w:rsid w:val="00DC5109"/>
    <w:rsid w:val="00DC5E07"/>
    <w:rsid w:val="00DC6986"/>
    <w:rsid w:val="00DC6A55"/>
    <w:rsid w:val="00DC7350"/>
    <w:rsid w:val="00DD0337"/>
    <w:rsid w:val="00DD2740"/>
    <w:rsid w:val="00DD3069"/>
    <w:rsid w:val="00DD3BAA"/>
    <w:rsid w:val="00DD3E0B"/>
    <w:rsid w:val="00DD573F"/>
    <w:rsid w:val="00DD6DDD"/>
    <w:rsid w:val="00DD7E6E"/>
    <w:rsid w:val="00DE0591"/>
    <w:rsid w:val="00DE1D28"/>
    <w:rsid w:val="00DE3C81"/>
    <w:rsid w:val="00DE52CE"/>
    <w:rsid w:val="00DE5C53"/>
    <w:rsid w:val="00DE76BB"/>
    <w:rsid w:val="00DF0780"/>
    <w:rsid w:val="00DF0EA1"/>
    <w:rsid w:val="00DF1C2B"/>
    <w:rsid w:val="00DF67DF"/>
    <w:rsid w:val="00DF72E6"/>
    <w:rsid w:val="00DF7B99"/>
    <w:rsid w:val="00E00D68"/>
    <w:rsid w:val="00E0125A"/>
    <w:rsid w:val="00E023EC"/>
    <w:rsid w:val="00E0531B"/>
    <w:rsid w:val="00E07037"/>
    <w:rsid w:val="00E111F5"/>
    <w:rsid w:val="00E12213"/>
    <w:rsid w:val="00E12A06"/>
    <w:rsid w:val="00E140E9"/>
    <w:rsid w:val="00E1447E"/>
    <w:rsid w:val="00E14852"/>
    <w:rsid w:val="00E15166"/>
    <w:rsid w:val="00E164FD"/>
    <w:rsid w:val="00E16876"/>
    <w:rsid w:val="00E16C84"/>
    <w:rsid w:val="00E174E2"/>
    <w:rsid w:val="00E2065A"/>
    <w:rsid w:val="00E21C37"/>
    <w:rsid w:val="00E22C66"/>
    <w:rsid w:val="00E23F27"/>
    <w:rsid w:val="00E25644"/>
    <w:rsid w:val="00E256BB"/>
    <w:rsid w:val="00E27964"/>
    <w:rsid w:val="00E3094E"/>
    <w:rsid w:val="00E311BB"/>
    <w:rsid w:val="00E31B0A"/>
    <w:rsid w:val="00E33503"/>
    <w:rsid w:val="00E35413"/>
    <w:rsid w:val="00E373B8"/>
    <w:rsid w:val="00E420B3"/>
    <w:rsid w:val="00E4338B"/>
    <w:rsid w:val="00E46B46"/>
    <w:rsid w:val="00E47456"/>
    <w:rsid w:val="00E47507"/>
    <w:rsid w:val="00E47B7A"/>
    <w:rsid w:val="00E501AE"/>
    <w:rsid w:val="00E50DEB"/>
    <w:rsid w:val="00E51181"/>
    <w:rsid w:val="00E51766"/>
    <w:rsid w:val="00E51CBC"/>
    <w:rsid w:val="00E51DA0"/>
    <w:rsid w:val="00E53701"/>
    <w:rsid w:val="00E54434"/>
    <w:rsid w:val="00E54899"/>
    <w:rsid w:val="00E54A61"/>
    <w:rsid w:val="00E56003"/>
    <w:rsid w:val="00E57820"/>
    <w:rsid w:val="00E60889"/>
    <w:rsid w:val="00E6124C"/>
    <w:rsid w:val="00E6172D"/>
    <w:rsid w:val="00E63B2D"/>
    <w:rsid w:val="00E64171"/>
    <w:rsid w:val="00E656F8"/>
    <w:rsid w:val="00E66127"/>
    <w:rsid w:val="00E667BB"/>
    <w:rsid w:val="00E70AA1"/>
    <w:rsid w:val="00E71D30"/>
    <w:rsid w:val="00E73564"/>
    <w:rsid w:val="00E73C9A"/>
    <w:rsid w:val="00E75061"/>
    <w:rsid w:val="00E76C60"/>
    <w:rsid w:val="00E771AB"/>
    <w:rsid w:val="00E8271E"/>
    <w:rsid w:val="00E8273D"/>
    <w:rsid w:val="00E82DC8"/>
    <w:rsid w:val="00E832E7"/>
    <w:rsid w:val="00E838E8"/>
    <w:rsid w:val="00E85D7D"/>
    <w:rsid w:val="00E87909"/>
    <w:rsid w:val="00E87994"/>
    <w:rsid w:val="00E91169"/>
    <w:rsid w:val="00E912DE"/>
    <w:rsid w:val="00E91E20"/>
    <w:rsid w:val="00E92788"/>
    <w:rsid w:val="00E9323D"/>
    <w:rsid w:val="00E94BED"/>
    <w:rsid w:val="00EA12C9"/>
    <w:rsid w:val="00EA50B5"/>
    <w:rsid w:val="00EA756C"/>
    <w:rsid w:val="00EB1594"/>
    <w:rsid w:val="00EC1168"/>
    <w:rsid w:val="00EC1878"/>
    <w:rsid w:val="00EC477F"/>
    <w:rsid w:val="00EC5657"/>
    <w:rsid w:val="00EC6CE3"/>
    <w:rsid w:val="00ED0EBF"/>
    <w:rsid w:val="00ED482E"/>
    <w:rsid w:val="00ED4CE7"/>
    <w:rsid w:val="00EE1268"/>
    <w:rsid w:val="00EE18F9"/>
    <w:rsid w:val="00EE38F1"/>
    <w:rsid w:val="00EE45D8"/>
    <w:rsid w:val="00EE5F00"/>
    <w:rsid w:val="00EE6214"/>
    <w:rsid w:val="00EF38C6"/>
    <w:rsid w:val="00F00402"/>
    <w:rsid w:val="00F0166D"/>
    <w:rsid w:val="00F02275"/>
    <w:rsid w:val="00F035C3"/>
    <w:rsid w:val="00F04811"/>
    <w:rsid w:val="00F07F39"/>
    <w:rsid w:val="00F11E30"/>
    <w:rsid w:val="00F1210A"/>
    <w:rsid w:val="00F12A71"/>
    <w:rsid w:val="00F13C3E"/>
    <w:rsid w:val="00F13C65"/>
    <w:rsid w:val="00F13F71"/>
    <w:rsid w:val="00F1486B"/>
    <w:rsid w:val="00F168C1"/>
    <w:rsid w:val="00F17191"/>
    <w:rsid w:val="00F2115D"/>
    <w:rsid w:val="00F21403"/>
    <w:rsid w:val="00F241FD"/>
    <w:rsid w:val="00F248FC"/>
    <w:rsid w:val="00F263FB"/>
    <w:rsid w:val="00F26D77"/>
    <w:rsid w:val="00F27800"/>
    <w:rsid w:val="00F27D09"/>
    <w:rsid w:val="00F300E8"/>
    <w:rsid w:val="00F30D4F"/>
    <w:rsid w:val="00F31341"/>
    <w:rsid w:val="00F33BD2"/>
    <w:rsid w:val="00F33D67"/>
    <w:rsid w:val="00F3517C"/>
    <w:rsid w:val="00F356E0"/>
    <w:rsid w:val="00F36CDD"/>
    <w:rsid w:val="00F413E5"/>
    <w:rsid w:val="00F41EBE"/>
    <w:rsid w:val="00F41F16"/>
    <w:rsid w:val="00F4298D"/>
    <w:rsid w:val="00F43BC6"/>
    <w:rsid w:val="00F45FB9"/>
    <w:rsid w:val="00F468B9"/>
    <w:rsid w:val="00F47105"/>
    <w:rsid w:val="00F518FC"/>
    <w:rsid w:val="00F54BE2"/>
    <w:rsid w:val="00F5543C"/>
    <w:rsid w:val="00F56FDA"/>
    <w:rsid w:val="00F5740A"/>
    <w:rsid w:val="00F6288B"/>
    <w:rsid w:val="00F66650"/>
    <w:rsid w:val="00F7084C"/>
    <w:rsid w:val="00F70C67"/>
    <w:rsid w:val="00F7578C"/>
    <w:rsid w:val="00F7648B"/>
    <w:rsid w:val="00F81A78"/>
    <w:rsid w:val="00F821E8"/>
    <w:rsid w:val="00F82B80"/>
    <w:rsid w:val="00F935EC"/>
    <w:rsid w:val="00F93609"/>
    <w:rsid w:val="00F947B7"/>
    <w:rsid w:val="00F947CD"/>
    <w:rsid w:val="00F94FE9"/>
    <w:rsid w:val="00F96116"/>
    <w:rsid w:val="00F97D54"/>
    <w:rsid w:val="00F97F60"/>
    <w:rsid w:val="00FA007F"/>
    <w:rsid w:val="00FA0663"/>
    <w:rsid w:val="00FA2544"/>
    <w:rsid w:val="00FA26B2"/>
    <w:rsid w:val="00FA4CB6"/>
    <w:rsid w:val="00FA581A"/>
    <w:rsid w:val="00FA783F"/>
    <w:rsid w:val="00FB1B8B"/>
    <w:rsid w:val="00FB228F"/>
    <w:rsid w:val="00FB3612"/>
    <w:rsid w:val="00FB75BB"/>
    <w:rsid w:val="00FC1FF2"/>
    <w:rsid w:val="00FC237A"/>
    <w:rsid w:val="00FC6487"/>
    <w:rsid w:val="00FD16F8"/>
    <w:rsid w:val="00FD45F1"/>
    <w:rsid w:val="00FD5A2E"/>
    <w:rsid w:val="00FD700A"/>
    <w:rsid w:val="00FD7D1C"/>
    <w:rsid w:val="00FE0A73"/>
    <w:rsid w:val="00FE0B3C"/>
    <w:rsid w:val="00FE1EE1"/>
    <w:rsid w:val="00FE23D3"/>
    <w:rsid w:val="00FE2CDF"/>
    <w:rsid w:val="00FE6C8A"/>
    <w:rsid w:val="00FF0DDC"/>
    <w:rsid w:val="00FF2AEB"/>
    <w:rsid w:val="00FF4DF1"/>
    <w:rsid w:val="0A1B2259"/>
    <w:rsid w:val="0E174CC3"/>
    <w:rsid w:val="1EC0F348"/>
    <w:rsid w:val="25085919"/>
    <w:rsid w:val="2A0F4717"/>
    <w:rsid w:val="45F55E68"/>
    <w:rsid w:val="578A58DD"/>
    <w:rsid w:val="5E2122B6"/>
    <w:rsid w:val="6632A025"/>
    <w:rsid w:val="693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E5510"/>
  <w15:chartTrackingRefBased/>
  <w15:docId w15:val="{AF1616E9-1868-4CDE-BE0A-AC0CB91A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23"/>
    <w:pPr>
      <w:spacing w:after="220" w:line="264" w:lineRule="auto"/>
      <w:jc w:val="both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299"/>
    <w:pPr>
      <w:spacing w:before="360" w:after="120"/>
      <w:ind w:left="-567"/>
      <w:outlineLvl w:val="0"/>
    </w:pPr>
    <w:rPr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954"/>
    <w:pPr>
      <w:spacing w:before="60" w:after="60" w:line="240" w:lineRule="auto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3B3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C3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3E"/>
  </w:style>
  <w:style w:type="paragraph" w:styleId="Footer">
    <w:name w:val="footer"/>
    <w:basedOn w:val="Normal"/>
    <w:link w:val="FooterChar"/>
    <w:uiPriority w:val="99"/>
    <w:unhideWhenUsed/>
    <w:rsid w:val="00F13C3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3E"/>
  </w:style>
  <w:style w:type="character" w:styleId="Hyperlink">
    <w:name w:val="Hyperlink"/>
    <w:basedOn w:val="DefaultParagraphFont"/>
    <w:uiPriority w:val="99"/>
    <w:unhideWhenUsed/>
    <w:rsid w:val="00F41E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D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4299"/>
    <w:rPr>
      <w:rFonts w:asciiTheme="majorHAnsi" w:hAnsiTheme="majorHAnsi" w:cstheme="majorHAnsi"/>
      <w:b/>
      <w:noProof/>
      <w:sz w:val="32"/>
      <w:szCs w:val="36"/>
    </w:rPr>
  </w:style>
  <w:style w:type="table" w:styleId="TableGrid">
    <w:name w:val="Table Grid"/>
    <w:basedOn w:val="TableNormal"/>
    <w:uiPriority w:val="39"/>
    <w:rsid w:val="0041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link w:val="metinChar"/>
    <w:qFormat/>
    <w:rsid w:val="007B07BD"/>
    <w:pPr>
      <w:spacing w:after="120" w:line="240" w:lineRule="auto"/>
      <w:ind w:left="426"/>
    </w:pPr>
    <w:rPr>
      <w:rFonts w:eastAsia="Times New Roman" w:cs="Arial"/>
      <w:sz w:val="20"/>
      <w:szCs w:val="20"/>
      <w:lang w:val="en-US"/>
    </w:rPr>
  </w:style>
  <w:style w:type="character" w:customStyle="1" w:styleId="metinChar">
    <w:name w:val="metin Char"/>
    <w:basedOn w:val="DefaultParagraphFont"/>
    <w:link w:val="metin"/>
    <w:rsid w:val="007B07BD"/>
    <w:rPr>
      <w:rFonts w:eastAsia="Times New Roman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2954"/>
    <w:rPr>
      <w:rFonts w:asciiTheme="majorHAnsi" w:hAnsiTheme="majorHAnsi" w:cstheme="majorHAns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02DD7"/>
    <w:pPr>
      <w:keepNext/>
      <w:keepLines/>
      <w:spacing w:before="240"/>
      <w:outlineLvl w:val="9"/>
    </w:pPr>
    <w:rPr>
      <w:rFonts w:eastAsiaTheme="majorEastAsia" w:cstheme="majorBidi"/>
      <w:b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7F52"/>
    <w:pPr>
      <w:tabs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2DD7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BC03B3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paragraph" w:customStyle="1" w:styleId="ResimMetni">
    <w:name w:val="ResimMetni"/>
    <w:basedOn w:val="Normal"/>
    <w:qFormat/>
    <w:rsid w:val="00DB095C"/>
    <w:pPr>
      <w:spacing w:before="80" w:after="240"/>
    </w:pPr>
    <w:rPr>
      <w:i/>
      <w:sz w:val="18"/>
    </w:rPr>
  </w:style>
  <w:style w:type="paragraph" w:styleId="NoSpacing">
    <w:name w:val="No Spacing"/>
    <w:uiPriority w:val="1"/>
    <w:qFormat/>
    <w:rsid w:val="00DB095C"/>
    <w:pPr>
      <w:spacing w:after="0" w:line="240" w:lineRule="auto"/>
      <w:jc w:val="both"/>
    </w:pPr>
    <w:rPr>
      <w:rFonts w:asciiTheme="majorHAnsi" w:hAnsiTheme="majorHAnsi" w:cstheme="majorHAnsi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346ECE"/>
    <w:pPr>
      <w:spacing w:after="36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EC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782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7826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264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741DC"/>
    <w:rPr>
      <w:i/>
      <w:iCs/>
    </w:rPr>
  </w:style>
  <w:style w:type="character" w:styleId="Strong">
    <w:name w:val="Strong"/>
    <w:basedOn w:val="DefaultParagraphFont"/>
    <w:uiPriority w:val="22"/>
    <w:qFormat/>
    <w:rsid w:val="00174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CD"/>
    <w:rPr>
      <w:rFonts w:ascii="Segoe UI" w:hAnsi="Segoe UI" w:cs="Segoe UI"/>
      <w:noProof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B0C84"/>
    <w:pPr>
      <w:spacing w:after="0" w:line="240" w:lineRule="auto"/>
      <w:ind w:left="720"/>
      <w:contextualSpacing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B0C84"/>
    <w:rPr>
      <w:color w:val="954F72" w:themeColor="followedHyperlink"/>
      <w:u w:val="single"/>
    </w:rPr>
  </w:style>
  <w:style w:type="character" w:customStyle="1" w:styleId="OrangeHighlight">
    <w:name w:val="OrangeHighlight"/>
    <w:basedOn w:val="DefaultParagraphFont"/>
    <w:uiPriority w:val="1"/>
    <w:qFormat/>
    <w:rsid w:val="00E14852"/>
    <w:rPr>
      <w:rFonts w:asciiTheme="minorHAnsi" w:hAnsiTheme="minorHAnsi" w:cstheme="minorHAnsi"/>
      <w:b/>
      <w:color w:val="FFFFFF" w:themeColor="background1"/>
      <w:sz w:val="18"/>
      <w:szCs w:val="18"/>
      <w:shd w:val="clear" w:color="auto" w:fill="C45911" w:themeFill="accent2" w:themeFillShade="BF"/>
    </w:rPr>
  </w:style>
  <w:style w:type="paragraph" w:styleId="Revision">
    <w:name w:val="Revision"/>
    <w:hidden/>
    <w:uiPriority w:val="99"/>
    <w:semiHidden/>
    <w:rsid w:val="008D4C08"/>
    <w:pPr>
      <w:spacing w:after="0" w:line="240" w:lineRule="auto"/>
    </w:pPr>
    <w:rPr>
      <w:rFonts w:asciiTheme="majorHAnsi" w:hAnsiTheme="majorHAnsi" w:cstheme="majorHAns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lobalsupport@protasoftwar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siasupport@protasoftware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asiasupport@protasoftware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lobalsupport@protasoftwar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197220cf-cf19-40b8-84d4-dad76be5e1e4">
      <UserInfo>
        <DisplayName/>
        <AccountId xsi:nil="true"/>
        <AccountType/>
      </UserInfo>
    </Approver>
    <Thumbnail xmlns="197220cf-cf19-40b8-84d4-dad76be5e1e4" xsi:nil="true"/>
    <Rights xmlns="197220cf-cf19-40b8-84d4-dad76be5e1e4" xsi:nil="true"/>
    <Format xmlns="197220cf-cf19-40b8-84d4-dad76be5e1e4" xsi:nil="true"/>
    <ProjectLead xmlns="197220cf-cf19-40b8-84d4-dad76be5e1e4">
      <UserInfo>
        <DisplayName/>
        <AccountId xsi:nil="true"/>
        <AccountType/>
      </UserInfo>
    </ProjectLead>
    <Notes xmlns="197220cf-cf19-40b8-84d4-dad76be5e1e4" xsi:nil="true"/>
    <Status xmlns="197220cf-cf19-40b8-84d4-dad76be5e1e4" xsi:nil="true"/>
    <ReleaseDate xmlns="197220cf-cf19-40b8-84d4-dad76be5e1e4" xsi:nil="true"/>
    <lcf76f155ced4ddcb4097134ff3c332f xmlns="197220cf-cf19-40b8-84d4-dad76be5e1e4">
      <Terms xmlns="http://schemas.microsoft.com/office/infopath/2007/PartnerControls"/>
    </lcf76f155ced4ddcb4097134ff3c332f>
    <TaxCatchAll xmlns="e8c0520f-223f-49d3-904c-315d18d9b3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DCDA2807B3CF54FB836F612E6F29E40" ma:contentTypeVersion="21" ma:contentTypeDescription="Yeni belge oluşturun." ma:contentTypeScope="" ma:versionID="e6c1c1e6c10623ee0ea4a1358b081624">
  <xsd:schema xmlns:xsd="http://www.w3.org/2001/XMLSchema" xmlns:xs="http://www.w3.org/2001/XMLSchema" xmlns:p="http://schemas.microsoft.com/office/2006/metadata/properties" xmlns:ns2="197220cf-cf19-40b8-84d4-dad76be5e1e4" xmlns:ns3="e8c0520f-223f-49d3-904c-315d18d9b300" targetNamespace="http://schemas.microsoft.com/office/2006/metadata/properties" ma:root="true" ma:fieldsID="4bb1e8e3b3d49d7f50058fc3257f3ea2" ns2:_="" ns3:_="">
    <xsd:import namespace="197220cf-cf19-40b8-84d4-dad76be5e1e4"/>
    <xsd:import namespace="e8c0520f-223f-49d3-904c-315d18d9b30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ReleaseDate" minOccurs="0"/>
                <xsd:element ref="ns2:ProjectLead" minOccurs="0"/>
                <xsd:element ref="ns2:Status" minOccurs="0"/>
                <xsd:element ref="ns2:Format" minOccurs="0"/>
                <xsd:element ref="ns2:Notes" minOccurs="0"/>
                <xsd:element ref="ns2:Approver" minOccurs="0"/>
                <xsd:element ref="ns2:Righ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220cf-cf19-40b8-84d4-dad76be5e1e4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Küçük resim" ma:format="Thumbnail" ma:internalName="Thumbnail">
      <xsd:simpleType>
        <xsd:restriction base="dms:Unknown"/>
      </xsd:simpleType>
    </xsd:element>
    <xsd:element name="ReleaseDate" ma:index="9" nillable="true" ma:displayName="Sürüm tarihi" ma:format="DateOnly" ma:internalName="ReleaseDate">
      <xsd:simpleType>
        <xsd:restriction base="dms:DateTime"/>
      </xsd:simpleType>
    </xsd:element>
    <xsd:element name="ProjectLead" ma:index="10" nillable="true" ma:displayName="Proje lideri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Durum" ma:format="Dropdown" ma:internalName="Status">
      <xsd:simpleType>
        <xsd:restriction base="dms:Choice">
          <xsd:enumeration value="Başlatılmadı"/>
          <xsd:enumeration value="Onaylandı"/>
          <xsd:enumeration value="Devam ediyor"/>
          <xsd:enumeration value="Gözden geçirilmesi gerekiyor"/>
          <xsd:enumeration value="Bitti"/>
        </xsd:restriction>
      </xsd:simpleType>
    </xsd:element>
    <xsd:element name="Format" ma:index="12" nillable="true" ma:displayName="Biçim" ma:format="Dropdown" ma:internalName="Format">
      <xsd:simpleType>
        <xsd:union memberTypes="dms:Text">
          <xsd:simpleType>
            <xsd:restriction base="dms:Choice">
              <xsd:enumeration value="SD"/>
              <xsd:enumeration value="HD"/>
              <xsd:enumeration value="Tam HD"/>
              <xsd:enumeration value="Dörtlü HD"/>
              <xsd:enumeration value="2K video"/>
              <xsd:enumeration value="4K video"/>
              <xsd:enumeration value="8K video"/>
            </xsd:restriction>
          </xsd:simpleType>
        </xsd:union>
      </xsd:simpleType>
    </xsd:element>
    <xsd:element name="Notes" ma:index="13" nillable="true" ma:displayName="Notlar" ma:format="Dropdown" ma:internalName="Notes">
      <xsd:simpleType>
        <xsd:restriction base="dms:Note">
          <xsd:maxLength value="255"/>
        </xsd:restriction>
      </xsd:simpleType>
    </xsd:element>
    <xsd:element name="Approver" ma:index="14" nillable="true" ma:displayName="Onaylayan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ghts" ma:index="15" nillable="true" ma:displayName="Haklar" ma:format="Dropdown" ma:internalName="Rights">
      <xsd:simpleType>
        <xsd:union memberTypes="dms:Text">
          <xsd:simpleType>
            <xsd:restriction base="dms:Choice">
              <xsd:enumeration value="Ücretsiz telif hakkı"/>
              <xsd:enumeration value="Yönetilen haklar"/>
              <xsd:enumeration value="Adil kullanım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Resim Etiketleri" ma:readOnly="false" ma:fieldId="{5cf76f15-5ced-4ddc-b409-7134ff3c332f}" ma:taxonomyMulti="true" ma:sspId="ce93c101-a2ed-45ea-be57-2e77380fb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0520f-223f-49d3-904c-315d18d9b30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9b9fc55-94cf-41b9-a176-8d4bb13cab31}" ma:internalName="TaxCatchAll" ma:showField="CatchAllData" ma:web="e8c0520f-223f-49d3-904c-315d18d9b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F4A7-FD59-4DCC-B3E3-C391424AF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3C42B-AFBF-47D0-9049-F502B86CD239}">
  <ds:schemaRefs>
    <ds:schemaRef ds:uri="http://schemas.microsoft.com/office/infopath/2007/PartnerControls"/>
    <ds:schemaRef ds:uri="http://www.w3.org/XML/1998/namespace"/>
    <ds:schemaRef ds:uri="http://purl.org/dc/elements/1.1/"/>
    <ds:schemaRef ds:uri="e8c0520f-223f-49d3-904c-315d18d9b300"/>
    <ds:schemaRef ds:uri="http://schemas.microsoft.com/office/2006/documentManagement/types"/>
    <ds:schemaRef ds:uri="197220cf-cf19-40b8-84d4-dad76be5e1e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B7EC49-6618-4F08-A5E6-7411F622B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220cf-cf19-40b8-84d4-dad76be5e1e4"/>
    <ds:schemaRef ds:uri="e8c0520f-223f-49d3-904c-315d18d9b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614B0-A9E3-4E6A-A219-29CDD161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7674</TotalTime>
  <Pages>22</Pages>
  <Words>7456</Words>
  <Characters>42504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ProtaStructure 2026 Version Comparison</vt:lpstr>
      <vt:lpstr>ProtaStructure 2019 - Yeni Özellikler</vt:lpstr>
    </vt:vector>
  </TitlesOfParts>
  <Company/>
  <LinksUpToDate>false</LinksUpToDate>
  <CharactersWithSpaces>49861</CharactersWithSpaces>
  <SharedDoc>false</SharedDoc>
  <HLinks>
    <vt:vector size="174" baseType="variant">
      <vt:variant>
        <vt:i4>1900600</vt:i4>
      </vt:variant>
      <vt:variant>
        <vt:i4>162</vt:i4>
      </vt:variant>
      <vt:variant>
        <vt:i4>0</vt:i4>
      </vt:variant>
      <vt:variant>
        <vt:i4>5</vt:i4>
      </vt:variant>
      <vt:variant>
        <vt:lpwstr>mailto:asiasupport@protasoftware.com</vt:lpwstr>
      </vt:variant>
      <vt:variant>
        <vt:lpwstr/>
      </vt:variant>
      <vt:variant>
        <vt:i4>8126536</vt:i4>
      </vt:variant>
      <vt:variant>
        <vt:i4>159</vt:i4>
      </vt:variant>
      <vt:variant>
        <vt:i4>0</vt:i4>
      </vt:variant>
      <vt:variant>
        <vt:i4>5</vt:i4>
      </vt:variant>
      <vt:variant>
        <vt:lpwstr>mailto:globalsupport@protasoftware.com</vt:lpwstr>
      </vt:variant>
      <vt:variant>
        <vt:lpwstr/>
      </vt:variant>
      <vt:variant>
        <vt:i4>1835060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_Toc194057459</vt:lpwstr>
      </vt:variant>
      <vt:variant>
        <vt:i4>1835060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_Toc194057458</vt:lpwstr>
      </vt:variant>
      <vt:variant>
        <vt:i4>1835060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_Toc194057457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_Toc194057456</vt:lpwstr>
      </vt:variant>
      <vt:variant>
        <vt:i4>1835060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_Toc194057455</vt:lpwstr>
      </vt:variant>
      <vt:variant>
        <vt:i4>1835060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_Toc194057454</vt:lpwstr>
      </vt:variant>
      <vt:variant>
        <vt:i4>1835060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_Toc194057453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_Toc194057452</vt:lpwstr>
      </vt:variant>
      <vt:variant>
        <vt:i4>1835060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_Toc194057451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_Toc194057450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_Toc194057449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_Toc194057448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_Toc194057447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_Toc194057446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_Toc194057445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_Toc194057444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_Toc194057443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_Toc194057442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_Toc194057441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_Toc194057440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_Toc194057439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_Toc194057438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_Toc194057437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_Toc194057436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_Toc194057435</vt:lpwstr>
      </vt:variant>
      <vt:variant>
        <vt:i4>8126536</vt:i4>
      </vt:variant>
      <vt:variant>
        <vt:i4>3</vt:i4>
      </vt:variant>
      <vt:variant>
        <vt:i4>0</vt:i4>
      </vt:variant>
      <vt:variant>
        <vt:i4>5</vt:i4>
      </vt:variant>
      <vt:variant>
        <vt:lpwstr>mailto:globalsupport@protasoftware.com</vt:lpwstr>
      </vt:variant>
      <vt:variant>
        <vt:lpwstr/>
      </vt:variant>
      <vt:variant>
        <vt:i4>1900600</vt:i4>
      </vt:variant>
      <vt:variant>
        <vt:i4>0</vt:i4>
      </vt:variant>
      <vt:variant>
        <vt:i4>0</vt:i4>
      </vt:variant>
      <vt:variant>
        <vt:i4>5</vt:i4>
      </vt:variant>
      <vt:variant>
        <vt:lpwstr>mailto:asiasupport@protasoftware.com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ProtaStructure 2026 Version Comparison</dc:title>
  <dc:subject/>
  <dc:creator>Mustafa Tan</dc:creator>
  <cp:keywords/>
  <dc:description/>
  <cp:lastModifiedBy>Mustafa Tan</cp:lastModifiedBy>
  <cp:revision>637</cp:revision>
  <cp:lastPrinted>2025-05-09T07:39:00Z</cp:lastPrinted>
  <dcterms:created xsi:type="dcterms:W3CDTF">2022-03-16T13:56:00Z</dcterms:created>
  <dcterms:modified xsi:type="dcterms:W3CDTF">2025-05-09T07:39:00Z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0x0101000DCDA2807B3CF54FB836F612E6F29E40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