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85F98" w14:textId="77777777" w:rsidR="0011239B" w:rsidRPr="00F35185" w:rsidRDefault="0011239B" w:rsidP="0011239B">
      <w:pPr>
        <w:rPr>
          <w:lang w:val="en-US"/>
        </w:rPr>
      </w:pPr>
      <w:r>
        <w:rPr>
          <w:noProof/>
          <w:lang w:val="en-US"/>
        </w:rPr>
        <w:drawing>
          <wp:inline distT="0" distB="0" distL="0" distR="0" wp14:anchorId="18B80CAF" wp14:editId="740F74D9">
            <wp:extent cx="1792800" cy="1526400"/>
            <wp:effectExtent l="0" t="0" r="0" b="0"/>
            <wp:docPr id="760068341" name="Picture 2" descr="A group of colorful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68341" name="Picture 2" descr="A group of colorful logo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2800" cy="1526400"/>
                    </a:xfrm>
                    <a:prstGeom prst="rect">
                      <a:avLst/>
                    </a:prstGeom>
                    <a:noFill/>
                    <a:ln>
                      <a:noFill/>
                    </a:ln>
                  </pic:spPr>
                </pic:pic>
              </a:graphicData>
            </a:graphic>
          </wp:inline>
        </w:drawing>
      </w:r>
    </w:p>
    <w:p w14:paraId="2145273B" w14:textId="577D9134" w:rsidR="00F13C3E" w:rsidRPr="006C2F76" w:rsidRDefault="00F13C3E" w:rsidP="00D666F2">
      <w:pPr>
        <w:rPr>
          <w:lang w:val="en-US"/>
        </w:rPr>
      </w:pPr>
    </w:p>
    <w:p w14:paraId="6ECB6CD1" w14:textId="7576A9CB" w:rsidR="0041130B" w:rsidRPr="006C2F76" w:rsidRDefault="0041130B" w:rsidP="00D666F2">
      <w:pPr>
        <w:rPr>
          <w:lang w:val="en-US"/>
        </w:rPr>
      </w:pPr>
    </w:p>
    <w:p w14:paraId="4CFC560E" w14:textId="77777777" w:rsidR="0041130B" w:rsidRPr="006C2F76" w:rsidRDefault="0041130B" w:rsidP="00D666F2">
      <w:pPr>
        <w:rPr>
          <w:lang w:val="en-US"/>
        </w:rPr>
      </w:pPr>
    </w:p>
    <w:p w14:paraId="3AEA67D8" w14:textId="77777777" w:rsidR="00BB1416" w:rsidRPr="006C2F76" w:rsidRDefault="00BB1416" w:rsidP="00D666F2">
      <w:pPr>
        <w:rPr>
          <w:lang w:val="en-US"/>
        </w:rPr>
      </w:pPr>
    </w:p>
    <w:p w14:paraId="157568F6" w14:textId="7CF24A0D" w:rsidR="00F13C3E" w:rsidRPr="006C2F76" w:rsidRDefault="00614B64" w:rsidP="001305B5">
      <w:pPr>
        <w:pStyle w:val="Title"/>
        <w:spacing w:after="0"/>
        <w:rPr>
          <w:lang w:val="en-US"/>
        </w:rPr>
      </w:pPr>
      <w:r w:rsidRPr="006C2F76">
        <w:rPr>
          <w:lang w:val="en-US"/>
        </w:rPr>
        <w:t>Prota</w:t>
      </w:r>
      <w:r w:rsidR="00703E1A">
        <w:rPr>
          <w:lang w:val="en-US"/>
        </w:rPr>
        <w:t>Structure</w:t>
      </w:r>
      <w:r w:rsidRPr="006C2F76">
        <w:rPr>
          <w:lang w:val="en-US"/>
        </w:rPr>
        <w:t xml:space="preserve"> </w:t>
      </w:r>
      <w:r w:rsidR="00540139" w:rsidRPr="006C2F76">
        <w:rPr>
          <w:lang w:val="en-US"/>
        </w:rPr>
        <w:t>Licensing System</w:t>
      </w:r>
    </w:p>
    <w:p w14:paraId="2CAF5BAD" w14:textId="56EFAF33" w:rsidR="00B530B6" w:rsidRPr="006C2F76" w:rsidRDefault="00540139" w:rsidP="00904A7D">
      <w:pPr>
        <w:spacing w:after="0"/>
        <w:ind w:right="3969"/>
        <w:rPr>
          <w:sz w:val="32"/>
          <w:szCs w:val="32"/>
          <w:lang w:val="en-US"/>
        </w:rPr>
      </w:pPr>
      <w:r w:rsidRPr="006C2F76">
        <w:rPr>
          <w:sz w:val="32"/>
          <w:szCs w:val="32"/>
          <w:lang w:val="en-US"/>
        </w:rPr>
        <w:t>End-U</w:t>
      </w:r>
      <w:r w:rsidR="00B530B6" w:rsidRPr="006C2F76">
        <w:rPr>
          <w:sz w:val="32"/>
          <w:szCs w:val="32"/>
          <w:lang w:val="en-US"/>
        </w:rPr>
        <w:t>ser Guide</w:t>
      </w:r>
    </w:p>
    <w:p w14:paraId="622CE04E" w14:textId="5A9811AF" w:rsidR="00850FE7" w:rsidRPr="004B0C84" w:rsidRDefault="00850FE7" w:rsidP="00850FE7">
      <w:pPr>
        <w:pBdr>
          <w:top w:val="single" w:sz="4" w:space="1" w:color="auto"/>
        </w:pBdr>
        <w:tabs>
          <w:tab w:val="right" w:pos="6946"/>
        </w:tabs>
        <w:spacing w:after="0"/>
        <w:ind w:right="2124"/>
      </w:pPr>
      <w:proofErr w:type="spellStart"/>
      <w:r w:rsidRPr="004B0C84">
        <w:t>Version</w:t>
      </w:r>
      <w:proofErr w:type="spellEnd"/>
      <w:r w:rsidRPr="004B0C84">
        <w:t xml:space="preserve"> </w:t>
      </w:r>
      <w:r w:rsidR="00D61F79">
        <w:t>10</w:t>
      </w:r>
      <w:r w:rsidRPr="004B0C84">
        <w:t>.0</w:t>
      </w:r>
      <w:r w:rsidRPr="004B0C84">
        <w:tab/>
      </w:r>
      <w:proofErr w:type="spellStart"/>
      <w:r>
        <w:t>September</w:t>
      </w:r>
      <w:proofErr w:type="spellEnd"/>
      <w:r>
        <w:t xml:space="preserve"> </w:t>
      </w:r>
      <w:r w:rsidRPr="004B0C84">
        <w:t>202</w:t>
      </w:r>
      <w:r w:rsidR="00D61F79">
        <w:t>6</w:t>
      </w:r>
    </w:p>
    <w:p w14:paraId="620D1072" w14:textId="2A3CD595" w:rsidR="00CC5CD0" w:rsidRPr="006C2F76" w:rsidRDefault="00CC5CD0" w:rsidP="00782646">
      <w:pPr>
        <w:spacing w:after="0"/>
        <w:rPr>
          <w:lang w:val="en-US"/>
        </w:rPr>
      </w:pPr>
    </w:p>
    <w:p w14:paraId="7ADA8BBE" w14:textId="2D2FF754" w:rsidR="00CC5CD0" w:rsidRPr="006C2F76" w:rsidRDefault="00CC5CD0" w:rsidP="00782646">
      <w:pPr>
        <w:spacing w:after="0"/>
        <w:rPr>
          <w:lang w:val="en-US"/>
        </w:rPr>
      </w:pPr>
    </w:p>
    <w:p w14:paraId="24301C5F" w14:textId="64BD2D98" w:rsidR="00CC5CD0" w:rsidRPr="006C2F76" w:rsidRDefault="00CC5CD0" w:rsidP="00782646">
      <w:pPr>
        <w:spacing w:after="0"/>
        <w:rPr>
          <w:lang w:val="en-US"/>
        </w:rPr>
      </w:pPr>
    </w:p>
    <w:p w14:paraId="488B0C31" w14:textId="195F83D4" w:rsidR="00CC5CD0" w:rsidRPr="006C2F76" w:rsidRDefault="00CC5CD0" w:rsidP="00782646">
      <w:pPr>
        <w:spacing w:after="0"/>
        <w:rPr>
          <w:lang w:val="en-US"/>
        </w:rPr>
      </w:pPr>
    </w:p>
    <w:p w14:paraId="00510F32" w14:textId="40C0A6F6" w:rsidR="00CC5CD0" w:rsidRPr="006C2F76" w:rsidRDefault="00CC5CD0" w:rsidP="00782646">
      <w:pPr>
        <w:spacing w:after="0"/>
        <w:rPr>
          <w:lang w:val="en-US"/>
        </w:rPr>
      </w:pPr>
    </w:p>
    <w:p w14:paraId="66223042" w14:textId="77777777" w:rsidR="00CC5CD0" w:rsidRPr="006C2F76" w:rsidRDefault="00CC5CD0" w:rsidP="00782646">
      <w:pPr>
        <w:spacing w:after="0"/>
        <w:rPr>
          <w:lang w:val="en-US"/>
        </w:rPr>
      </w:pPr>
    </w:p>
    <w:p w14:paraId="785F72CC" w14:textId="77777777" w:rsidR="007C1D32" w:rsidRPr="006C2F76" w:rsidRDefault="007C1D32" w:rsidP="00782646">
      <w:pPr>
        <w:spacing w:after="0"/>
        <w:rPr>
          <w:lang w:val="en-US"/>
        </w:rPr>
      </w:pPr>
    </w:p>
    <w:p w14:paraId="00C4066E" w14:textId="77777777" w:rsidR="007C1D32" w:rsidRPr="006C2F76" w:rsidRDefault="007C1D32" w:rsidP="00782646">
      <w:pPr>
        <w:spacing w:after="0"/>
        <w:rPr>
          <w:lang w:val="en-US"/>
        </w:rPr>
      </w:pPr>
    </w:p>
    <w:p w14:paraId="7B37696C" w14:textId="77777777" w:rsidR="007C1D32" w:rsidRPr="006C2F76" w:rsidRDefault="007C1D32" w:rsidP="00782646">
      <w:pPr>
        <w:spacing w:after="0"/>
        <w:rPr>
          <w:lang w:val="en-US"/>
        </w:rPr>
      </w:pPr>
    </w:p>
    <w:p w14:paraId="17D44EAC" w14:textId="77777777" w:rsidR="007C1D32" w:rsidRPr="006C2F76" w:rsidRDefault="007C1D32" w:rsidP="00782646">
      <w:pPr>
        <w:spacing w:after="0"/>
        <w:rPr>
          <w:lang w:val="en-US"/>
        </w:rPr>
      </w:pPr>
    </w:p>
    <w:p w14:paraId="3FBC8C25" w14:textId="3F593BE3" w:rsidR="00304544" w:rsidRPr="006C2F76" w:rsidRDefault="00304544" w:rsidP="00304544">
      <w:pPr>
        <w:jc w:val="left"/>
        <w:rPr>
          <w:lang w:val="en-US"/>
        </w:rPr>
      </w:pPr>
      <w:bookmarkStart w:id="0" w:name="_Hlk98423654"/>
      <w:r w:rsidRPr="006C2F76">
        <w:rPr>
          <w:lang w:val="en-US"/>
        </w:rPr>
        <w:t>Please contact us for your training and technical support queries</w:t>
      </w:r>
      <w:r w:rsidR="0041130B" w:rsidRPr="006C2F76">
        <w:rPr>
          <w:lang w:val="en-US"/>
        </w:rPr>
        <w:br/>
      </w:r>
    </w:p>
    <w:p w14:paraId="6BF5649F" w14:textId="059DE570" w:rsidR="00322802" w:rsidRPr="006C2F76" w:rsidRDefault="00304544" w:rsidP="00304544">
      <w:pPr>
        <w:jc w:val="left"/>
        <w:rPr>
          <w:lang w:val="en-US"/>
        </w:rPr>
      </w:pPr>
      <w:hyperlink r:id="rId12" w:history="1">
        <w:r w:rsidRPr="006C2F76">
          <w:rPr>
            <w:rStyle w:val="Hyperlink"/>
            <w:sz w:val="24"/>
            <w:lang w:val="en-US"/>
          </w:rPr>
          <w:t>asiasupport@protasoftware.com</w:t>
        </w:r>
      </w:hyperlink>
    </w:p>
    <w:p w14:paraId="2683CBA0" w14:textId="6665B513" w:rsidR="00CF3239" w:rsidRPr="006C2F76" w:rsidRDefault="00322802" w:rsidP="00304544">
      <w:pPr>
        <w:jc w:val="left"/>
        <w:rPr>
          <w:lang w:val="en-US"/>
        </w:rPr>
      </w:pPr>
      <w:hyperlink r:id="rId13" w:history="1">
        <w:r w:rsidRPr="006C2F76">
          <w:rPr>
            <w:rStyle w:val="Hyperlink"/>
            <w:sz w:val="24"/>
            <w:lang w:val="en-US"/>
          </w:rPr>
          <w:t>globalsupport@protasoftware.com</w:t>
        </w:r>
      </w:hyperlink>
    </w:p>
    <w:bookmarkEnd w:id="0"/>
    <w:p w14:paraId="5B5C68AE" w14:textId="33657E11" w:rsidR="0048091A" w:rsidRPr="006C2F76" w:rsidRDefault="0048091A">
      <w:pPr>
        <w:spacing w:after="160" w:line="259" w:lineRule="auto"/>
        <w:jc w:val="left"/>
        <w:rPr>
          <w:lang w:val="en-US"/>
        </w:rPr>
      </w:pPr>
      <w:r w:rsidRPr="006C2F76">
        <w:rPr>
          <w:lang w:val="en-US"/>
        </w:rPr>
        <w:br w:type="page"/>
      </w:r>
    </w:p>
    <w:p w14:paraId="57A229EA" w14:textId="0FFA0F3E" w:rsidR="0064100B" w:rsidRPr="006C2F76" w:rsidRDefault="0064100B" w:rsidP="00D666F2">
      <w:pPr>
        <w:rPr>
          <w:lang w:val="en-US"/>
        </w:rPr>
      </w:pPr>
    </w:p>
    <w:p w14:paraId="39F07B14" w14:textId="59AE7200" w:rsidR="0048091A" w:rsidRPr="006C2F76" w:rsidRDefault="0048091A" w:rsidP="00D666F2">
      <w:pPr>
        <w:rPr>
          <w:lang w:val="en-US"/>
        </w:rPr>
      </w:pPr>
    </w:p>
    <w:p w14:paraId="145862A3" w14:textId="1DCCCBA0" w:rsidR="0048091A" w:rsidRPr="006C2F76" w:rsidRDefault="0048091A" w:rsidP="00D666F2">
      <w:pPr>
        <w:rPr>
          <w:lang w:val="en-US"/>
        </w:rPr>
      </w:pPr>
    </w:p>
    <w:p w14:paraId="54AC8CBE" w14:textId="7AA04A22" w:rsidR="0048091A" w:rsidRPr="006C2F76" w:rsidRDefault="0048091A" w:rsidP="00D666F2">
      <w:pPr>
        <w:rPr>
          <w:lang w:val="en-US"/>
        </w:rPr>
      </w:pPr>
    </w:p>
    <w:p w14:paraId="7248F6E1" w14:textId="77777777" w:rsidR="0048091A" w:rsidRPr="006C2F76" w:rsidRDefault="0048091A" w:rsidP="00D666F2">
      <w:pPr>
        <w:rPr>
          <w:lang w:val="en-US"/>
        </w:rPr>
      </w:pPr>
    </w:p>
    <w:p w14:paraId="4DCA4D78" w14:textId="650AD2DB" w:rsidR="0064100B" w:rsidRPr="006C2F76" w:rsidRDefault="0064100B" w:rsidP="00D666F2">
      <w:pPr>
        <w:rPr>
          <w:lang w:val="en-US"/>
        </w:rPr>
      </w:pPr>
    </w:p>
    <w:p w14:paraId="6B47F95E" w14:textId="433674DF" w:rsidR="0064100B" w:rsidRPr="006C2F76" w:rsidRDefault="0064100B" w:rsidP="00D666F2">
      <w:pPr>
        <w:rPr>
          <w:lang w:val="en-US"/>
        </w:rPr>
      </w:pPr>
    </w:p>
    <w:tbl>
      <w:tblPr>
        <w:tblStyle w:val="TableGrid"/>
        <w:tblW w:w="907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425"/>
        <w:gridCol w:w="6662"/>
      </w:tblGrid>
      <w:tr w:rsidR="00E976B9" w:rsidRPr="006C2F76" w14:paraId="4B0849A1" w14:textId="77777777" w:rsidTr="00E976B9">
        <w:trPr>
          <w:trHeight w:val="4226"/>
        </w:trPr>
        <w:tc>
          <w:tcPr>
            <w:tcW w:w="1990" w:type="dxa"/>
          </w:tcPr>
          <w:p w14:paraId="013A7C68" w14:textId="5B836E05" w:rsidR="00E976B9" w:rsidRPr="006C2F76" w:rsidRDefault="00E976B9" w:rsidP="00FA26B2">
            <w:pPr>
              <w:spacing w:after="160" w:line="259" w:lineRule="auto"/>
              <w:jc w:val="right"/>
              <w:rPr>
                <w:b/>
                <w:lang w:val="en-US"/>
              </w:rPr>
            </w:pPr>
            <w:r w:rsidRPr="006C2F76">
              <w:rPr>
                <w:b/>
                <w:lang w:val="en-US"/>
              </w:rPr>
              <w:t>Limitation of Responsibilities</w:t>
            </w:r>
          </w:p>
        </w:tc>
        <w:tc>
          <w:tcPr>
            <w:tcW w:w="425" w:type="dxa"/>
          </w:tcPr>
          <w:p w14:paraId="32117ADD" w14:textId="77777777" w:rsidR="00E976B9" w:rsidRPr="006C2F76" w:rsidRDefault="00E976B9" w:rsidP="00FA26B2">
            <w:pPr>
              <w:spacing w:after="160" w:line="259" w:lineRule="auto"/>
              <w:ind w:left="175"/>
              <w:rPr>
                <w:lang w:val="en-US"/>
              </w:rPr>
            </w:pPr>
          </w:p>
        </w:tc>
        <w:tc>
          <w:tcPr>
            <w:tcW w:w="6662" w:type="dxa"/>
          </w:tcPr>
          <w:p w14:paraId="3BC360B9" w14:textId="74C1E9E2" w:rsidR="00E976B9" w:rsidRPr="006C2F76" w:rsidRDefault="00E976B9" w:rsidP="00E976B9">
            <w:pPr>
              <w:spacing w:after="160" w:line="259" w:lineRule="auto"/>
              <w:rPr>
                <w:lang w:val="en-US"/>
              </w:rPr>
            </w:pPr>
            <w:r w:rsidRPr="006C2F76">
              <w:rPr>
                <w:lang w:val="en-US"/>
              </w:rPr>
              <w:t>Prota shall not be held responsible for any losses caused by documentation, software</w:t>
            </w:r>
            <w:r w:rsidR="005C274F" w:rsidRPr="006C2F76">
              <w:rPr>
                <w:lang w:val="en-US"/>
              </w:rPr>
              <w:t>,</w:t>
            </w:r>
            <w:r w:rsidRPr="006C2F76">
              <w:rPr>
                <w:lang w:val="en-US"/>
              </w:rPr>
              <w:t xml:space="preserve"> or usage errors.</w:t>
            </w:r>
          </w:p>
          <w:p w14:paraId="516262DD" w14:textId="690B2794" w:rsidR="00E976B9" w:rsidRPr="006C2F76" w:rsidRDefault="00E976B9" w:rsidP="00E976B9">
            <w:pPr>
              <w:spacing w:after="160" w:line="259" w:lineRule="auto"/>
              <w:rPr>
                <w:lang w:val="en-US"/>
              </w:rPr>
            </w:pPr>
            <w:r w:rsidRPr="006C2F76">
              <w:rPr>
                <w:lang w:val="en-US"/>
              </w:rPr>
              <w:t>In addition to Prota License Agreement Terms</w:t>
            </w:r>
            <w:r w:rsidR="00322802" w:rsidRPr="006C2F76">
              <w:rPr>
                <w:lang w:val="en-US"/>
              </w:rPr>
              <w:t xml:space="preserve">, it is the responsibility of the </w:t>
            </w:r>
            <w:r w:rsidR="006C2F76" w:rsidRPr="006C2F76">
              <w:rPr>
                <w:lang w:val="en-US"/>
              </w:rPr>
              <w:t>user.</w:t>
            </w:r>
          </w:p>
          <w:p w14:paraId="46778C6E" w14:textId="5E223E75" w:rsidR="00E976B9" w:rsidRPr="006C2F76" w:rsidRDefault="00322802" w:rsidP="00FA26B2">
            <w:pPr>
              <w:pStyle w:val="ListParagraph"/>
              <w:numPr>
                <w:ilvl w:val="0"/>
                <w:numId w:val="3"/>
              </w:numPr>
              <w:spacing w:before="120" w:after="120" w:line="240" w:lineRule="auto"/>
              <w:ind w:left="742" w:hanging="357"/>
              <w:contextualSpacing w:val="0"/>
              <w:rPr>
                <w:lang w:val="en-US"/>
              </w:rPr>
            </w:pPr>
            <w:r w:rsidRPr="006C2F76">
              <w:rPr>
                <w:lang w:val="en-US"/>
              </w:rPr>
              <w:t xml:space="preserve">to </w:t>
            </w:r>
            <w:r w:rsidR="00AC35B5" w:rsidRPr="006C2F76">
              <w:rPr>
                <w:lang w:val="en-US"/>
              </w:rPr>
              <w:t>check</w:t>
            </w:r>
            <w:r w:rsidR="00E976B9" w:rsidRPr="006C2F76">
              <w:rPr>
                <w:lang w:val="en-US"/>
              </w:rPr>
              <w:t xml:space="preserve"> results generated by documentation and software,</w:t>
            </w:r>
          </w:p>
          <w:p w14:paraId="7353311F" w14:textId="4E366D33" w:rsidR="00E976B9" w:rsidRPr="006C2F76" w:rsidRDefault="00E976B9" w:rsidP="00FA26B2">
            <w:pPr>
              <w:pStyle w:val="ListParagraph"/>
              <w:numPr>
                <w:ilvl w:val="0"/>
                <w:numId w:val="3"/>
              </w:numPr>
              <w:spacing w:before="120" w:after="120" w:line="240" w:lineRule="auto"/>
              <w:ind w:left="742" w:hanging="357"/>
              <w:contextualSpacing w:val="0"/>
              <w:rPr>
                <w:lang w:val="en-US"/>
              </w:rPr>
            </w:pPr>
            <w:r w:rsidRPr="006C2F76">
              <w:rPr>
                <w:lang w:val="en-US"/>
              </w:rPr>
              <w:t>mak</w:t>
            </w:r>
            <w:r w:rsidR="00322802" w:rsidRPr="006C2F76">
              <w:rPr>
                <w:lang w:val="en-US"/>
              </w:rPr>
              <w:t>e</w:t>
            </w:r>
            <w:r w:rsidRPr="006C2F76">
              <w:rPr>
                <w:lang w:val="en-US"/>
              </w:rPr>
              <w:t xml:space="preserve"> sure that the</w:t>
            </w:r>
            <w:r w:rsidR="00322802" w:rsidRPr="006C2F76">
              <w:rPr>
                <w:lang w:val="en-US"/>
              </w:rPr>
              <w:t xml:space="preserve"> </w:t>
            </w:r>
            <w:r w:rsidRPr="006C2F76">
              <w:rPr>
                <w:lang w:val="en-US"/>
              </w:rPr>
              <w:t>user</w:t>
            </w:r>
            <w:r w:rsidR="00322802" w:rsidRPr="006C2F76">
              <w:rPr>
                <w:lang w:val="en-US"/>
              </w:rPr>
              <w:t xml:space="preserve">s of the </w:t>
            </w:r>
            <w:r w:rsidRPr="006C2F76">
              <w:rPr>
                <w:lang w:val="en-US"/>
              </w:rPr>
              <w:t xml:space="preserve">software </w:t>
            </w:r>
            <w:r w:rsidR="00322802" w:rsidRPr="006C2F76">
              <w:rPr>
                <w:lang w:val="en-US"/>
              </w:rPr>
              <w:t>and their supervisors</w:t>
            </w:r>
            <w:r w:rsidRPr="006C2F76">
              <w:rPr>
                <w:lang w:val="en-US"/>
              </w:rPr>
              <w:t xml:space="preserve"> ha</w:t>
            </w:r>
            <w:r w:rsidR="00322802" w:rsidRPr="006C2F76">
              <w:rPr>
                <w:lang w:val="en-US"/>
              </w:rPr>
              <w:t>ve</w:t>
            </w:r>
            <w:r w:rsidRPr="006C2F76">
              <w:rPr>
                <w:lang w:val="en-US"/>
              </w:rPr>
              <w:t xml:space="preserve"> adequate technical capabilities,</w:t>
            </w:r>
          </w:p>
          <w:p w14:paraId="5990784F" w14:textId="2711B587" w:rsidR="00E976B9" w:rsidRPr="006C2F76" w:rsidRDefault="00E976B9" w:rsidP="00FA26B2">
            <w:pPr>
              <w:pStyle w:val="ListParagraph"/>
              <w:numPr>
                <w:ilvl w:val="0"/>
                <w:numId w:val="3"/>
              </w:numPr>
              <w:spacing w:before="120" w:after="120" w:line="240" w:lineRule="auto"/>
              <w:ind w:left="742" w:hanging="357"/>
              <w:contextualSpacing w:val="0"/>
              <w:rPr>
                <w:lang w:val="en-US"/>
              </w:rPr>
            </w:pPr>
            <w:r w:rsidRPr="006C2F76">
              <w:rPr>
                <w:lang w:val="en-US"/>
              </w:rPr>
              <w:t>mak</w:t>
            </w:r>
            <w:r w:rsidR="00322802" w:rsidRPr="006C2F76">
              <w:rPr>
                <w:lang w:val="en-US"/>
              </w:rPr>
              <w:t>e</w:t>
            </w:r>
            <w:r w:rsidRPr="006C2F76">
              <w:rPr>
                <w:lang w:val="en-US"/>
              </w:rPr>
              <w:t xml:space="preserve"> sure that the software is </w:t>
            </w:r>
            <w:r w:rsidR="005C274F" w:rsidRPr="006C2F76">
              <w:rPr>
                <w:lang w:val="en-US"/>
              </w:rPr>
              <w:t>used correctly</w:t>
            </w:r>
            <w:r w:rsidRPr="006C2F76">
              <w:rPr>
                <w:lang w:val="en-US"/>
              </w:rPr>
              <w:t xml:space="preserve"> </w:t>
            </w:r>
            <w:r w:rsidR="005C274F" w:rsidRPr="006C2F76">
              <w:rPr>
                <w:lang w:val="en-US"/>
              </w:rPr>
              <w:t>following</w:t>
            </w:r>
            <w:r w:rsidRPr="006C2F76">
              <w:rPr>
                <w:lang w:val="en-US"/>
              </w:rPr>
              <w:t xml:space="preserve"> the </w:t>
            </w:r>
            <w:r w:rsidR="00322802" w:rsidRPr="006C2F76">
              <w:rPr>
                <w:lang w:val="en-US"/>
              </w:rPr>
              <w:t>reference</w:t>
            </w:r>
            <w:r w:rsidRPr="006C2F76">
              <w:rPr>
                <w:lang w:val="en-US"/>
              </w:rPr>
              <w:t xml:space="preserve"> manual and documentation,</w:t>
            </w:r>
          </w:p>
          <w:p w14:paraId="20006AA7" w14:textId="77777777" w:rsidR="00E976B9" w:rsidRPr="006C2F76" w:rsidRDefault="00E976B9" w:rsidP="00FA26B2">
            <w:pPr>
              <w:ind w:left="175"/>
              <w:rPr>
                <w:lang w:val="en-US"/>
              </w:rPr>
            </w:pPr>
          </w:p>
        </w:tc>
      </w:tr>
      <w:tr w:rsidR="00E976B9" w:rsidRPr="006C2F76" w14:paraId="6A77BA52" w14:textId="77777777" w:rsidTr="00E976B9">
        <w:trPr>
          <w:trHeight w:val="1632"/>
        </w:trPr>
        <w:tc>
          <w:tcPr>
            <w:tcW w:w="1990" w:type="dxa"/>
          </w:tcPr>
          <w:p w14:paraId="17FD91D6" w14:textId="181C784B" w:rsidR="00E976B9" w:rsidRPr="006C2F76" w:rsidRDefault="00E976B9" w:rsidP="00FA26B2">
            <w:pPr>
              <w:spacing w:after="160" w:line="259" w:lineRule="auto"/>
              <w:jc w:val="right"/>
              <w:rPr>
                <w:b/>
                <w:lang w:val="en-US"/>
              </w:rPr>
            </w:pPr>
            <w:r w:rsidRPr="006C2F76">
              <w:rPr>
                <w:b/>
                <w:lang w:val="en-US"/>
              </w:rPr>
              <w:t>Intellectual Property</w:t>
            </w:r>
          </w:p>
        </w:tc>
        <w:tc>
          <w:tcPr>
            <w:tcW w:w="425" w:type="dxa"/>
          </w:tcPr>
          <w:p w14:paraId="0ADB19BD" w14:textId="77777777" w:rsidR="00E976B9" w:rsidRPr="006C2F76" w:rsidRDefault="00E976B9" w:rsidP="006B53CD">
            <w:pPr>
              <w:pStyle w:val="ColorfulList-Accent11"/>
              <w:ind w:left="0"/>
              <w:jc w:val="both"/>
              <w:rPr>
                <w:rFonts w:asciiTheme="majorHAnsi" w:eastAsiaTheme="minorHAnsi" w:hAnsiTheme="majorHAnsi" w:cstheme="majorHAnsi"/>
                <w:b/>
                <w:sz w:val="22"/>
                <w:szCs w:val="22"/>
                <w:lang w:eastAsia="en-US"/>
              </w:rPr>
            </w:pPr>
          </w:p>
        </w:tc>
        <w:tc>
          <w:tcPr>
            <w:tcW w:w="6662" w:type="dxa"/>
          </w:tcPr>
          <w:p w14:paraId="7FEFFB19" w14:textId="7D9B9A9E" w:rsidR="00E976B9" w:rsidRPr="006C2F76" w:rsidRDefault="006E374B" w:rsidP="006B53CD">
            <w:pPr>
              <w:pStyle w:val="ColorfulList-Accent11"/>
              <w:ind w:left="0"/>
              <w:jc w:val="both"/>
              <w:rPr>
                <w:rFonts w:asciiTheme="majorHAnsi" w:eastAsiaTheme="minorHAnsi" w:hAnsiTheme="majorHAnsi" w:cstheme="majorHAnsi"/>
                <w:sz w:val="22"/>
                <w:szCs w:val="22"/>
                <w:lang w:eastAsia="en-US"/>
              </w:rPr>
            </w:pPr>
            <w:r w:rsidRPr="006C2F76">
              <w:rPr>
                <w:rFonts w:asciiTheme="majorHAnsi" w:eastAsiaTheme="minorHAnsi" w:hAnsiTheme="majorHAnsi" w:cstheme="majorHAnsi"/>
                <w:sz w:val="22"/>
                <w:szCs w:val="22"/>
                <w:lang w:eastAsia="en-US"/>
              </w:rPr>
              <w:t>ProtaStructure</w:t>
            </w:r>
            <w:r w:rsidRPr="006C2F76">
              <w:rPr>
                <w:rFonts w:asciiTheme="majorHAnsi" w:eastAsiaTheme="minorHAnsi" w:hAnsiTheme="majorHAnsi" w:cstheme="majorHAnsi"/>
                <w:b/>
                <w:sz w:val="22"/>
                <w:szCs w:val="22"/>
                <w:lang w:eastAsia="en-US"/>
              </w:rPr>
              <w:t xml:space="preserve"> </w:t>
            </w:r>
            <w:r w:rsidRPr="006C2F76">
              <w:rPr>
                <w:rFonts w:asciiTheme="majorHAnsi" w:eastAsiaTheme="minorHAnsi" w:hAnsiTheme="majorHAnsi" w:cstheme="majorHAnsi"/>
                <w:sz w:val="22"/>
                <w:szCs w:val="22"/>
                <w:lang w:eastAsia="en-US"/>
              </w:rPr>
              <w:t xml:space="preserve">is </w:t>
            </w:r>
            <w:r w:rsidR="005C274F" w:rsidRPr="006C2F76">
              <w:rPr>
                <w:rFonts w:asciiTheme="majorHAnsi" w:eastAsiaTheme="minorHAnsi" w:hAnsiTheme="majorHAnsi" w:cstheme="majorHAnsi"/>
                <w:sz w:val="22"/>
                <w:szCs w:val="22"/>
                <w:lang w:eastAsia="en-US"/>
              </w:rPr>
              <w:t xml:space="preserve">the </w:t>
            </w:r>
            <w:r w:rsidRPr="006C2F76">
              <w:rPr>
                <w:rFonts w:asciiTheme="majorHAnsi" w:eastAsiaTheme="minorHAnsi" w:hAnsiTheme="majorHAnsi" w:cstheme="majorHAnsi"/>
                <w:sz w:val="22"/>
                <w:szCs w:val="22"/>
                <w:lang w:eastAsia="en-US"/>
              </w:rPr>
              <w:t xml:space="preserve">registered trademark of </w:t>
            </w:r>
            <w:r w:rsidR="00E976B9" w:rsidRPr="006C2F76">
              <w:rPr>
                <w:rFonts w:asciiTheme="majorHAnsi" w:eastAsiaTheme="minorHAnsi" w:hAnsiTheme="majorHAnsi" w:cstheme="majorHAnsi"/>
                <w:b/>
                <w:sz w:val="22"/>
                <w:szCs w:val="22"/>
                <w:lang w:eastAsia="en-US"/>
              </w:rPr>
              <w:t>Prota Software Inc.</w:t>
            </w:r>
            <w:r w:rsidR="005C274F" w:rsidRPr="006C2F76">
              <w:rPr>
                <w:rFonts w:asciiTheme="majorHAnsi" w:eastAsiaTheme="minorHAnsi" w:hAnsiTheme="majorHAnsi" w:cstheme="majorHAnsi"/>
                <w:b/>
                <w:sz w:val="22"/>
                <w:szCs w:val="22"/>
                <w:lang w:eastAsia="en-US"/>
              </w:rPr>
              <w:t>,</w:t>
            </w:r>
            <w:r w:rsidR="00E976B9" w:rsidRPr="006C2F76">
              <w:rPr>
                <w:rFonts w:asciiTheme="majorHAnsi" w:eastAsiaTheme="minorHAnsi" w:hAnsiTheme="majorHAnsi" w:cstheme="majorHAnsi"/>
                <w:sz w:val="22"/>
                <w:szCs w:val="22"/>
                <w:lang w:eastAsia="en-US"/>
              </w:rPr>
              <w:t xml:space="preserve"> </w:t>
            </w:r>
            <w:r w:rsidRPr="006C2F76">
              <w:rPr>
                <w:rFonts w:asciiTheme="majorHAnsi" w:eastAsiaTheme="minorHAnsi" w:hAnsiTheme="majorHAnsi" w:cstheme="majorHAnsi"/>
                <w:sz w:val="22"/>
                <w:szCs w:val="22"/>
                <w:lang w:eastAsia="en-US"/>
              </w:rPr>
              <w:t xml:space="preserve">and all intellectual property rights belong to </w:t>
            </w:r>
            <w:r w:rsidRPr="006C2F76">
              <w:rPr>
                <w:rFonts w:asciiTheme="majorHAnsi" w:eastAsiaTheme="minorHAnsi" w:hAnsiTheme="majorHAnsi" w:cstheme="majorHAnsi"/>
                <w:b/>
                <w:sz w:val="22"/>
                <w:szCs w:val="22"/>
                <w:lang w:eastAsia="en-US"/>
              </w:rPr>
              <w:t>Prota Software Inc</w:t>
            </w:r>
            <w:r w:rsidRPr="006C2F76">
              <w:rPr>
                <w:rFonts w:asciiTheme="majorHAnsi" w:eastAsiaTheme="minorHAnsi" w:hAnsiTheme="majorHAnsi" w:cstheme="majorHAnsi"/>
                <w:sz w:val="22"/>
                <w:szCs w:val="22"/>
                <w:lang w:eastAsia="en-US"/>
              </w:rPr>
              <w:t>. Documentation, training</w:t>
            </w:r>
            <w:r w:rsidR="005C274F" w:rsidRPr="006C2F76">
              <w:rPr>
                <w:rFonts w:asciiTheme="majorHAnsi" w:eastAsiaTheme="minorHAnsi" w:hAnsiTheme="majorHAnsi" w:cstheme="majorHAnsi"/>
                <w:sz w:val="22"/>
                <w:szCs w:val="22"/>
                <w:lang w:eastAsia="en-US"/>
              </w:rPr>
              <w:t>,</w:t>
            </w:r>
            <w:r w:rsidRPr="006C2F76">
              <w:rPr>
                <w:rFonts w:asciiTheme="majorHAnsi" w:eastAsiaTheme="minorHAnsi" w:hAnsiTheme="majorHAnsi" w:cstheme="majorHAnsi"/>
                <w:sz w:val="22"/>
                <w:szCs w:val="22"/>
                <w:lang w:eastAsia="en-US"/>
              </w:rPr>
              <w:t xml:space="preserve"> and reference manuals</w:t>
            </w:r>
            <w:r w:rsidR="005C274F" w:rsidRPr="006C2F76">
              <w:rPr>
                <w:rFonts w:asciiTheme="majorHAnsi" w:eastAsiaTheme="minorHAnsi" w:hAnsiTheme="majorHAnsi" w:cstheme="majorHAnsi"/>
                <w:sz w:val="22"/>
                <w:szCs w:val="22"/>
                <w:lang w:eastAsia="en-US"/>
              </w:rPr>
              <w:t>. A</w:t>
            </w:r>
            <w:r w:rsidRPr="006C2F76">
              <w:rPr>
                <w:rFonts w:asciiTheme="majorHAnsi" w:eastAsiaTheme="minorHAnsi" w:hAnsiTheme="majorHAnsi" w:cstheme="majorHAnsi"/>
                <w:sz w:val="22"/>
                <w:szCs w:val="22"/>
                <w:lang w:eastAsia="en-US"/>
              </w:rPr>
              <w:t xml:space="preserve">ny program component </w:t>
            </w:r>
            <w:r w:rsidR="006C2F76" w:rsidRPr="006C2F76">
              <w:rPr>
                <w:rFonts w:asciiTheme="majorHAnsi" w:eastAsiaTheme="minorHAnsi" w:hAnsiTheme="majorHAnsi" w:cstheme="majorHAnsi"/>
                <w:sz w:val="22"/>
                <w:szCs w:val="22"/>
                <w:lang w:eastAsia="en-US"/>
              </w:rPr>
              <w:t>cannot</w:t>
            </w:r>
            <w:r w:rsidRPr="006C2F76">
              <w:rPr>
                <w:rFonts w:asciiTheme="majorHAnsi" w:eastAsiaTheme="minorHAnsi" w:hAnsiTheme="majorHAnsi" w:cstheme="majorHAnsi"/>
                <w:sz w:val="22"/>
                <w:szCs w:val="22"/>
                <w:lang w:eastAsia="en-US"/>
              </w:rPr>
              <w:t xml:space="preserve"> be copied, distributed</w:t>
            </w:r>
            <w:r w:rsidR="005C274F" w:rsidRPr="006C2F76">
              <w:rPr>
                <w:rFonts w:asciiTheme="majorHAnsi" w:eastAsiaTheme="minorHAnsi" w:hAnsiTheme="majorHAnsi" w:cstheme="majorHAnsi"/>
                <w:sz w:val="22"/>
                <w:szCs w:val="22"/>
                <w:lang w:eastAsia="en-US"/>
              </w:rPr>
              <w:t>,</w:t>
            </w:r>
            <w:r w:rsidRPr="006C2F76">
              <w:rPr>
                <w:rFonts w:asciiTheme="majorHAnsi" w:eastAsiaTheme="minorHAnsi" w:hAnsiTheme="majorHAnsi" w:cstheme="majorHAnsi"/>
                <w:sz w:val="22"/>
                <w:szCs w:val="22"/>
                <w:lang w:eastAsia="en-US"/>
              </w:rPr>
              <w:t xml:space="preserve"> and used in violation of </w:t>
            </w:r>
            <w:r w:rsidR="005C274F" w:rsidRPr="006C2F76">
              <w:rPr>
                <w:rFonts w:asciiTheme="majorHAnsi" w:eastAsiaTheme="minorHAnsi" w:hAnsiTheme="majorHAnsi" w:cstheme="majorHAnsi"/>
                <w:sz w:val="22"/>
                <w:szCs w:val="22"/>
                <w:lang w:eastAsia="en-US"/>
              </w:rPr>
              <w:t xml:space="preserve">the </w:t>
            </w:r>
            <w:r w:rsidRPr="006C2F76">
              <w:rPr>
                <w:rFonts w:asciiTheme="majorHAnsi" w:eastAsiaTheme="minorHAnsi" w:hAnsiTheme="majorHAnsi" w:cstheme="majorHAnsi"/>
                <w:sz w:val="22"/>
                <w:szCs w:val="22"/>
                <w:lang w:eastAsia="en-US"/>
              </w:rPr>
              <w:t>license agreement</w:t>
            </w:r>
            <w:r w:rsidR="00E976B9" w:rsidRPr="006C2F76">
              <w:rPr>
                <w:rFonts w:asciiTheme="majorHAnsi" w:eastAsiaTheme="minorHAnsi" w:hAnsiTheme="majorHAnsi" w:cstheme="majorHAnsi"/>
                <w:sz w:val="22"/>
                <w:szCs w:val="22"/>
                <w:lang w:eastAsia="en-US"/>
              </w:rPr>
              <w:t>.</w:t>
            </w:r>
          </w:p>
          <w:p w14:paraId="7CA924A6" w14:textId="77777777" w:rsidR="00E976B9" w:rsidRPr="006C2F76" w:rsidRDefault="00E976B9" w:rsidP="00FA26B2">
            <w:pPr>
              <w:ind w:left="175"/>
              <w:rPr>
                <w:lang w:val="en-US"/>
              </w:rPr>
            </w:pPr>
          </w:p>
          <w:p w14:paraId="5C7AB4D2" w14:textId="77777777" w:rsidR="00E976B9" w:rsidRPr="006C2F76" w:rsidRDefault="00E976B9" w:rsidP="00FA26B2">
            <w:pPr>
              <w:ind w:left="175"/>
              <w:rPr>
                <w:lang w:val="en-US"/>
              </w:rPr>
            </w:pPr>
          </w:p>
        </w:tc>
      </w:tr>
      <w:tr w:rsidR="00E976B9" w:rsidRPr="006C2F76" w14:paraId="1626634E" w14:textId="77777777" w:rsidTr="00E976B9">
        <w:tc>
          <w:tcPr>
            <w:tcW w:w="1990" w:type="dxa"/>
          </w:tcPr>
          <w:p w14:paraId="0E33DA6C" w14:textId="6468ECBF" w:rsidR="00E976B9" w:rsidRPr="006C2F76" w:rsidRDefault="00E976B9" w:rsidP="00FA26B2">
            <w:pPr>
              <w:spacing w:after="160" w:line="259" w:lineRule="auto"/>
              <w:jc w:val="right"/>
              <w:rPr>
                <w:b/>
                <w:lang w:val="en-US"/>
              </w:rPr>
            </w:pPr>
            <w:r w:rsidRPr="006C2F76">
              <w:rPr>
                <w:b/>
                <w:lang w:val="en-US"/>
              </w:rPr>
              <w:t>Trademarks</w:t>
            </w:r>
          </w:p>
        </w:tc>
        <w:tc>
          <w:tcPr>
            <w:tcW w:w="425" w:type="dxa"/>
          </w:tcPr>
          <w:p w14:paraId="007826F3" w14:textId="77777777" w:rsidR="00E976B9" w:rsidRPr="006C2F76" w:rsidRDefault="00E976B9" w:rsidP="00FA26B2">
            <w:pPr>
              <w:spacing w:after="160" w:line="259" w:lineRule="auto"/>
              <w:ind w:left="175"/>
              <w:rPr>
                <w:b/>
                <w:lang w:val="en-US"/>
              </w:rPr>
            </w:pPr>
          </w:p>
        </w:tc>
        <w:tc>
          <w:tcPr>
            <w:tcW w:w="6662" w:type="dxa"/>
          </w:tcPr>
          <w:p w14:paraId="764F13A8" w14:textId="48417F62" w:rsidR="00E976B9" w:rsidRPr="006C2F76" w:rsidRDefault="00E976B9" w:rsidP="00FA26B2">
            <w:pPr>
              <w:spacing w:after="160" w:line="259" w:lineRule="auto"/>
              <w:ind w:left="175"/>
              <w:rPr>
                <w:lang w:val="en-US"/>
              </w:rPr>
            </w:pPr>
            <w:r w:rsidRPr="006C2F76">
              <w:rPr>
                <w:b/>
                <w:lang w:val="en-US"/>
              </w:rPr>
              <w:t>ProtaStructure®, ProtaDetails®, ProtaSteel®</w:t>
            </w:r>
            <w:r w:rsidRPr="006C2F76">
              <w:rPr>
                <w:lang w:val="en-US"/>
              </w:rPr>
              <w:t xml:space="preserve"> ve </w:t>
            </w:r>
            <w:r w:rsidRPr="006C2F76">
              <w:rPr>
                <w:b/>
                <w:lang w:val="en-US"/>
              </w:rPr>
              <w:t xml:space="preserve">ProtaBIM® </w:t>
            </w:r>
            <w:r w:rsidRPr="006C2F76">
              <w:rPr>
                <w:lang w:val="en-US"/>
              </w:rPr>
              <w:t xml:space="preserve">are registered trademarks of Prota </w:t>
            </w:r>
            <w:r w:rsidR="006B4E3D" w:rsidRPr="006C2F76">
              <w:rPr>
                <w:lang w:val="en-US"/>
              </w:rPr>
              <w:t>Software Inc.</w:t>
            </w:r>
            <w:r w:rsidRPr="006C2F76">
              <w:rPr>
                <w:lang w:val="en-US"/>
              </w:rPr>
              <w:t xml:space="preserve"> Prota logo is a trademark of Prota </w:t>
            </w:r>
            <w:r w:rsidR="006B4E3D" w:rsidRPr="006C2F76">
              <w:rPr>
                <w:lang w:val="en-US"/>
              </w:rPr>
              <w:t>Software Inc.</w:t>
            </w:r>
            <w:r w:rsidRPr="006C2F76">
              <w:rPr>
                <w:lang w:val="en-US"/>
              </w:rPr>
              <w:t xml:space="preserve"> </w:t>
            </w:r>
          </w:p>
          <w:p w14:paraId="52B21D99" w14:textId="77777777" w:rsidR="00E976B9" w:rsidRPr="006C2F76" w:rsidRDefault="00E976B9" w:rsidP="00FA26B2">
            <w:pPr>
              <w:spacing w:after="160" w:line="259" w:lineRule="auto"/>
              <w:ind w:left="175"/>
              <w:rPr>
                <w:lang w:val="en-US"/>
              </w:rPr>
            </w:pPr>
          </w:p>
        </w:tc>
      </w:tr>
    </w:tbl>
    <w:p w14:paraId="1629C0B6" w14:textId="77777777" w:rsidR="00F41EBE" w:rsidRPr="006C2F76" w:rsidRDefault="00F41EBE" w:rsidP="00D666F2">
      <w:pPr>
        <w:rPr>
          <w:lang w:val="en-US"/>
        </w:rPr>
      </w:pPr>
      <w:r w:rsidRPr="006C2F76">
        <w:rPr>
          <w:lang w:val="en-US"/>
        </w:rPr>
        <w:br w:type="page"/>
      </w:r>
    </w:p>
    <w:p w14:paraId="5AD2CDBF" w14:textId="5997EFFE" w:rsidR="00871997" w:rsidRPr="006C2F76" w:rsidRDefault="00AB6B5A" w:rsidP="00FA26B2">
      <w:pPr>
        <w:pStyle w:val="Title"/>
        <w:rPr>
          <w:lang w:val="en-US"/>
        </w:rPr>
      </w:pPr>
      <w:r w:rsidRPr="006C2F76">
        <w:rPr>
          <w:lang w:val="en-US"/>
        </w:rPr>
        <w:lastRenderedPageBreak/>
        <w:t>Table of Content</w:t>
      </w:r>
    </w:p>
    <w:sdt>
      <w:sdtPr>
        <w:rPr>
          <w:lang w:val="en-US"/>
        </w:rPr>
        <w:id w:val="1027450812"/>
        <w:docPartObj>
          <w:docPartGallery w:val="Table of Contents"/>
          <w:docPartUnique/>
        </w:docPartObj>
      </w:sdtPr>
      <w:sdtContent>
        <w:p w14:paraId="45DFBA51" w14:textId="53D94117" w:rsidR="00EE789C" w:rsidRDefault="00802DD7">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r w:rsidRPr="006C2F76">
            <w:rPr>
              <w:lang w:val="en-US"/>
            </w:rPr>
            <w:fldChar w:fldCharType="begin"/>
          </w:r>
          <w:r w:rsidRPr="006C2F76">
            <w:rPr>
              <w:lang w:val="en-US"/>
            </w:rPr>
            <w:instrText xml:space="preserve"> TOC \o "1-3" \h \z \u </w:instrText>
          </w:r>
          <w:r w:rsidRPr="006C2F76">
            <w:rPr>
              <w:lang w:val="en-US"/>
            </w:rPr>
            <w:fldChar w:fldCharType="separate"/>
          </w:r>
          <w:hyperlink w:anchor="_Toc209197934" w:history="1">
            <w:r w:rsidR="00EE789C" w:rsidRPr="00204760">
              <w:rPr>
                <w:rStyle w:val="Hyperlink"/>
                <w:noProof/>
                <w:lang w:val="en-US"/>
              </w:rPr>
              <w:t>Welcome</w:t>
            </w:r>
            <w:r w:rsidR="00EE789C">
              <w:rPr>
                <w:noProof/>
                <w:webHidden/>
              </w:rPr>
              <w:tab/>
            </w:r>
            <w:r w:rsidR="00EE789C">
              <w:rPr>
                <w:noProof/>
                <w:webHidden/>
              </w:rPr>
              <w:fldChar w:fldCharType="begin"/>
            </w:r>
            <w:r w:rsidR="00EE789C">
              <w:rPr>
                <w:noProof/>
                <w:webHidden/>
              </w:rPr>
              <w:instrText xml:space="preserve"> PAGEREF _Toc209197934 \h </w:instrText>
            </w:r>
            <w:r w:rsidR="00EE789C">
              <w:rPr>
                <w:noProof/>
                <w:webHidden/>
              </w:rPr>
            </w:r>
            <w:r w:rsidR="00EE789C">
              <w:rPr>
                <w:noProof/>
                <w:webHidden/>
              </w:rPr>
              <w:fldChar w:fldCharType="separate"/>
            </w:r>
            <w:r w:rsidR="00EE789C">
              <w:rPr>
                <w:noProof/>
                <w:webHidden/>
              </w:rPr>
              <w:t>4</w:t>
            </w:r>
            <w:r w:rsidR="00EE789C">
              <w:rPr>
                <w:noProof/>
                <w:webHidden/>
              </w:rPr>
              <w:fldChar w:fldCharType="end"/>
            </w:r>
          </w:hyperlink>
        </w:p>
        <w:p w14:paraId="32FB7EDB" w14:textId="16CFFE35" w:rsidR="00EE789C" w:rsidRDefault="00EE789C">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35" w:history="1">
            <w:r w:rsidRPr="00204760">
              <w:rPr>
                <w:rStyle w:val="Hyperlink"/>
                <w:noProof/>
                <w:lang w:val="en-US"/>
              </w:rPr>
              <w:t>Cloud-based Online Licensing</w:t>
            </w:r>
            <w:r>
              <w:rPr>
                <w:noProof/>
                <w:webHidden/>
              </w:rPr>
              <w:tab/>
            </w:r>
            <w:r>
              <w:rPr>
                <w:noProof/>
                <w:webHidden/>
              </w:rPr>
              <w:fldChar w:fldCharType="begin"/>
            </w:r>
            <w:r>
              <w:rPr>
                <w:noProof/>
                <w:webHidden/>
              </w:rPr>
              <w:instrText xml:space="preserve"> PAGEREF _Toc209197935 \h </w:instrText>
            </w:r>
            <w:r>
              <w:rPr>
                <w:noProof/>
                <w:webHidden/>
              </w:rPr>
            </w:r>
            <w:r>
              <w:rPr>
                <w:noProof/>
                <w:webHidden/>
              </w:rPr>
              <w:fldChar w:fldCharType="separate"/>
            </w:r>
            <w:r>
              <w:rPr>
                <w:noProof/>
                <w:webHidden/>
              </w:rPr>
              <w:t>5</w:t>
            </w:r>
            <w:r>
              <w:rPr>
                <w:noProof/>
                <w:webHidden/>
              </w:rPr>
              <w:fldChar w:fldCharType="end"/>
            </w:r>
          </w:hyperlink>
        </w:p>
        <w:p w14:paraId="753E71B2" w14:textId="7CEBAD0F"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36" w:history="1">
            <w:r w:rsidRPr="00204760">
              <w:rPr>
                <w:rStyle w:val="Hyperlink"/>
                <w:noProof/>
                <w:lang w:val="en-US"/>
              </w:rPr>
              <w:t>Advantages of Online Licensing</w:t>
            </w:r>
            <w:r>
              <w:rPr>
                <w:noProof/>
                <w:webHidden/>
              </w:rPr>
              <w:tab/>
            </w:r>
            <w:r>
              <w:rPr>
                <w:noProof/>
                <w:webHidden/>
              </w:rPr>
              <w:fldChar w:fldCharType="begin"/>
            </w:r>
            <w:r>
              <w:rPr>
                <w:noProof/>
                <w:webHidden/>
              </w:rPr>
              <w:instrText xml:space="preserve"> PAGEREF _Toc209197936 \h </w:instrText>
            </w:r>
            <w:r>
              <w:rPr>
                <w:noProof/>
                <w:webHidden/>
              </w:rPr>
            </w:r>
            <w:r>
              <w:rPr>
                <w:noProof/>
                <w:webHidden/>
              </w:rPr>
              <w:fldChar w:fldCharType="separate"/>
            </w:r>
            <w:r>
              <w:rPr>
                <w:noProof/>
                <w:webHidden/>
              </w:rPr>
              <w:t>5</w:t>
            </w:r>
            <w:r>
              <w:rPr>
                <w:noProof/>
                <w:webHidden/>
              </w:rPr>
              <w:fldChar w:fldCharType="end"/>
            </w:r>
          </w:hyperlink>
        </w:p>
        <w:p w14:paraId="779CA735" w14:textId="57524D12"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37" w:history="1">
            <w:r w:rsidRPr="00204760">
              <w:rPr>
                <w:rStyle w:val="Hyperlink"/>
                <w:noProof/>
                <w:lang w:val="en-US"/>
              </w:rPr>
              <w:t>How to Activate Your Product with Online Licensing</w:t>
            </w:r>
            <w:r>
              <w:rPr>
                <w:noProof/>
                <w:webHidden/>
              </w:rPr>
              <w:tab/>
            </w:r>
            <w:r>
              <w:rPr>
                <w:noProof/>
                <w:webHidden/>
              </w:rPr>
              <w:fldChar w:fldCharType="begin"/>
            </w:r>
            <w:r>
              <w:rPr>
                <w:noProof/>
                <w:webHidden/>
              </w:rPr>
              <w:instrText xml:space="preserve"> PAGEREF _Toc209197937 \h </w:instrText>
            </w:r>
            <w:r>
              <w:rPr>
                <w:noProof/>
                <w:webHidden/>
              </w:rPr>
            </w:r>
            <w:r>
              <w:rPr>
                <w:noProof/>
                <w:webHidden/>
              </w:rPr>
              <w:fldChar w:fldCharType="separate"/>
            </w:r>
            <w:r>
              <w:rPr>
                <w:noProof/>
                <w:webHidden/>
              </w:rPr>
              <w:t>5</w:t>
            </w:r>
            <w:r>
              <w:rPr>
                <w:noProof/>
                <w:webHidden/>
              </w:rPr>
              <w:fldChar w:fldCharType="end"/>
            </w:r>
          </w:hyperlink>
        </w:p>
        <w:p w14:paraId="4FC78BAC" w14:textId="048AA5B5"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38" w:history="1">
            <w:r w:rsidRPr="00204760">
              <w:rPr>
                <w:rStyle w:val="Hyperlink"/>
                <w:noProof/>
                <w:lang w:val="en-US"/>
              </w:rPr>
              <w:t>Internet Connectivity</w:t>
            </w:r>
            <w:r>
              <w:rPr>
                <w:noProof/>
                <w:webHidden/>
              </w:rPr>
              <w:tab/>
            </w:r>
            <w:r>
              <w:rPr>
                <w:noProof/>
                <w:webHidden/>
              </w:rPr>
              <w:fldChar w:fldCharType="begin"/>
            </w:r>
            <w:r>
              <w:rPr>
                <w:noProof/>
                <w:webHidden/>
              </w:rPr>
              <w:instrText xml:space="preserve"> PAGEREF _Toc209197938 \h </w:instrText>
            </w:r>
            <w:r>
              <w:rPr>
                <w:noProof/>
                <w:webHidden/>
              </w:rPr>
            </w:r>
            <w:r>
              <w:rPr>
                <w:noProof/>
                <w:webHidden/>
              </w:rPr>
              <w:fldChar w:fldCharType="separate"/>
            </w:r>
            <w:r>
              <w:rPr>
                <w:noProof/>
                <w:webHidden/>
              </w:rPr>
              <w:t>6</w:t>
            </w:r>
            <w:r>
              <w:rPr>
                <w:noProof/>
                <w:webHidden/>
              </w:rPr>
              <w:fldChar w:fldCharType="end"/>
            </w:r>
          </w:hyperlink>
        </w:p>
        <w:p w14:paraId="35462338" w14:textId="6894A83A"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39" w:history="1">
            <w:r w:rsidRPr="00204760">
              <w:rPr>
                <w:rStyle w:val="Hyperlink"/>
                <w:noProof/>
                <w:lang w:val="en-US"/>
              </w:rPr>
              <w:t>How to Return Your License to Server</w:t>
            </w:r>
            <w:r>
              <w:rPr>
                <w:noProof/>
                <w:webHidden/>
              </w:rPr>
              <w:tab/>
            </w:r>
            <w:r>
              <w:rPr>
                <w:noProof/>
                <w:webHidden/>
              </w:rPr>
              <w:fldChar w:fldCharType="begin"/>
            </w:r>
            <w:r>
              <w:rPr>
                <w:noProof/>
                <w:webHidden/>
              </w:rPr>
              <w:instrText xml:space="preserve"> PAGEREF _Toc209197939 \h </w:instrText>
            </w:r>
            <w:r>
              <w:rPr>
                <w:noProof/>
                <w:webHidden/>
              </w:rPr>
            </w:r>
            <w:r>
              <w:rPr>
                <w:noProof/>
                <w:webHidden/>
              </w:rPr>
              <w:fldChar w:fldCharType="separate"/>
            </w:r>
            <w:r>
              <w:rPr>
                <w:noProof/>
                <w:webHidden/>
              </w:rPr>
              <w:t>6</w:t>
            </w:r>
            <w:r>
              <w:rPr>
                <w:noProof/>
                <w:webHidden/>
              </w:rPr>
              <w:fldChar w:fldCharType="end"/>
            </w:r>
          </w:hyperlink>
        </w:p>
        <w:p w14:paraId="5EC1FE19" w14:textId="5A8C3750" w:rsidR="00EE789C" w:rsidRDefault="00EE789C">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0" w:history="1">
            <w:r w:rsidRPr="00204760">
              <w:rPr>
                <w:rStyle w:val="Hyperlink"/>
                <w:noProof/>
                <w:lang w:val="en-US"/>
              </w:rPr>
              <w:t>Network Licensing (Concurrent Usage)</w:t>
            </w:r>
            <w:r>
              <w:rPr>
                <w:noProof/>
                <w:webHidden/>
              </w:rPr>
              <w:tab/>
            </w:r>
            <w:r>
              <w:rPr>
                <w:noProof/>
                <w:webHidden/>
              </w:rPr>
              <w:fldChar w:fldCharType="begin"/>
            </w:r>
            <w:r>
              <w:rPr>
                <w:noProof/>
                <w:webHidden/>
              </w:rPr>
              <w:instrText xml:space="preserve"> PAGEREF _Toc209197940 \h </w:instrText>
            </w:r>
            <w:r>
              <w:rPr>
                <w:noProof/>
                <w:webHidden/>
              </w:rPr>
            </w:r>
            <w:r>
              <w:rPr>
                <w:noProof/>
                <w:webHidden/>
              </w:rPr>
              <w:fldChar w:fldCharType="separate"/>
            </w:r>
            <w:r>
              <w:rPr>
                <w:noProof/>
                <w:webHidden/>
              </w:rPr>
              <w:t>7</w:t>
            </w:r>
            <w:r>
              <w:rPr>
                <w:noProof/>
                <w:webHidden/>
              </w:rPr>
              <w:fldChar w:fldCharType="end"/>
            </w:r>
          </w:hyperlink>
        </w:p>
        <w:p w14:paraId="533DEE5B" w14:textId="4BB379AC"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1" w:history="1">
            <w:r w:rsidRPr="00204760">
              <w:rPr>
                <w:rStyle w:val="Hyperlink"/>
                <w:noProof/>
                <w:lang w:val="en-US"/>
              </w:rPr>
              <w:t>Online Network License (Cloud Hosted)</w:t>
            </w:r>
            <w:r>
              <w:rPr>
                <w:noProof/>
                <w:webHidden/>
              </w:rPr>
              <w:tab/>
            </w:r>
            <w:r>
              <w:rPr>
                <w:noProof/>
                <w:webHidden/>
              </w:rPr>
              <w:fldChar w:fldCharType="begin"/>
            </w:r>
            <w:r>
              <w:rPr>
                <w:noProof/>
                <w:webHidden/>
              </w:rPr>
              <w:instrText xml:space="preserve"> PAGEREF _Toc209197941 \h </w:instrText>
            </w:r>
            <w:r>
              <w:rPr>
                <w:noProof/>
                <w:webHidden/>
              </w:rPr>
            </w:r>
            <w:r>
              <w:rPr>
                <w:noProof/>
                <w:webHidden/>
              </w:rPr>
              <w:fldChar w:fldCharType="separate"/>
            </w:r>
            <w:r>
              <w:rPr>
                <w:noProof/>
                <w:webHidden/>
              </w:rPr>
              <w:t>7</w:t>
            </w:r>
            <w:r>
              <w:rPr>
                <w:noProof/>
                <w:webHidden/>
              </w:rPr>
              <w:fldChar w:fldCharType="end"/>
            </w:r>
          </w:hyperlink>
        </w:p>
        <w:p w14:paraId="09EDFAC5" w14:textId="6B0963DB" w:rsidR="00EE789C" w:rsidRDefault="00EE789C">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2" w:history="1">
            <w:r w:rsidRPr="00204760">
              <w:rPr>
                <w:rStyle w:val="Hyperlink"/>
                <w:noProof/>
                <w:lang w:val="en-US"/>
              </w:rPr>
              <w:t>Managing Your Licenses and Devices</w:t>
            </w:r>
            <w:r>
              <w:rPr>
                <w:noProof/>
                <w:webHidden/>
              </w:rPr>
              <w:tab/>
            </w:r>
            <w:r>
              <w:rPr>
                <w:noProof/>
                <w:webHidden/>
              </w:rPr>
              <w:fldChar w:fldCharType="begin"/>
            </w:r>
            <w:r>
              <w:rPr>
                <w:noProof/>
                <w:webHidden/>
              </w:rPr>
              <w:instrText xml:space="preserve"> PAGEREF _Toc209197942 \h </w:instrText>
            </w:r>
            <w:r>
              <w:rPr>
                <w:noProof/>
                <w:webHidden/>
              </w:rPr>
            </w:r>
            <w:r>
              <w:rPr>
                <w:noProof/>
                <w:webHidden/>
              </w:rPr>
              <w:fldChar w:fldCharType="separate"/>
            </w:r>
            <w:r>
              <w:rPr>
                <w:noProof/>
                <w:webHidden/>
              </w:rPr>
              <w:t>7</w:t>
            </w:r>
            <w:r>
              <w:rPr>
                <w:noProof/>
                <w:webHidden/>
              </w:rPr>
              <w:fldChar w:fldCharType="end"/>
            </w:r>
          </w:hyperlink>
        </w:p>
        <w:p w14:paraId="09BA05A7" w14:textId="1C6A7CAD"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3" w:history="1">
            <w:r w:rsidRPr="00204760">
              <w:rPr>
                <w:rStyle w:val="Hyperlink"/>
                <w:noProof/>
                <w:lang w:val="en-US"/>
              </w:rPr>
              <w:t>Your Licenses</w:t>
            </w:r>
            <w:r>
              <w:rPr>
                <w:noProof/>
                <w:webHidden/>
              </w:rPr>
              <w:tab/>
            </w:r>
            <w:r>
              <w:rPr>
                <w:noProof/>
                <w:webHidden/>
              </w:rPr>
              <w:fldChar w:fldCharType="begin"/>
            </w:r>
            <w:r>
              <w:rPr>
                <w:noProof/>
                <w:webHidden/>
              </w:rPr>
              <w:instrText xml:space="preserve"> PAGEREF _Toc209197943 \h </w:instrText>
            </w:r>
            <w:r>
              <w:rPr>
                <w:noProof/>
                <w:webHidden/>
              </w:rPr>
            </w:r>
            <w:r>
              <w:rPr>
                <w:noProof/>
                <w:webHidden/>
              </w:rPr>
              <w:fldChar w:fldCharType="separate"/>
            </w:r>
            <w:r>
              <w:rPr>
                <w:noProof/>
                <w:webHidden/>
              </w:rPr>
              <w:t>7</w:t>
            </w:r>
            <w:r>
              <w:rPr>
                <w:noProof/>
                <w:webHidden/>
              </w:rPr>
              <w:fldChar w:fldCharType="end"/>
            </w:r>
          </w:hyperlink>
        </w:p>
        <w:p w14:paraId="40777FFB" w14:textId="2830797C" w:rsidR="00EE789C" w:rsidRDefault="00EE789C">
          <w:pPr>
            <w:pStyle w:val="TOC2"/>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4" w:history="1">
            <w:r w:rsidRPr="00204760">
              <w:rPr>
                <w:rStyle w:val="Hyperlink"/>
                <w:noProof/>
                <w:lang w:val="en-US"/>
              </w:rPr>
              <w:t>Device Management</w:t>
            </w:r>
            <w:r>
              <w:rPr>
                <w:noProof/>
                <w:webHidden/>
              </w:rPr>
              <w:tab/>
            </w:r>
            <w:r>
              <w:rPr>
                <w:noProof/>
                <w:webHidden/>
              </w:rPr>
              <w:fldChar w:fldCharType="begin"/>
            </w:r>
            <w:r>
              <w:rPr>
                <w:noProof/>
                <w:webHidden/>
              </w:rPr>
              <w:instrText xml:space="preserve"> PAGEREF _Toc209197944 \h </w:instrText>
            </w:r>
            <w:r>
              <w:rPr>
                <w:noProof/>
                <w:webHidden/>
              </w:rPr>
            </w:r>
            <w:r>
              <w:rPr>
                <w:noProof/>
                <w:webHidden/>
              </w:rPr>
              <w:fldChar w:fldCharType="separate"/>
            </w:r>
            <w:r>
              <w:rPr>
                <w:noProof/>
                <w:webHidden/>
              </w:rPr>
              <w:t>8</w:t>
            </w:r>
            <w:r>
              <w:rPr>
                <w:noProof/>
                <w:webHidden/>
              </w:rPr>
              <w:fldChar w:fldCharType="end"/>
            </w:r>
          </w:hyperlink>
        </w:p>
        <w:p w14:paraId="43758F62" w14:textId="3D2F7A33" w:rsidR="00EE789C" w:rsidRDefault="00EE789C">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5" w:history="1">
            <w:r w:rsidRPr="00204760">
              <w:rPr>
                <w:rStyle w:val="Hyperlink"/>
                <w:noProof/>
                <w:lang w:val="en-US"/>
              </w:rPr>
              <w:t>Product Comparison</w:t>
            </w:r>
            <w:r>
              <w:rPr>
                <w:noProof/>
                <w:webHidden/>
              </w:rPr>
              <w:tab/>
            </w:r>
            <w:r>
              <w:rPr>
                <w:noProof/>
                <w:webHidden/>
              </w:rPr>
              <w:fldChar w:fldCharType="begin"/>
            </w:r>
            <w:r>
              <w:rPr>
                <w:noProof/>
                <w:webHidden/>
              </w:rPr>
              <w:instrText xml:space="preserve"> PAGEREF _Toc209197945 \h </w:instrText>
            </w:r>
            <w:r>
              <w:rPr>
                <w:noProof/>
                <w:webHidden/>
              </w:rPr>
            </w:r>
            <w:r>
              <w:rPr>
                <w:noProof/>
                <w:webHidden/>
              </w:rPr>
              <w:fldChar w:fldCharType="separate"/>
            </w:r>
            <w:r>
              <w:rPr>
                <w:noProof/>
                <w:webHidden/>
              </w:rPr>
              <w:t>9</w:t>
            </w:r>
            <w:r>
              <w:rPr>
                <w:noProof/>
                <w:webHidden/>
              </w:rPr>
              <w:fldChar w:fldCharType="end"/>
            </w:r>
          </w:hyperlink>
        </w:p>
        <w:p w14:paraId="100A7C38" w14:textId="18AAE28F" w:rsidR="00EE789C" w:rsidRDefault="00EE789C">
          <w:pPr>
            <w:pStyle w:val="TOC1"/>
            <w:tabs>
              <w:tab w:val="right" w:leader="dot" w:pos="9060"/>
            </w:tabs>
            <w:rPr>
              <w:rFonts w:asciiTheme="minorHAnsi" w:eastAsiaTheme="minorEastAsia" w:hAnsiTheme="minorHAnsi" w:cstheme="minorBidi"/>
              <w:noProof/>
              <w:kern w:val="2"/>
              <w:sz w:val="24"/>
              <w:szCs w:val="24"/>
              <w:lang w:eastAsia="tr-TR"/>
              <w14:ligatures w14:val="standardContextual"/>
            </w:rPr>
          </w:pPr>
          <w:hyperlink w:anchor="_Toc209197946" w:history="1">
            <w:r w:rsidRPr="00204760">
              <w:rPr>
                <w:rStyle w:val="Hyperlink"/>
                <w:noProof/>
                <w:lang w:val="en-US"/>
              </w:rPr>
              <w:t>Thank You</w:t>
            </w:r>
            <w:r>
              <w:rPr>
                <w:noProof/>
                <w:webHidden/>
              </w:rPr>
              <w:tab/>
            </w:r>
            <w:r>
              <w:rPr>
                <w:noProof/>
                <w:webHidden/>
              </w:rPr>
              <w:fldChar w:fldCharType="begin"/>
            </w:r>
            <w:r>
              <w:rPr>
                <w:noProof/>
                <w:webHidden/>
              </w:rPr>
              <w:instrText xml:space="preserve"> PAGEREF _Toc209197946 \h </w:instrText>
            </w:r>
            <w:r>
              <w:rPr>
                <w:noProof/>
                <w:webHidden/>
              </w:rPr>
            </w:r>
            <w:r>
              <w:rPr>
                <w:noProof/>
                <w:webHidden/>
              </w:rPr>
              <w:fldChar w:fldCharType="separate"/>
            </w:r>
            <w:r>
              <w:rPr>
                <w:noProof/>
                <w:webHidden/>
              </w:rPr>
              <w:t>11</w:t>
            </w:r>
            <w:r>
              <w:rPr>
                <w:noProof/>
                <w:webHidden/>
              </w:rPr>
              <w:fldChar w:fldCharType="end"/>
            </w:r>
          </w:hyperlink>
        </w:p>
        <w:p w14:paraId="7557F910" w14:textId="7D4C2D1B" w:rsidR="00802DD7" w:rsidRPr="006C2F76" w:rsidRDefault="00802DD7" w:rsidP="00D666F2">
          <w:pPr>
            <w:rPr>
              <w:lang w:val="en-US"/>
            </w:rPr>
          </w:pPr>
          <w:r w:rsidRPr="006C2F76">
            <w:rPr>
              <w:lang w:val="en-US"/>
            </w:rPr>
            <w:fldChar w:fldCharType="end"/>
          </w:r>
        </w:p>
      </w:sdtContent>
    </w:sdt>
    <w:p w14:paraId="4AFADCD0" w14:textId="77777777" w:rsidR="00871997" w:rsidRPr="006C2F76" w:rsidRDefault="00871997" w:rsidP="00D666F2">
      <w:pPr>
        <w:rPr>
          <w:sz w:val="36"/>
          <w:szCs w:val="36"/>
          <w:lang w:val="en-US"/>
        </w:rPr>
      </w:pPr>
      <w:r w:rsidRPr="006C2F76">
        <w:rPr>
          <w:lang w:val="en-US"/>
        </w:rPr>
        <w:br w:type="page"/>
      </w:r>
    </w:p>
    <w:p w14:paraId="6346AB2A" w14:textId="77777777" w:rsidR="00633EF6" w:rsidRPr="006C2F76" w:rsidRDefault="00633EF6" w:rsidP="00460A31">
      <w:pPr>
        <w:rPr>
          <w:lang w:val="en-US"/>
        </w:rPr>
      </w:pPr>
      <w:bookmarkStart w:id="1" w:name="_Hlk9858544"/>
      <w:bookmarkStart w:id="2" w:name="_Toc535711958"/>
      <w:bookmarkStart w:id="3" w:name="_Toc535713292"/>
    </w:p>
    <w:p w14:paraId="0068B4C7" w14:textId="77777777" w:rsidR="00633EF6" w:rsidRPr="006C2F76" w:rsidRDefault="00633EF6" w:rsidP="00460A31">
      <w:pPr>
        <w:rPr>
          <w:lang w:val="en-US"/>
        </w:rPr>
      </w:pPr>
    </w:p>
    <w:p w14:paraId="353A5351" w14:textId="77777777" w:rsidR="00633EF6" w:rsidRPr="006C2F76" w:rsidRDefault="00633EF6" w:rsidP="00460A31">
      <w:pPr>
        <w:rPr>
          <w:lang w:val="en-US"/>
        </w:rPr>
      </w:pPr>
    </w:p>
    <w:p w14:paraId="6F83399B" w14:textId="77777777" w:rsidR="00633EF6" w:rsidRPr="006C2F76" w:rsidRDefault="00633EF6" w:rsidP="00460A31">
      <w:pPr>
        <w:rPr>
          <w:lang w:val="en-US"/>
        </w:rPr>
      </w:pPr>
    </w:p>
    <w:p w14:paraId="42E5C890" w14:textId="199B2265" w:rsidR="00591134" w:rsidRPr="006C2F76" w:rsidRDefault="006B53CD" w:rsidP="0044214C">
      <w:pPr>
        <w:pStyle w:val="Heading1"/>
        <w:rPr>
          <w:lang w:val="en-US"/>
        </w:rPr>
      </w:pPr>
      <w:bookmarkStart w:id="4" w:name="_Toc209197934"/>
      <w:r w:rsidRPr="006C2F76">
        <w:rPr>
          <w:lang w:val="en-US"/>
        </w:rPr>
        <w:t>Welcome</w:t>
      </w:r>
      <w:bookmarkEnd w:id="4"/>
    </w:p>
    <w:p w14:paraId="25B3E40B" w14:textId="5FAA537B" w:rsidR="00DD4914" w:rsidRPr="006C2F76" w:rsidRDefault="00DD4914" w:rsidP="0044214C">
      <w:pPr>
        <w:rPr>
          <w:lang w:val="en-US"/>
        </w:rPr>
      </w:pPr>
      <w:r w:rsidRPr="006C2F76">
        <w:rPr>
          <w:lang w:val="en-US"/>
        </w:rPr>
        <w:t xml:space="preserve">Thank you for choosing Prota as your technology partner. As Prota Team, our main priority is to offer </w:t>
      </w:r>
      <w:r w:rsidR="005C274F" w:rsidRPr="006C2F76">
        <w:rPr>
          <w:lang w:val="en-US"/>
        </w:rPr>
        <w:t>our clients an excellent post-sales customer experience and technical support service</w:t>
      </w:r>
      <w:r w:rsidRPr="006C2F76">
        <w:rPr>
          <w:lang w:val="en-US"/>
        </w:rPr>
        <w:t xml:space="preserve">s. </w:t>
      </w:r>
    </w:p>
    <w:p w14:paraId="012FD153" w14:textId="53BF2F57" w:rsidR="009868C0" w:rsidRPr="006C2F76" w:rsidRDefault="00DD4914" w:rsidP="00591134">
      <w:pPr>
        <w:rPr>
          <w:lang w:val="en-US"/>
        </w:rPr>
      </w:pPr>
      <w:r w:rsidRPr="006C2F76">
        <w:rPr>
          <w:lang w:val="en-US"/>
        </w:rPr>
        <w:t xml:space="preserve">ProtaStructure Suite is a highly </w:t>
      </w:r>
      <w:r w:rsidR="005C274F" w:rsidRPr="006C2F76">
        <w:rPr>
          <w:lang w:val="en-US"/>
        </w:rPr>
        <w:t>specialized</w:t>
      </w:r>
      <w:r w:rsidRPr="006C2F76">
        <w:rPr>
          <w:lang w:val="en-US"/>
        </w:rPr>
        <w:t xml:space="preserve"> </w:t>
      </w:r>
      <w:r w:rsidR="009868C0" w:rsidRPr="006C2F76">
        <w:rPr>
          <w:lang w:val="en-US"/>
        </w:rPr>
        <w:t>engineering</w:t>
      </w:r>
      <w:r w:rsidRPr="006C2F76">
        <w:rPr>
          <w:lang w:val="en-US"/>
        </w:rPr>
        <w:t xml:space="preserve"> software </w:t>
      </w:r>
      <w:r w:rsidR="005C274F" w:rsidRPr="006C2F76">
        <w:rPr>
          <w:lang w:val="en-US"/>
        </w:rPr>
        <w:t>with</w:t>
      </w:r>
      <w:r w:rsidRPr="006C2F76">
        <w:rPr>
          <w:lang w:val="en-US"/>
        </w:rPr>
        <w:t xml:space="preserve"> powerful features that will keep </w:t>
      </w:r>
      <w:r w:rsidR="001D4BE9" w:rsidRPr="006C2F76">
        <w:rPr>
          <w:lang w:val="en-US"/>
        </w:rPr>
        <w:t xml:space="preserve">you </w:t>
      </w:r>
      <w:r w:rsidRPr="006C2F76">
        <w:rPr>
          <w:lang w:val="en-US"/>
        </w:rPr>
        <w:t xml:space="preserve">ahead of your competition. Hence, </w:t>
      </w:r>
      <w:r w:rsidR="005C274F" w:rsidRPr="006C2F76">
        <w:rPr>
          <w:lang w:val="en-US"/>
        </w:rPr>
        <w:t>protecting your investment and providing you with a flexible and easy-to-use licensing system is of utmost importance to us. Our licensing system is shaped around years of experience and the latest security technologies for that purpose</w:t>
      </w:r>
      <w:r w:rsidR="009868C0" w:rsidRPr="006C2F76">
        <w:rPr>
          <w:lang w:val="en-US"/>
        </w:rPr>
        <w:t>.</w:t>
      </w:r>
    </w:p>
    <w:p w14:paraId="54A08A80" w14:textId="7334ED8D" w:rsidR="00644B8F" w:rsidRPr="006C2F76" w:rsidRDefault="00644B8F" w:rsidP="00591134">
      <w:pPr>
        <w:rPr>
          <w:lang w:val="en-US"/>
        </w:rPr>
      </w:pPr>
      <w:r w:rsidRPr="006C2F76">
        <w:rPr>
          <w:lang w:val="en-US"/>
        </w:rPr>
        <w:t>Sincerely,</w:t>
      </w:r>
    </w:p>
    <w:p w14:paraId="65106085" w14:textId="3B93472D" w:rsidR="00644B8F" w:rsidRPr="006C2F76" w:rsidRDefault="00980AB7" w:rsidP="00644B8F">
      <w:pPr>
        <w:jc w:val="left"/>
        <w:rPr>
          <w:lang w:val="en-US"/>
        </w:rPr>
      </w:pPr>
      <w:r w:rsidRPr="006C2F76">
        <w:rPr>
          <w:b/>
          <w:bCs/>
          <w:lang w:val="en-US"/>
        </w:rPr>
        <w:t>Prota Team</w:t>
      </w:r>
      <w:r w:rsidR="00644B8F" w:rsidRPr="006C2F76">
        <w:rPr>
          <w:lang w:val="en-US"/>
        </w:rPr>
        <w:br/>
      </w:r>
    </w:p>
    <w:p w14:paraId="4C223BDC" w14:textId="585F3DFD" w:rsidR="00633EF6" w:rsidRPr="006C2F76" w:rsidRDefault="00633EF6">
      <w:pPr>
        <w:spacing w:after="160" w:line="259" w:lineRule="auto"/>
        <w:jc w:val="left"/>
        <w:rPr>
          <w:lang w:val="en-US"/>
        </w:rPr>
      </w:pPr>
      <w:r w:rsidRPr="006C2F76">
        <w:rPr>
          <w:lang w:val="en-US"/>
        </w:rPr>
        <w:br w:type="page"/>
      </w:r>
    </w:p>
    <w:p w14:paraId="6DC4F1D8" w14:textId="0FD4DCA7" w:rsidR="00591134" w:rsidRPr="006C2F76" w:rsidRDefault="002C5C07" w:rsidP="0044214C">
      <w:pPr>
        <w:pStyle w:val="Heading1"/>
        <w:rPr>
          <w:lang w:val="en-US"/>
        </w:rPr>
      </w:pPr>
      <w:bookmarkStart w:id="5" w:name="_Toc209197935"/>
      <w:r w:rsidRPr="006C2F76">
        <w:rPr>
          <w:lang w:val="en-US"/>
        </w:rPr>
        <w:lastRenderedPageBreak/>
        <w:t xml:space="preserve">Cloud-based </w:t>
      </w:r>
      <w:r w:rsidR="009B2B5E" w:rsidRPr="006C2F76">
        <w:rPr>
          <w:lang w:val="en-US"/>
        </w:rPr>
        <w:t>Online</w:t>
      </w:r>
      <w:r w:rsidR="00DD4914" w:rsidRPr="006C2F76">
        <w:rPr>
          <w:lang w:val="en-US"/>
        </w:rPr>
        <w:t xml:space="preserve"> Licensing</w:t>
      </w:r>
      <w:bookmarkEnd w:id="5"/>
    </w:p>
    <w:p w14:paraId="2DC24AF3" w14:textId="3566E8EB" w:rsidR="008D56FB" w:rsidRPr="006C2F76" w:rsidRDefault="009B2B5E" w:rsidP="00591134">
      <w:pPr>
        <w:rPr>
          <w:lang w:val="en-US"/>
        </w:rPr>
      </w:pPr>
      <w:r w:rsidRPr="006C2F76">
        <w:rPr>
          <w:lang w:val="en-US"/>
        </w:rPr>
        <w:t xml:space="preserve">When you purchase </w:t>
      </w:r>
      <w:r w:rsidR="005C274F" w:rsidRPr="006C2F76">
        <w:rPr>
          <w:lang w:val="en-US"/>
        </w:rPr>
        <w:t xml:space="preserve">a </w:t>
      </w:r>
      <w:r w:rsidRPr="006C2F76">
        <w:rPr>
          <w:lang w:val="en-US"/>
        </w:rPr>
        <w:t xml:space="preserve">license(s) for ProtaStructure Suite, you will receive an </w:t>
      </w:r>
      <w:r w:rsidRPr="006C2F76">
        <w:rPr>
          <w:b/>
          <w:bCs/>
          <w:lang w:val="en-US"/>
        </w:rPr>
        <w:t>Activation Code</w:t>
      </w:r>
      <w:r w:rsidRPr="006C2F76">
        <w:rPr>
          <w:lang w:val="en-US"/>
        </w:rPr>
        <w:t xml:space="preserve"> from Prota. Your license rights are immediately defined after your purchase</w:t>
      </w:r>
      <w:r w:rsidR="00532B4C" w:rsidRPr="006C2F76">
        <w:rPr>
          <w:lang w:val="en-US"/>
        </w:rPr>
        <w:t>,</w:t>
      </w:r>
      <w:r w:rsidRPr="006C2F76">
        <w:rPr>
          <w:lang w:val="en-US"/>
        </w:rPr>
        <w:t xml:space="preserve"> including </w:t>
      </w:r>
      <w:r w:rsidRPr="006C2F76">
        <w:rPr>
          <w:b/>
          <w:bCs/>
          <w:lang w:val="en-US"/>
        </w:rPr>
        <w:t>Product Edition</w:t>
      </w:r>
      <w:r w:rsidRPr="006C2F76">
        <w:rPr>
          <w:lang w:val="en-US"/>
        </w:rPr>
        <w:t xml:space="preserve">, </w:t>
      </w:r>
      <w:r w:rsidRPr="006C2F76">
        <w:rPr>
          <w:b/>
          <w:bCs/>
          <w:lang w:val="en-US"/>
        </w:rPr>
        <w:t>Product Version</w:t>
      </w:r>
      <w:r w:rsidRPr="006C2F76">
        <w:rPr>
          <w:lang w:val="en-US"/>
        </w:rPr>
        <w:t xml:space="preserve">, </w:t>
      </w:r>
      <w:r w:rsidRPr="006C2F76">
        <w:rPr>
          <w:b/>
          <w:bCs/>
          <w:lang w:val="en-US"/>
        </w:rPr>
        <w:t>Company Information</w:t>
      </w:r>
      <w:r w:rsidRPr="006C2F76">
        <w:rPr>
          <w:lang w:val="en-US"/>
        </w:rPr>
        <w:t xml:space="preserve">, </w:t>
      </w:r>
      <w:r w:rsidRPr="006C2F76">
        <w:rPr>
          <w:b/>
          <w:bCs/>
          <w:lang w:val="en-US"/>
        </w:rPr>
        <w:t>Contract Number</w:t>
      </w:r>
      <w:r w:rsidRPr="006C2F76">
        <w:rPr>
          <w:lang w:val="en-US"/>
        </w:rPr>
        <w:t xml:space="preserve">, </w:t>
      </w:r>
      <w:r w:rsidRPr="006C2F76">
        <w:rPr>
          <w:b/>
          <w:bCs/>
          <w:lang w:val="en-US"/>
        </w:rPr>
        <w:t>Number of Seats</w:t>
      </w:r>
      <w:r w:rsidRPr="006C2F76">
        <w:rPr>
          <w:lang w:val="en-US"/>
        </w:rPr>
        <w:t xml:space="preserve">. </w:t>
      </w:r>
    </w:p>
    <w:p w14:paraId="26392593" w14:textId="6489D165" w:rsidR="00633EF6" w:rsidRPr="006C2F76" w:rsidRDefault="008D56FB" w:rsidP="008D56FB">
      <w:pPr>
        <w:shd w:val="clear" w:color="auto" w:fill="FBE4D5" w:themeFill="accent2" w:themeFillTint="33"/>
        <w:rPr>
          <w:lang w:val="en-US"/>
        </w:rPr>
      </w:pPr>
      <w:r w:rsidRPr="006C2F76">
        <w:rPr>
          <w:b/>
          <w:bCs/>
          <w:lang w:val="en-US"/>
        </w:rPr>
        <w:t>Note:</w:t>
      </w:r>
      <w:r w:rsidRPr="006C2F76">
        <w:rPr>
          <w:lang w:val="en-US"/>
        </w:rPr>
        <w:br/>
      </w:r>
      <w:r w:rsidR="005C274F" w:rsidRPr="006C2F76">
        <w:rPr>
          <w:lang w:val="en-US"/>
        </w:rPr>
        <w:t>The a</w:t>
      </w:r>
      <w:r w:rsidR="009B2B5E" w:rsidRPr="006C2F76">
        <w:rPr>
          <w:lang w:val="en-US"/>
        </w:rPr>
        <w:t>ctivation code is intended only for you</w:t>
      </w:r>
      <w:r w:rsidR="00CE27D7" w:rsidRPr="006C2F76">
        <w:rPr>
          <w:lang w:val="en-US"/>
        </w:rPr>
        <w:t>r use</w:t>
      </w:r>
      <w:r w:rsidR="009B2B5E" w:rsidRPr="006C2F76">
        <w:rPr>
          <w:lang w:val="en-US"/>
        </w:rPr>
        <w:t xml:space="preserve">. </w:t>
      </w:r>
      <w:r w:rsidR="002D64F8" w:rsidRPr="006C2F76">
        <w:rPr>
          <w:lang w:val="en-US"/>
        </w:rPr>
        <w:t xml:space="preserve">It is a breach of </w:t>
      </w:r>
      <w:r w:rsidR="005C274F" w:rsidRPr="006C2F76">
        <w:rPr>
          <w:lang w:val="en-US"/>
        </w:rPr>
        <w:t xml:space="preserve">the </w:t>
      </w:r>
      <w:r w:rsidR="002D64F8" w:rsidRPr="006C2F76">
        <w:rPr>
          <w:lang w:val="en-US"/>
        </w:rPr>
        <w:t xml:space="preserve">license agreement </w:t>
      </w:r>
      <w:r w:rsidR="009B2B5E" w:rsidRPr="006C2F76">
        <w:rPr>
          <w:lang w:val="en-US"/>
        </w:rPr>
        <w:t xml:space="preserve">to share it with </w:t>
      </w:r>
      <w:r w:rsidR="007A406F" w:rsidRPr="006C2F76">
        <w:rPr>
          <w:lang w:val="en-US"/>
        </w:rPr>
        <w:t>any</w:t>
      </w:r>
      <w:r w:rsidR="005C274F" w:rsidRPr="006C2F76">
        <w:rPr>
          <w:lang w:val="en-US"/>
        </w:rPr>
        <w:t>on</w:t>
      </w:r>
      <w:r w:rsidR="00CE27D7" w:rsidRPr="006C2F76">
        <w:rPr>
          <w:lang w:val="en-US"/>
        </w:rPr>
        <w:t>e outside your organization.</w:t>
      </w:r>
    </w:p>
    <w:p w14:paraId="0F47851A" w14:textId="5CD10CDE" w:rsidR="008E10C9" w:rsidRPr="006C2F76" w:rsidRDefault="008E10C9" w:rsidP="00532B4C">
      <w:pPr>
        <w:pStyle w:val="Heading2"/>
        <w:rPr>
          <w:lang w:val="en-US"/>
        </w:rPr>
      </w:pPr>
      <w:bookmarkStart w:id="6" w:name="_Toc209197936"/>
      <w:r w:rsidRPr="006C2F76">
        <w:rPr>
          <w:lang w:val="en-US"/>
        </w:rPr>
        <w:t>Advantages of Online Licensing</w:t>
      </w:r>
      <w:bookmarkEnd w:id="6"/>
    </w:p>
    <w:p w14:paraId="5AE77DEF" w14:textId="407A1C18" w:rsidR="00532B4C" w:rsidRPr="006C2F76" w:rsidRDefault="00532B4C" w:rsidP="002D0508">
      <w:pPr>
        <w:pStyle w:val="ListParagraph"/>
        <w:numPr>
          <w:ilvl w:val="0"/>
          <w:numId w:val="26"/>
        </w:numPr>
        <w:spacing w:after="120"/>
        <w:ind w:left="714" w:hanging="357"/>
        <w:contextualSpacing w:val="0"/>
        <w:rPr>
          <w:lang w:val="en-US"/>
        </w:rPr>
      </w:pPr>
      <w:r w:rsidRPr="006C2F76">
        <w:rPr>
          <w:lang w:val="en-US"/>
        </w:rPr>
        <w:t xml:space="preserve">You can use your license on any </w:t>
      </w:r>
      <w:r w:rsidR="005C274F" w:rsidRPr="006C2F76">
        <w:rPr>
          <w:lang w:val="en-US"/>
        </w:rPr>
        <w:t xml:space="preserve">computer </w:t>
      </w:r>
      <w:r w:rsidR="00E74BB0" w:rsidRPr="006C2F76">
        <w:rPr>
          <w:lang w:val="en-US"/>
        </w:rPr>
        <w:t>if</w:t>
      </w:r>
      <w:r w:rsidR="005C274F" w:rsidRPr="006C2F76">
        <w:rPr>
          <w:lang w:val="en-US"/>
        </w:rPr>
        <w:t xml:space="preserve"> you don’t exceed the</w:t>
      </w:r>
      <w:r w:rsidRPr="006C2F76">
        <w:rPr>
          <w:u w:val="single"/>
          <w:lang w:val="en-US"/>
        </w:rPr>
        <w:t xml:space="preserve"> number of license seats</w:t>
      </w:r>
      <w:r w:rsidR="007902C1" w:rsidRPr="006C2F76">
        <w:rPr>
          <w:lang w:val="en-US"/>
        </w:rPr>
        <w:t xml:space="preserve"> you have purchased</w:t>
      </w:r>
      <w:r w:rsidRPr="006C2F76">
        <w:rPr>
          <w:lang w:val="en-US"/>
        </w:rPr>
        <w:t xml:space="preserve">. For example, if you have </w:t>
      </w:r>
      <w:r w:rsidR="005C274F" w:rsidRPr="006C2F76">
        <w:rPr>
          <w:lang w:val="en-US"/>
        </w:rPr>
        <w:t>three</w:t>
      </w:r>
      <w:r w:rsidRPr="006C2F76">
        <w:rPr>
          <w:lang w:val="en-US"/>
        </w:rPr>
        <w:t xml:space="preserve"> licenses of ProtaStructure Suite, you can activate and use ProtaStructure on three different computers </w:t>
      </w:r>
      <w:r w:rsidR="005C274F" w:rsidRPr="006C2F76">
        <w:rPr>
          <w:lang w:val="en-US"/>
        </w:rPr>
        <w:t>simultaneously</w:t>
      </w:r>
      <w:r w:rsidRPr="006C2F76">
        <w:rPr>
          <w:lang w:val="en-US"/>
        </w:rPr>
        <w:t xml:space="preserve">. If you want to activate the product on a fourth computer, you </w:t>
      </w:r>
      <w:r w:rsidR="00E74BB0" w:rsidRPr="006C2F76">
        <w:rPr>
          <w:lang w:val="en-US"/>
        </w:rPr>
        <w:t>must</w:t>
      </w:r>
      <w:r w:rsidRPr="006C2F76">
        <w:rPr>
          <w:lang w:val="en-US"/>
        </w:rPr>
        <w:t xml:space="preserve"> deactivate one of your licenses from </w:t>
      </w:r>
      <w:r w:rsidR="005C274F" w:rsidRPr="006C2F76">
        <w:rPr>
          <w:lang w:val="en-US"/>
        </w:rPr>
        <w:t xml:space="preserve">the </w:t>
      </w:r>
      <w:r w:rsidRPr="006C2F76">
        <w:rPr>
          <w:lang w:val="en-US"/>
        </w:rPr>
        <w:t>previous three.</w:t>
      </w:r>
    </w:p>
    <w:p w14:paraId="26D84310" w14:textId="5988B597" w:rsidR="00532B4C" w:rsidRPr="006C2F76" w:rsidRDefault="005C274F" w:rsidP="002D0508">
      <w:pPr>
        <w:pStyle w:val="ListParagraph"/>
        <w:numPr>
          <w:ilvl w:val="0"/>
          <w:numId w:val="26"/>
        </w:numPr>
        <w:spacing w:after="120"/>
        <w:ind w:left="714" w:hanging="357"/>
        <w:contextualSpacing w:val="0"/>
        <w:rPr>
          <w:lang w:val="en-US"/>
        </w:rPr>
      </w:pPr>
      <w:r w:rsidRPr="006C2F76">
        <w:rPr>
          <w:lang w:val="en-US"/>
        </w:rPr>
        <w:t>You don’t need to invest in server hardware or software with cloud licensing</w:t>
      </w:r>
      <w:r w:rsidR="00532B4C" w:rsidRPr="006C2F76">
        <w:rPr>
          <w:lang w:val="en-US"/>
        </w:rPr>
        <w:t xml:space="preserve">. </w:t>
      </w:r>
      <w:r w:rsidRPr="006C2F76">
        <w:rPr>
          <w:lang w:val="en-US"/>
        </w:rPr>
        <w:t>Prota handles all hardware, software, and license management</w:t>
      </w:r>
      <w:r w:rsidR="00532B4C" w:rsidRPr="006C2F76">
        <w:rPr>
          <w:lang w:val="en-US"/>
        </w:rPr>
        <w:t>.</w:t>
      </w:r>
    </w:p>
    <w:p w14:paraId="0B4152FF" w14:textId="589F8494" w:rsidR="00C22C09" w:rsidRPr="006C2F76" w:rsidRDefault="00C22C09" w:rsidP="002D0508">
      <w:pPr>
        <w:pStyle w:val="ListParagraph"/>
        <w:numPr>
          <w:ilvl w:val="0"/>
          <w:numId w:val="26"/>
        </w:numPr>
        <w:spacing w:after="120"/>
        <w:ind w:left="714" w:hanging="357"/>
        <w:contextualSpacing w:val="0"/>
        <w:rPr>
          <w:lang w:val="en-US"/>
        </w:rPr>
      </w:pPr>
      <w:r w:rsidRPr="006C2F76">
        <w:rPr>
          <w:lang w:val="en-US"/>
        </w:rPr>
        <w:t>Online licensing has inherent WAN support. You can split your licenses among your different teams at different geographic locations.</w:t>
      </w:r>
    </w:p>
    <w:p w14:paraId="7AAE0BB6" w14:textId="76093FDB" w:rsidR="00C22C09" w:rsidRPr="006C2F76" w:rsidRDefault="00C22C09" w:rsidP="002D0508">
      <w:pPr>
        <w:pStyle w:val="ListParagraph"/>
        <w:numPr>
          <w:ilvl w:val="0"/>
          <w:numId w:val="26"/>
        </w:numPr>
        <w:spacing w:after="120"/>
        <w:ind w:left="714" w:hanging="357"/>
        <w:contextualSpacing w:val="0"/>
        <w:rPr>
          <w:lang w:val="en-US"/>
        </w:rPr>
      </w:pPr>
      <w:r w:rsidRPr="70FFF54E">
        <w:rPr>
          <w:lang w:val="en-US"/>
        </w:rPr>
        <w:t xml:space="preserve">It has </w:t>
      </w:r>
      <w:r w:rsidR="00415B0D" w:rsidRPr="70FFF54E">
        <w:rPr>
          <w:lang w:val="en-US"/>
        </w:rPr>
        <w:t>secure</w:t>
      </w:r>
      <w:r w:rsidRPr="70FFF54E">
        <w:rPr>
          <w:lang w:val="en-US"/>
        </w:rPr>
        <w:t xml:space="preserve"> encryption and </w:t>
      </w:r>
      <w:r w:rsidR="00253E8F" w:rsidRPr="70FFF54E">
        <w:rPr>
          <w:lang w:val="en-US"/>
        </w:rPr>
        <w:t>anti-</w:t>
      </w:r>
      <w:r w:rsidRPr="70FFF54E">
        <w:rPr>
          <w:lang w:val="en-US"/>
        </w:rPr>
        <w:t>tampering mechanisms to protect your investment better.</w:t>
      </w:r>
    </w:p>
    <w:p w14:paraId="65355227" w14:textId="45E81CDB" w:rsidR="008E10C9" w:rsidRPr="006C2F76" w:rsidRDefault="008E10C9" w:rsidP="00C22C09">
      <w:pPr>
        <w:pStyle w:val="Heading2"/>
        <w:rPr>
          <w:lang w:val="en-US"/>
        </w:rPr>
      </w:pPr>
      <w:bookmarkStart w:id="7" w:name="_Toc209197937"/>
      <w:r w:rsidRPr="006C2F76">
        <w:rPr>
          <w:lang w:val="en-US"/>
        </w:rPr>
        <w:t>How to Activate Your Product with Online Licensing</w:t>
      </w:r>
      <w:bookmarkEnd w:id="7"/>
    </w:p>
    <w:p w14:paraId="74A7E901" w14:textId="7CF601AA" w:rsidR="00C22C09" w:rsidRPr="006C2F76" w:rsidRDefault="00C22C09" w:rsidP="00591134">
      <w:pPr>
        <w:rPr>
          <w:lang w:val="en-US"/>
        </w:rPr>
      </w:pPr>
      <w:r w:rsidRPr="006C2F76">
        <w:rPr>
          <w:lang w:val="en-US"/>
        </w:rPr>
        <w:t>When you launch Prota</w:t>
      </w:r>
      <w:r w:rsidR="00BC6AAA" w:rsidRPr="006C2F76">
        <w:rPr>
          <w:lang w:val="en-US"/>
        </w:rPr>
        <w:t>Structure Suite</w:t>
      </w:r>
      <w:r w:rsidRPr="006C2F76">
        <w:rPr>
          <w:lang w:val="en-US"/>
        </w:rPr>
        <w:t>, an activation screen will welcome you.</w:t>
      </w:r>
      <w:r w:rsidR="007A714E" w:rsidRPr="006C2F76">
        <w:rPr>
          <w:lang w:val="en-US"/>
        </w:rPr>
        <w:t xml:space="preserve"> Follow the steps below for activating your product:</w:t>
      </w:r>
    </w:p>
    <w:p w14:paraId="711A07BB" w14:textId="3DC4435F" w:rsidR="007A714E" w:rsidRPr="006C2F76" w:rsidRDefault="005C274F" w:rsidP="002D0508">
      <w:pPr>
        <w:pStyle w:val="ListParagraph"/>
        <w:numPr>
          <w:ilvl w:val="0"/>
          <w:numId w:val="27"/>
        </w:numPr>
        <w:spacing w:after="120"/>
        <w:ind w:left="714" w:hanging="357"/>
        <w:contextualSpacing w:val="0"/>
        <w:rPr>
          <w:lang w:val="en-US"/>
        </w:rPr>
      </w:pPr>
      <w:r w:rsidRPr="006C2F76">
        <w:rPr>
          <w:lang w:val="en-US"/>
        </w:rPr>
        <w:t>Ensure that the computer you will use ProtaStructure Suite is connected to the</w:t>
      </w:r>
      <w:r w:rsidR="007A714E" w:rsidRPr="006C2F76">
        <w:rPr>
          <w:lang w:val="en-US"/>
        </w:rPr>
        <w:t xml:space="preserve"> internet. </w:t>
      </w:r>
    </w:p>
    <w:p w14:paraId="2DCCE2CF" w14:textId="5D71E6A7" w:rsidR="000545C9" w:rsidRDefault="000545C9" w:rsidP="002D0508">
      <w:pPr>
        <w:pStyle w:val="ListParagraph"/>
        <w:numPr>
          <w:ilvl w:val="0"/>
          <w:numId w:val="27"/>
        </w:numPr>
        <w:spacing w:after="120"/>
        <w:ind w:left="714" w:hanging="357"/>
        <w:contextualSpacing w:val="0"/>
        <w:rPr>
          <w:lang w:val="en-US"/>
        </w:rPr>
      </w:pPr>
      <w:r>
        <w:rPr>
          <w:lang w:val="en-US"/>
        </w:rPr>
        <w:t>If you want to try the software, click “</w:t>
      </w:r>
      <w:r w:rsidRPr="000545C9">
        <w:rPr>
          <w:b/>
          <w:bCs/>
          <w:lang w:val="en-US"/>
        </w:rPr>
        <w:t>I Want to Try</w:t>
      </w:r>
      <w:r>
        <w:rPr>
          <w:lang w:val="en-US"/>
        </w:rPr>
        <w:t xml:space="preserve">” button on the activation window and enter the </w:t>
      </w:r>
      <w:r w:rsidRPr="00940EFB">
        <w:rPr>
          <w:u w:val="single"/>
          <w:lang w:val="en-US"/>
        </w:rPr>
        <w:t>trial activation code received from Prota Software</w:t>
      </w:r>
      <w:r>
        <w:rPr>
          <w:lang w:val="en-US"/>
        </w:rPr>
        <w:t>.</w:t>
      </w:r>
    </w:p>
    <w:p w14:paraId="2AF2D483" w14:textId="43E90586" w:rsidR="000545C9" w:rsidRDefault="000545C9" w:rsidP="002D0508">
      <w:pPr>
        <w:pStyle w:val="ListParagraph"/>
        <w:numPr>
          <w:ilvl w:val="0"/>
          <w:numId w:val="27"/>
        </w:numPr>
        <w:spacing w:after="120"/>
        <w:ind w:left="714" w:hanging="357"/>
        <w:contextualSpacing w:val="0"/>
        <w:rPr>
          <w:lang w:val="en-US"/>
        </w:rPr>
      </w:pPr>
      <w:r>
        <w:rPr>
          <w:lang w:val="en-US"/>
        </w:rPr>
        <w:t>If you want to use the educational version, click “</w:t>
      </w:r>
      <w:r w:rsidRPr="000545C9">
        <w:rPr>
          <w:b/>
          <w:bCs/>
          <w:lang w:val="en-US"/>
        </w:rPr>
        <w:t>I Am a Student</w:t>
      </w:r>
      <w:r>
        <w:rPr>
          <w:lang w:val="en-US"/>
        </w:rPr>
        <w:t xml:space="preserve">” button on the activation window and enter the </w:t>
      </w:r>
      <w:r w:rsidRPr="00940EFB">
        <w:rPr>
          <w:u w:val="single"/>
          <w:lang w:val="en-US"/>
        </w:rPr>
        <w:t>educational activation code</w:t>
      </w:r>
      <w:r w:rsidR="00940EFB">
        <w:rPr>
          <w:u w:val="single"/>
          <w:lang w:val="en-US"/>
        </w:rPr>
        <w:t xml:space="preserve"> </w:t>
      </w:r>
      <w:r w:rsidRPr="00940EFB">
        <w:rPr>
          <w:u w:val="single"/>
          <w:lang w:val="en-US"/>
        </w:rPr>
        <w:t>received from Prota Software</w:t>
      </w:r>
      <w:r>
        <w:rPr>
          <w:lang w:val="en-US"/>
        </w:rPr>
        <w:t>.</w:t>
      </w:r>
    </w:p>
    <w:p w14:paraId="64E2BAD6" w14:textId="77777777" w:rsidR="0052067A" w:rsidRDefault="000545C9" w:rsidP="002D0508">
      <w:pPr>
        <w:pStyle w:val="ListParagraph"/>
        <w:numPr>
          <w:ilvl w:val="0"/>
          <w:numId w:val="27"/>
        </w:numPr>
        <w:spacing w:after="120"/>
        <w:ind w:left="714" w:hanging="357"/>
        <w:contextualSpacing w:val="0"/>
        <w:rPr>
          <w:lang w:val="en-US"/>
        </w:rPr>
      </w:pPr>
      <w:r>
        <w:rPr>
          <w:lang w:val="en-US"/>
        </w:rPr>
        <w:t>If you have purchased a license, click “</w:t>
      </w:r>
      <w:r w:rsidRPr="00940EFB">
        <w:rPr>
          <w:b/>
          <w:bCs/>
          <w:lang w:val="en-US"/>
        </w:rPr>
        <w:t>I Have Already Purchased</w:t>
      </w:r>
      <w:r>
        <w:rPr>
          <w:lang w:val="en-US"/>
        </w:rPr>
        <w:t xml:space="preserve">” button on the activation window. </w:t>
      </w:r>
    </w:p>
    <w:p w14:paraId="6DF3A3DD" w14:textId="1B0E4BF5" w:rsidR="007A714E" w:rsidRPr="006C2F76" w:rsidRDefault="007A714E" w:rsidP="002D0508">
      <w:pPr>
        <w:pStyle w:val="ListParagraph"/>
        <w:numPr>
          <w:ilvl w:val="0"/>
          <w:numId w:val="27"/>
        </w:numPr>
        <w:spacing w:after="120"/>
        <w:ind w:left="714" w:hanging="357"/>
        <w:contextualSpacing w:val="0"/>
        <w:rPr>
          <w:lang w:val="en-US"/>
        </w:rPr>
      </w:pPr>
      <w:r w:rsidRPr="006C2F76">
        <w:rPr>
          <w:lang w:val="en-US"/>
        </w:rPr>
        <w:t xml:space="preserve">Select the </w:t>
      </w:r>
      <w:r w:rsidRPr="0052067A">
        <w:rPr>
          <w:b/>
          <w:bCs/>
          <w:lang w:val="en-US"/>
        </w:rPr>
        <w:t xml:space="preserve">product </w:t>
      </w:r>
      <w:r w:rsidR="005C274F" w:rsidRPr="0052067A">
        <w:rPr>
          <w:b/>
          <w:bCs/>
          <w:lang w:val="en-US"/>
        </w:rPr>
        <w:t>edition that</w:t>
      </w:r>
      <w:r w:rsidRPr="0052067A">
        <w:rPr>
          <w:b/>
          <w:bCs/>
          <w:lang w:val="en-US"/>
        </w:rPr>
        <w:t xml:space="preserve"> you have purchased</w:t>
      </w:r>
      <w:r w:rsidRPr="006C2F76">
        <w:rPr>
          <w:lang w:val="en-US"/>
        </w:rPr>
        <w:t xml:space="preserve"> from Prota. </w:t>
      </w:r>
    </w:p>
    <w:p w14:paraId="1EC3D7A3" w14:textId="66206A9D" w:rsidR="007A714E" w:rsidRPr="006C2F76" w:rsidRDefault="007A714E" w:rsidP="002D0508">
      <w:pPr>
        <w:pStyle w:val="ListParagraph"/>
        <w:numPr>
          <w:ilvl w:val="0"/>
          <w:numId w:val="27"/>
        </w:numPr>
        <w:spacing w:after="120"/>
        <w:ind w:left="714" w:hanging="357"/>
        <w:contextualSpacing w:val="0"/>
        <w:rPr>
          <w:lang w:val="en-US"/>
        </w:rPr>
      </w:pPr>
      <w:r w:rsidRPr="006C2F76">
        <w:rPr>
          <w:lang w:val="en-US"/>
        </w:rPr>
        <w:t>Enter the ‘</w:t>
      </w:r>
      <w:r w:rsidRPr="006C2F76">
        <w:rPr>
          <w:b/>
          <w:bCs/>
          <w:lang w:val="en-US"/>
        </w:rPr>
        <w:t>Activation Code</w:t>
      </w:r>
      <w:r w:rsidRPr="006C2F76">
        <w:rPr>
          <w:lang w:val="en-US"/>
        </w:rPr>
        <w:t>’ that you receive</w:t>
      </w:r>
      <w:r w:rsidR="0052067A">
        <w:rPr>
          <w:lang w:val="en-US"/>
        </w:rPr>
        <w:t>d</w:t>
      </w:r>
      <w:r w:rsidRPr="006C2F76">
        <w:rPr>
          <w:lang w:val="en-US"/>
        </w:rPr>
        <w:t xml:space="preserve"> from Prota.</w:t>
      </w:r>
    </w:p>
    <w:p w14:paraId="23EE9E67" w14:textId="7461BAA2" w:rsidR="007A714E" w:rsidRPr="006C2F76" w:rsidRDefault="007A714E" w:rsidP="002D0508">
      <w:pPr>
        <w:pStyle w:val="ListParagraph"/>
        <w:numPr>
          <w:ilvl w:val="0"/>
          <w:numId w:val="27"/>
        </w:numPr>
        <w:spacing w:after="120"/>
        <w:ind w:left="714" w:hanging="357"/>
        <w:contextualSpacing w:val="0"/>
        <w:rPr>
          <w:lang w:val="en-US"/>
        </w:rPr>
      </w:pPr>
      <w:r w:rsidRPr="006C2F76">
        <w:rPr>
          <w:lang w:val="en-US"/>
        </w:rPr>
        <w:t xml:space="preserve">Click on </w:t>
      </w:r>
      <w:r w:rsidR="005C274F" w:rsidRPr="006C2F76">
        <w:rPr>
          <w:lang w:val="en-US"/>
        </w:rPr>
        <w:t xml:space="preserve">the </w:t>
      </w:r>
      <w:r w:rsidRPr="006C2F76">
        <w:rPr>
          <w:lang w:val="en-US"/>
        </w:rPr>
        <w:t>‘</w:t>
      </w:r>
      <w:r w:rsidRPr="006C2F76">
        <w:rPr>
          <w:b/>
          <w:bCs/>
          <w:lang w:val="en-US"/>
        </w:rPr>
        <w:t>Activate</w:t>
      </w:r>
      <w:r w:rsidRPr="006C2F76">
        <w:rPr>
          <w:lang w:val="en-US"/>
        </w:rPr>
        <w:t>’ button.</w:t>
      </w:r>
    </w:p>
    <w:p w14:paraId="1DC27F80" w14:textId="77777777" w:rsidR="00913AA6" w:rsidRPr="006C2F76" w:rsidRDefault="00913AA6" w:rsidP="00591134">
      <w:pPr>
        <w:rPr>
          <w:lang w:val="en-US"/>
        </w:rPr>
      </w:pPr>
    </w:p>
    <w:p w14:paraId="2CDB8594" w14:textId="41DFAD12" w:rsidR="002D0508" w:rsidRPr="006C2F76" w:rsidRDefault="00242383" w:rsidP="00242383">
      <w:pPr>
        <w:pStyle w:val="NoSpacing"/>
        <w:rPr>
          <w:noProof w:val="0"/>
          <w:lang w:val="en-US"/>
        </w:rPr>
      </w:pPr>
      <w:r>
        <w:lastRenderedPageBreak/>
        <w:drawing>
          <wp:inline distT="0" distB="0" distL="0" distR="0" wp14:anchorId="3CFF6022" wp14:editId="5236B688">
            <wp:extent cx="3433075" cy="3015201"/>
            <wp:effectExtent l="38100" t="38100" r="91440" b="90170"/>
            <wp:docPr id="156340427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404275" name="Picture 1" descr="A screenshot of a computer screen&#10;&#10;Description automatically generated"/>
                    <pic:cNvPicPr/>
                  </pic:nvPicPr>
                  <pic:blipFill>
                    <a:blip r:embed="rId14"/>
                    <a:stretch>
                      <a:fillRect/>
                    </a:stretch>
                  </pic:blipFill>
                  <pic:spPr>
                    <a:xfrm>
                      <a:off x="0" y="0"/>
                      <a:ext cx="3443863" cy="3024676"/>
                    </a:xfrm>
                    <a:prstGeom prst="rect">
                      <a:avLst/>
                    </a:prstGeom>
                    <a:effectLst>
                      <a:outerShdw blurRad="50800" dist="38100" dir="2700000" algn="tl" rotWithShape="0">
                        <a:prstClr val="black">
                          <a:alpha val="40000"/>
                        </a:prstClr>
                      </a:outerShdw>
                    </a:effectLst>
                  </pic:spPr>
                </pic:pic>
              </a:graphicData>
            </a:graphic>
          </wp:inline>
        </w:drawing>
      </w:r>
    </w:p>
    <w:p w14:paraId="3455BC72" w14:textId="195737C0" w:rsidR="007A714E" w:rsidRDefault="00C14295" w:rsidP="00591134">
      <w:pPr>
        <w:rPr>
          <w:lang w:val="en-US"/>
        </w:rPr>
      </w:pPr>
      <w:r>
        <w:rPr>
          <w:noProof/>
        </w:rPr>
        <w:drawing>
          <wp:inline distT="0" distB="0" distL="0" distR="0" wp14:anchorId="420290D9" wp14:editId="41DEAB5D">
            <wp:extent cx="3451181" cy="3031103"/>
            <wp:effectExtent l="38100" t="38100" r="92710" b="93345"/>
            <wp:docPr id="10868914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91408" name="Picture 1" descr="A screenshot of a computer&#10;&#10;Description automatically generated"/>
                    <pic:cNvPicPr/>
                  </pic:nvPicPr>
                  <pic:blipFill>
                    <a:blip r:embed="rId15"/>
                    <a:stretch>
                      <a:fillRect/>
                    </a:stretch>
                  </pic:blipFill>
                  <pic:spPr>
                    <a:xfrm>
                      <a:off x="0" y="0"/>
                      <a:ext cx="3463475" cy="3041901"/>
                    </a:xfrm>
                    <a:prstGeom prst="rect">
                      <a:avLst/>
                    </a:prstGeom>
                    <a:effectLst>
                      <a:outerShdw blurRad="50800" dist="38100" dir="2700000" algn="tl" rotWithShape="0">
                        <a:prstClr val="black">
                          <a:alpha val="40000"/>
                        </a:prstClr>
                      </a:outerShdw>
                    </a:effectLst>
                  </pic:spPr>
                </pic:pic>
              </a:graphicData>
            </a:graphic>
          </wp:inline>
        </w:drawing>
      </w:r>
    </w:p>
    <w:p w14:paraId="0F50F257" w14:textId="2F6D9A32" w:rsidR="005E066B" w:rsidRDefault="005E066B">
      <w:pPr>
        <w:spacing w:after="160" w:line="259" w:lineRule="auto"/>
        <w:jc w:val="left"/>
        <w:rPr>
          <w:lang w:val="en-US"/>
        </w:rPr>
      </w:pPr>
      <w:r>
        <w:rPr>
          <w:lang w:val="en-US"/>
        </w:rPr>
        <w:br w:type="page"/>
      </w:r>
    </w:p>
    <w:p w14:paraId="6B585FF0" w14:textId="00009343" w:rsidR="00B41C23" w:rsidRPr="006C2F76" w:rsidRDefault="00B713DD" w:rsidP="00565A69">
      <w:pPr>
        <w:pStyle w:val="Heading2"/>
        <w:rPr>
          <w:lang w:val="en-US"/>
        </w:rPr>
      </w:pPr>
      <w:bookmarkStart w:id="8" w:name="_Toc209197938"/>
      <w:r>
        <w:rPr>
          <w:lang w:val="en-US"/>
        </w:rPr>
        <w:lastRenderedPageBreak/>
        <w:t>Internet Connecti</w:t>
      </w:r>
      <w:bookmarkEnd w:id="8"/>
      <w:r w:rsidR="007F2F46">
        <w:rPr>
          <w:lang w:val="en-US"/>
        </w:rPr>
        <w:t>on</w:t>
      </w:r>
    </w:p>
    <w:p w14:paraId="4D020568" w14:textId="78BF406D" w:rsidR="002335FF" w:rsidRDefault="002335FF" w:rsidP="002335FF">
      <w:r w:rsidRPr="002335FF">
        <w:t xml:space="preserve">After your product is activated, </w:t>
      </w:r>
      <w:r w:rsidR="00F94763">
        <w:t>P</w:t>
      </w:r>
      <w:r w:rsidR="00F94763" w:rsidRPr="00B75D2E">
        <w:t xml:space="preserve">rotaStructure will require a brief internet connection to verify your license status at least </w:t>
      </w:r>
      <w:r w:rsidR="00F94763" w:rsidRPr="00343425">
        <w:rPr>
          <w:b/>
          <w:bCs/>
        </w:rPr>
        <w:t>once every</w:t>
      </w:r>
      <w:r w:rsidR="00F94763" w:rsidRPr="00B75D2E">
        <w:t xml:space="preserve"> </w:t>
      </w:r>
      <w:r w:rsidR="00F94763" w:rsidRPr="00B75D2E">
        <w:rPr>
          <w:b/>
          <w:bCs/>
        </w:rPr>
        <w:t>3 hours</w:t>
      </w:r>
      <w:r w:rsidR="00F94763" w:rsidRPr="00B75D2E">
        <w:t>.</w:t>
      </w:r>
      <w:r w:rsidR="00AE58D5">
        <w:t xml:space="preserve"> </w:t>
      </w:r>
      <w:r w:rsidR="00AE58D5" w:rsidRPr="00B75D2E">
        <w:t>If you work with a continuous internet connection, you will not notice any difference in your workflow. The verification process is automatic and runs in the background.</w:t>
      </w:r>
      <w:r w:rsidR="00EF06F8" w:rsidRPr="00EF06F8">
        <w:t xml:space="preserve"> </w:t>
      </w:r>
      <w:r w:rsidR="00EF06F8" w:rsidRPr="00B75D2E">
        <w:t>If you need to work offline, you can do so for periods of up to 3 hours. To continue working beyond that, you will simply need to briefly reconnect to the internet to refresh your session.</w:t>
      </w:r>
    </w:p>
    <w:p w14:paraId="12253E37" w14:textId="2DAD1849" w:rsidR="005E066B" w:rsidRDefault="005E066B" w:rsidP="00C40981">
      <w:pPr>
        <w:pBdr>
          <w:right w:val="single" w:sz="48" w:space="4" w:color="F4B083" w:themeColor="accent2" w:themeTint="99"/>
        </w:pBdr>
        <w:shd w:val="clear" w:color="auto" w:fill="FBE4D5" w:themeFill="accent2" w:themeFillTint="33"/>
        <w:jc w:val="left"/>
      </w:pPr>
      <w:r w:rsidRPr="005E066B">
        <w:rPr>
          <w:b/>
          <w:bCs/>
        </w:rPr>
        <w:t>Warning: Save Your Work to Prevent Data Loss</w:t>
      </w:r>
      <w:r>
        <w:br/>
      </w:r>
      <w:r w:rsidRPr="005E066B">
        <w:t xml:space="preserve">We strongly recommend saving your work periodically and activating the </w:t>
      </w:r>
      <w:r w:rsidRPr="005E066B">
        <w:rPr>
          <w:b/>
          <w:bCs/>
        </w:rPr>
        <w:t>automatic save and backup</w:t>
      </w:r>
      <w:r w:rsidRPr="005E066B">
        <w:t xml:space="preserve"> features within ProtaStructure.</w:t>
      </w:r>
    </w:p>
    <w:p w14:paraId="0A375C84" w14:textId="381D814F" w:rsidR="00C40981" w:rsidRPr="005E066B" w:rsidRDefault="00C40981" w:rsidP="00C40981">
      <w:pPr>
        <w:pBdr>
          <w:right w:val="single" w:sz="48" w:space="4" w:color="F4B083" w:themeColor="accent2" w:themeTint="99"/>
        </w:pBdr>
        <w:shd w:val="clear" w:color="auto" w:fill="FBE4D5" w:themeFill="accent2" w:themeFillTint="33"/>
        <w:jc w:val="left"/>
      </w:pPr>
      <w:r w:rsidRPr="00C40981">
        <w:t xml:space="preserve">As explained above, the software must connect to the license server at least </w:t>
      </w:r>
      <w:r w:rsidRPr="004C6E15">
        <w:rPr>
          <w:b/>
          <w:bCs/>
        </w:rPr>
        <w:t>once every three hours</w:t>
      </w:r>
      <w:r w:rsidRPr="00C40981">
        <w:t xml:space="preserve">. If the program cannot connect for longer than this period, </w:t>
      </w:r>
      <w:r w:rsidR="0063345C">
        <w:t xml:space="preserve">program will issue a warning and ask you to save your project. </w:t>
      </w:r>
      <w:r w:rsidRPr="00C40981">
        <w:t>Activating auto-save ensures that your progress is protected in case of a sudden or prolonged internet outage.</w:t>
      </w:r>
    </w:p>
    <w:p w14:paraId="703033B4" w14:textId="030CEB10" w:rsidR="008E10C9" w:rsidRPr="006C2F76" w:rsidRDefault="00532B4C" w:rsidP="00565A69">
      <w:pPr>
        <w:pStyle w:val="Heading2"/>
        <w:rPr>
          <w:lang w:val="en-US"/>
        </w:rPr>
      </w:pPr>
      <w:bookmarkStart w:id="9" w:name="_Toc209197939"/>
      <w:r w:rsidRPr="006C2F76">
        <w:rPr>
          <w:lang w:val="en-US"/>
        </w:rPr>
        <w:t xml:space="preserve">How to Return </w:t>
      </w:r>
      <w:r w:rsidR="00B41C23" w:rsidRPr="006C2F76">
        <w:rPr>
          <w:lang w:val="en-US"/>
        </w:rPr>
        <w:t xml:space="preserve">Your </w:t>
      </w:r>
      <w:r w:rsidRPr="006C2F76">
        <w:rPr>
          <w:lang w:val="en-US"/>
        </w:rPr>
        <w:t>License to</w:t>
      </w:r>
      <w:r w:rsidR="00CE27D7" w:rsidRPr="006C2F76">
        <w:rPr>
          <w:lang w:val="en-US"/>
        </w:rPr>
        <w:t xml:space="preserve"> </w:t>
      </w:r>
      <w:r w:rsidRPr="006C2F76">
        <w:rPr>
          <w:lang w:val="en-US"/>
        </w:rPr>
        <w:t>Server</w:t>
      </w:r>
      <w:bookmarkEnd w:id="9"/>
    </w:p>
    <w:p w14:paraId="64FF20FE" w14:textId="279E9180" w:rsidR="00177A3D" w:rsidRPr="006C2F76" w:rsidRDefault="005C274F" w:rsidP="00591134">
      <w:pPr>
        <w:rPr>
          <w:lang w:val="en-US"/>
        </w:rPr>
      </w:pPr>
      <w:r w:rsidRPr="006C2F76">
        <w:rPr>
          <w:lang w:val="en-US"/>
        </w:rPr>
        <w:t xml:space="preserve">A license will be exclusively checked out (reserved) for your computer </w:t>
      </w:r>
      <w:r w:rsidR="002D5B38">
        <w:rPr>
          <w:lang w:val="en-US"/>
        </w:rPr>
        <w:t>once you start using it,</w:t>
      </w:r>
      <w:r w:rsidR="00177A3D" w:rsidRPr="006C2F76">
        <w:rPr>
          <w:lang w:val="en-US"/>
        </w:rPr>
        <w:t xml:space="preserve"> and it will not be available for other computers. </w:t>
      </w:r>
      <w:r w:rsidR="00C22C09" w:rsidRPr="006C2F76">
        <w:rPr>
          <w:lang w:val="en-US"/>
        </w:rPr>
        <w:t>When you don’t need to use the license anymore or if you want to deactivate your license on an existing</w:t>
      </w:r>
      <w:r w:rsidR="00565A69" w:rsidRPr="006C2F76">
        <w:rPr>
          <w:lang w:val="en-US"/>
        </w:rPr>
        <w:t xml:space="preserve"> computer, go to </w:t>
      </w:r>
      <w:r w:rsidR="00565A69" w:rsidRPr="006C2F76">
        <w:rPr>
          <w:b/>
          <w:bCs/>
          <w:lang w:val="en-US"/>
        </w:rPr>
        <w:t>Help Menu</w:t>
      </w:r>
      <w:r w:rsidR="00565A69" w:rsidRPr="006C2F76">
        <w:rPr>
          <w:lang w:val="en-US"/>
        </w:rPr>
        <w:t xml:space="preserve"> and select </w:t>
      </w:r>
      <w:r w:rsidRPr="006C2F76">
        <w:rPr>
          <w:lang w:val="en-US"/>
        </w:rPr>
        <w:t xml:space="preserve">the </w:t>
      </w:r>
      <w:r w:rsidR="00565A69" w:rsidRPr="006C2F76">
        <w:rPr>
          <w:b/>
          <w:bCs/>
          <w:lang w:val="en-US"/>
        </w:rPr>
        <w:t>Return License to Server</w:t>
      </w:r>
      <w:r w:rsidR="00565A69" w:rsidRPr="006C2F76">
        <w:rPr>
          <w:lang w:val="en-US"/>
        </w:rPr>
        <w:t xml:space="preserve"> option. Your license will be deactivated</w:t>
      </w:r>
      <w:r w:rsidRPr="006C2F76">
        <w:rPr>
          <w:lang w:val="en-US"/>
        </w:rPr>
        <w:t>,</w:t>
      </w:r>
      <w:r w:rsidR="00565A69" w:rsidRPr="006C2F76">
        <w:rPr>
          <w:lang w:val="en-US"/>
        </w:rPr>
        <w:t xml:space="preserve"> and </w:t>
      </w:r>
      <w:r w:rsidRPr="006C2F76">
        <w:rPr>
          <w:lang w:val="en-US"/>
        </w:rPr>
        <w:t xml:space="preserve">the </w:t>
      </w:r>
      <w:r w:rsidR="00565A69" w:rsidRPr="006C2F76">
        <w:rPr>
          <w:lang w:val="en-US"/>
        </w:rPr>
        <w:t>program will shut</w:t>
      </w:r>
      <w:r w:rsidRPr="006C2F76">
        <w:rPr>
          <w:lang w:val="en-US"/>
        </w:rPr>
        <w:t xml:space="preserve"> </w:t>
      </w:r>
      <w:r w:rsidR="00565A69" w:rsidRPr="006C2F76">
        <w:rPr>
          <w:lang w:val="en-US"/>
        </w:rPr>
        <w:t xml:space="preserve">down. The deactivated license will be </w:t>
      </w:r>
      <w:r w:rsidR="00177A3D" w:rsidRPr="006C2F76">
        <w:rPr>
          <w:lang w:val="en-US"/>
        </w:rPr>
        <w:t xml:space="preserve">returned to your license pool and </w:t>
      </w:r>
      <w:r w:rsidR="00565A69" w:rsidRPr="006C2F76">
        <w:rPr>
          <w:lang w:val="en-US"/>
        </w:rPr>
        <w:t xml:space="preserve">available for </w:t>
      </w:r>
      <w:r w:rsidR="00177A3D" w:rsidRPr="006C2F76">
        <w:rPr>
          <w:lang w:val="en-US"/>
        </w:rPr>
        <w:t xml:space="preserve">later </w:t>
      </w:r>
      <w:r w:rsidR="00565A69" w:rsidRPr="006C2F76">
        <w:rPr>
          <w:lang w:val="en-US"/>
        </w:rPr>
        <w:t>use</w:t>
      </w:r>
      <w:r w:rsidR="00177A3D" w:rsidRPr="006C2F76">
        <w:rPr>
          <w:lang w:val="en-US"/>
        </w:rPr>
        <w:t>.</w:t>
      </w:r>
    </w:p>
    <w:p w14:paraId="65604D81" w14:textId="53AB1503" w:rsidR="00BC6AAA" w:rsidRPr="006C2F76" w:rsidRDefault="00032685" w:rsidP="00BC6AAA">
      <w:pPr>
        <w:rPr>
          <w:lang w:val="en-US"/>
        </w:rPr>
      </w:pPr>
      <w:r w:rsidRPr="006C2F76">
        <w:rPr>
          <w:noProof/>
          <w:lang w:val="en-US"/>
        </w:rPr>
        <w:drawing>
          <wp:inline distT="0" distB="0" distL="0" distR="0" wp14:anchorId="6551F93E" wp14:editId="0A57FFC3">
            <wp:extent cx="5733333" cy="1076190"/>
            <wp:effectExtent l="38100" t="38100" r="96520" b="863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3333" cy="1076190"/>
                    </a:xfrm>
                    <a:prstGeom prst="rect">
                      <a:avLst/>
                    </a:prstGeom>
                    <a:effectLst>
                      <a:outerShdw blurRad="50800" dist="38100" dir="2700000" algn="tl" rotWithShape="0">
                        <a:prstClr val="black">
                          <a:alpha val="40000"/>
                        </a:prstClr>
                      </a:outerShdw>
                    </a:effectLst>
                  </pic:spPr>
                </pic:pic>
              </a:graphicData>
            </a:graphic>
          </wp:inline>
        </w:drawing>
      </w:r>
    </w:p>
    <w:p w14:paraId="5449B873" w14:textId="5BE3B3B6" w:rsidR="007A406F" w:rsidRPr="006C2F76" w:rsidRDefault="007A406F" w:rsidP="00BC6AAA">
      <w:pPr>
        <w:pStyle w:val="Heading1"/>
        <w:rPr>
          <w:lang w:val="en-US"/>
        </w:rPr>
      </w:pPr>
      <w:bookmarkStart w:id="10" w:name="_Toc209197940"/>
      <w:r w:rsidRPr="006C2F76">
        <w:rPr>
          <w:lang w:val="en-US"/>
        </w:rPr>
        <w:t>Network Licensing</w:t>
      </w:r>
      <w:r w:rsidR="008E10C9" w:rsidRPr="006C2F76">
        <w:rPr>
          <w:lang w:val="en-US"/>
        </w:rPr>
        <w:t xml:space="preserve"> </w:t>
      </w:r>
      <w:r w:rsidR="00BC6AAA" w:rsidRPr="006C2F76">
        <w:rPr>
          <w:lang w:val="en-US"/>
        </w:rPr>
        <w:t>(Concurrent Usage)</w:t>
      </w:r>
      <w:bookmarkEnd w:id="10"/>
    </w:p>
    <w:p w14:paraId="47E144E8" w14:textId="17511851" w:rsidR="00D0384B" w:rsidRPr="006C2F76" w:rsidRDefault="00933457" w:rsidP="00D0384B">
      <w:pPr>
        <w:rPr>
          <w:lang w:val="en-US"/>
        </w:rPr>
      </w:pPr>
      <w:r w:rsidRPr="006C2F76">
        <w:rPr>
          <w:lang w:val="en-US"/>
        </w:rPr>
        <w:t xml:space="preserve">If you have more than one </w:t>
      </w:r>
      <w:r w:rsidR="005C274F" w:rsidRPr="006C2F76">
        <w:rPr>
          <w:lang w:val="en-US"/>
        </w:rPr>
        <w:t>license seat</w:t>
      </w:r>
      <w:r w:rsidRPr="006C2F76">
        <w:rPr>
          <w:lang w:val="en-US"/>
        </w:rPr>
        <w:t xml:space="preserve">, you may want to use them concurrently </w:t>
      </w:r>
      <w:r w:rsidR="00794D07" w:rsidRPr="006C2F76">
        <w:rPr>
          <w:lang w:val="en-US"/>
        </w:rPr>
        <w:t>in</w:t>
      </w:r>
      <w:r w:rsidRPr="006C2F76">
        <w:rPr>
          <w:lang w:val="en-US"/>
        </w:rPr>
        <w:t xml:space="preserve"> your organization. In this case, you can use the network licensing option.</w:t>
      </w:r>
      <w:r w:rsidR="00794D07" w:rsidRPr="006C2F76">
        <w:rPr>
          <w:lang w:val="en-US"/>
        </w:rPr>
        <w:t xml:space="preserve"> There are two options for network licensing:</w:t>
      </w:r>
    </w:p>
    <w:p w14:paraId="0B400C80" w14:textId="551CAB37" w:rsidR="00E11B70" w:rsidRPr="006C2F76" w:rsidRDefault="00E11B70" w:rsidP="00E11B70">
      <w:pPr>
        <w:pStyle w:val="Heading2"/>
        <w:rPr>
          <w:lang w:val="en-US"/>
        </w:rPr>
      </w:pPr>
      <w:bookmarkStart w:id="11" w:name="_Toc209197941"/>
      <w:r w:rsidRPr="006C2F76">
        <w:rPr>
          <w:lang w:val="en-US"/>
        </w:rPr>
        <w:t>Online Network License (Cloud Hosted)</w:t>
      </w:r>
      <w:bookmarkEnd w:id="11"/>
    </w:p>
    <w:p w14:paraId="70C1A206" w14:textId="65FCB06D" w:rsidR="00933457" w:rsidRDefault="00933457" w:rsidP="00591134">
      <w:pPr>
        <w:rPr>
          <w:lang w:val="en-US"/>
        </w:rPr>
      </w:pPr>
      <w:r w:rsidRPr="006C2F76">
        <w:rPr>
          <w:lang w:val="en-US"/>
        </w:rPr>
        <w:t>With the cloud</w:t>
      </w:r>
      <w:r w:rsidR="005C274F" w:rsidRPr="006C2F76">
        <w:rPr>
          <w:lang w:val="en-US"/>
        </w:rPr>
        <w:t>-</w:t>
      </w:r>
      <w:r w:rsidRPr="006C2F76">
        <w:rPr>
          <w:lang w:val="en-US"/>
        </w:rPr>
        <w:t xml:space="preserve">hosted network licensing option, concurrent usage is provided out-of-the-box. You don’t need to install any local license servers or invest in server </w:t>
      </w:r>
      <w:r w:rsidR="00694DED" w:rsidRPr="006C2F76">
        <w:rPr>
          <w:lang w:val="en-US"/>
        </w:rPr>
        <w:t xml:space="preserve">hardware. Please refer to </w:t>
      </w:r>
      <w:r w:rsidR="005C274F" w:rsidRPr="006C2F76">
        <w:rPr>
          <w:lang w:val="en-US"/>
        </w:rPr>
        <w:t xml:space="preserve">the </w:t>
      </w:r>
      <w:r w:rsidR="00694DED" w:rsidRPr="006C2F76">
        <w:rPr>
          <w:lang w:val="en-US"/>
        </w:rPr>
        <w:t>“</w:t>
      </w:r>
      <w:r w:rsidR="00694DED" w:rsidRPr="006C2F76">
        <w:rPr>
          <w:b/>
          <w:bCs/>
          <w:lang w:val="en-US"/>
        </w:rPr>
        <w:t>How to Activate Your Product with Online Licensing</w:t>
      </w:r>
      <w:r w:rsidR="00694DED" w:rsidRPr="006C2F76">
        <w:rPr>
          <w:lang w:val="en-US"/>
        </w:rPr>
        <w:t>” section above.</w:t>
      </w:r>
      <w:r w:rsidR="00794D07" w:rsidRPr="006C2F76">
        <w:rPr>
          <w:lang w:val="en-US"/>
        </w:rPr>
        <w:t xml:space="preserve"> </w:t>
      </w:r>
      <w:r w:rsidR="006E70D9" w:rsidRPr="006C2F76">
        <w:rPr>
          <w:lang w:val="en-US"/>
        </w:rPr>
        <w:t xml:space="preserve">Regardless of the number of licenses you have, the procedure and approach </w:t>
      </w:r>
      <w:r w:rsidR="005C274F" w:rsidRPr="006C2F76">
        <w:rPr>
          <w:lang w:val="en-US"/>
        </w:rPr>
        <w:t>are</w:t>
      </w:r>
      <w:r w:rsidR="006E70D9" w:rsidRPr="006C2F76">
        <w:rPr>
          <w:lang w:val="en-US"/>
        </w:rPr>
        <w:t xml:space="preserve"> the same. </w:t>
      </w:r>
    </w:p>
    <w:p w14:paraId="7BA52ACC" w14:textId="39C9D803" w:rsidR="00C40981" w:rsidRDefault="00C40981">
      <w:pPr>
        <w:spacing w:after="160" w:line="259" w:lineRule="auto"/>
        <w:jc w:val="left"/>
        <w:rPr>
          <w:lang w:val="en-US"/>
        </w:rPr>
      </w:pPr>
      <w:r>
        <w:rPr>
          <w:lang w:val="en-US"/>
        </w:rPr>
        <w:br w:type="page"/>
      </w:r>
    </w:p>
    <w:p w14:paraId="4B3DAA51" w14:textId="77777777" w:rsidR="006E6683" w:rsidRDefault="006E6683" w:rsidP="006E6683">
      <w:pPr>
        <w:pStyle w:val="Heading1"/>
        <w:rPr>
          <w:lang w:val="en-US"/>
        </w:rPr>
      </w:pPr>
      <w:bookmarkStart w:id="12" w:name="_Toc209197942"/>
      <w:bookmarkEnd w:id="1"/>
      <w:bookmarkEnd w:id="2"/>
      <w:bookmarkEnd w:id="3"/>
      <w:r>
        <w:rPr>
          <w:lang w:val="en-US"/>
        </w:rPr>
        <w:lastRenderedPageBreak/>
        <w:t>Managing Your Licenses and Devices</w:t>
      </w:r>
      <w:bookmarkEnd w:id="12"/>
    </w:p>
    <w:p w14:paraId="17BBB18E" w14:textId="4352387F" w:rsidR="006E6683" w:rsidRDefault="006E6683" w:rsidP="006E6683">
      <w:r>
        <w:rPr>
          <w:lang w:val="en-US"/>
        </w:rPr>
        <w:t xml:space="preserve">You can manage your standalone and network licenses and devices </w:t>
      </w:r>
      <w:r w:rsidRPr="00B75D2E">
        <w:t xml:space="preserve">directly from our </w:t>
      </w:r>
      <w:r>
        <w:t>device management portal</w:t>
      </w:r>
      <w:r w:rsidRPr="00B75D2E">
        <w:t>.</w:t>
      </w:r>
      <w:r w:rsidR="00F747B2">
        <w:t xml:space="preserve"> A</w:t>
      </w:r>
      <w:r>
        <w:t xml:space="preserve">ccess your dedicated user area </w:t>
      </w:r>
      <w:r w:rsidR="00F747B2">
        <w:t>here:</w:t>
      </w:r>
      <w:r>
        <w:t xml:space="preserve"> </w:t>
      </w:r>
      <w:hyperlink r:id="rId17" w:history="1">
        <w:r w:rsidRPr="00E6287B">
          <w:rPr>
            <w:rStyle w:val="Hyperlink"/>
          </w:rPr>
          <w:t>https://account.protasoftware.com</w:t>
        </w:r>
      </w:hyperlink>
      <w:r>
        <w:t>.</w:t>
      </w:r>
    </w:p>
    <w:p w14:paraId="727A8BFA" w14:textId="1483EC0B" w:rsidR="006C1AE9" w:rsidRPr="006C1AE9" w:rsidRDefault="006C1AE9" w:rsidP="006C1AE9">
      <w:pPr>
        <w:pBdr>
          <w:right w:val="single" w:sz="48" w:space="4" w:color="F4B083" w:themeColor="accent2" w:themeTint="99"/>
        </w:pBdr>
        <w:shd w:val="clear" w:color="auto" w:fill="FBE4D5" w:themeFill="accent2" w:themeFillTint="33"/>
        <w:jc w:val="left"/>
      </w:pPr>
      <w:r w:rsidRPr="006C1AE9">
        <w:rPr>
          <w:b/>
          <w:bCs/>
        </w:rPr>
        <w:t>Important: Before You Begin</w:t>
      </w:r>
      <w:r>
        <w:br/>
      </w:r>
      <w:r w:rsidRPr="006C1AE9">
        <w:t xml:space="preserve">You must have an account on the user portal to use this functionality. Please register using the </w:t>
      </w:r>
      <w:r w:rsidRPr="006C1AE9">
        <w:rPr>
          <w:b/>
          <w:bCs/>
        </w:rPr>
        <w:t>same email address associated with your license purchase.</w:t>
      </w:r>
    </w:p>
    <w:p w14:paraId="6258E623" w14:textId="77777777" w:rsidR="006C1AE9" w:rsidRPr="006C1AE9" w:rsidRDefault="006C1AE9" w:rsidP="006C1AE9">
      <w:pPr>
        <w:pBdr>
          <w:right w:val="single" w:sz="48" w:space="4" w:color="F4B083" w:themeColor="accent2" w:themeTint="99"/>
        </w:pBdr>
        <w:shd w:val="clear" w:color="auto" w:fill="FBE4D5" w:themeFill="accent2" w:themeFillTint="33"/>
      </w:pPr>
      <w:r w:rsidRPr="006C1AE9">
        <w:t>If a different email is used, the portal will not be able to display your licenses and devices.</w:t>
      </w:r>
    </w:p>
    <w:p w14:paraId="16975D0B" w14:textId="77777777" w:rsidR="006E6683" w:rsidRDefault="006E6683" w:rsidP="006E6683">
      <w:pPr>
        <w:pStyle w:val="Heading2"/>
        <w:rPr>
          <w:lang w:val="en-US"/>
        </w:rPr>
      </w:pPr>
      <w:bookmarkStart w:id="13" w:name="_Toc209197943"/>
      <w:r>
        <w:rPr>
          <w:lang w:val="en-US"/>
        </w:rPr>
        <w:t>Your Licenses</w:t>
      </w:r>
      <w:bookmarkEnd w:id="13"/>
    </w:p>
    <w:p w14:paraId="47D93B46" w14:textId="1D2886FA" w:rsidR="006E6683" w:rsidRDefault="006E6683" w:rsidP="006E6683">
      <w:pPr>
        <w:rPr>
          <w:lang w:val="en-US"/>
        </w:rPr>
      </w:pPr>
      <w:r>
        <w:rPr>
          <w:lang w:val="en-US"/>
        </w:rPr>
        <w:t xml:space="preserve">After logging into </w:t>
      </w:r>
      <w:r w:rsidR="00D96DE5">
        <w:rPr>
          <w:lang w:val="en-US"/>
        </w:rPr>
        <w:t xml:space="preserve">your account, </w:t>
      </w:r>
      <w:r>
        <w:rPr>
          <w:lang w:val="en-US"/>
        </w:rPr>
        <w:t>click “</w:t>
      </w:r>
      <w:r w:rsidRPr="005410C9">
        <w:rPr>
          <w:b/>
          <w:bCs/>
          <w:lang w:val="en-US"/>
        </w:rPr>
        <w:t>Licenses</w:t>
      </w:r>
      <w:r>
        <w:rPr>
          <w:lang w:val="en-US"/>
        </w:rPr>
        <w:t>” button under “</w:t>
      </w:r>
      <w:r w:rsidRPr="005410C9">
        <w:rPr>
          <w:b/>
          <w:bCs/>
          <w:lang w:val="en-US"/>
        </w:rPr>
        <w:t>User Area</w:t>
      </w:r>
      <w:r>
        <w:rPr>
          <w:lang w:val="en-US"/>
        </w:rPr>
        <w:t>” menu at the top-right. Your products and associated licenses will be listed for you</w:t>
      </w:r>
      <w:r w:rsidR="00D96DE5">
        <w:rPr>
          <w:lang w:val="en-US"/>
        </w:rPr>
        <w:t xml:space="preserve">r </w:t>
      </w:r>
      <w:r>
        <w:rPr>
          <w:lang w:val="en-US"/>
        </w:rPr>
        <w:t>review.</w:t>
      </w:r>
    </w:p>
    <w:p w14:paraId="73C3C2D2" w14:textId="77777777" w:rsidR="006E6683" w:rsidRDefault="006E6683" w:rsidP="006E6683">
      <w:pPr>
        <w:rPr>
          <w:lang w:val="en-US"/>
        </w:rPr>
      </w:pPr>
      <w:r>
        <w:rPr>
          <w:noProof/>
        </w:rPr>
        <w:drawing>
          <wp:inline distT="0" distB="0" distL="0" distR="0" wp14:anchorId="1A283D0F" wp14:editId="53C06345">
            <wp:extent cx="5759450" cy="1226820"/>
            <wp:effectExtent l="38100" t="38100" r="88900" b="87630"/>
            <wp:docPr id="2011597318" name="Picture 1" descr="A screenshot of a logi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597318" name="Picture 1" descr="A screenshot of a login form&#10;&#10;AI-generated content may be incorrect."/>
                    <pic:cNvPicPr/>
                  </pic:nvPicPr>
                  <pic:blipFill>
                    <a:blip r:embed="rId18"/>
                    <a:stretch>
                      <a:fillRect/>
                    </a:stretch>
                  </pic:blipFill>
                  <pic:spPr>
                    <a:xfrm>
                      <a:off x="0" y="0"/>
                      <a:ext cx="5759450" cy="1226820"/>
                    </a:xfrm>
                    <a:prstGeom prst="rect">
                      <a:avLst/>
                    </a:prstGeom>
                    <a:effectLst>
                      <a:outerShdw blurRad="50800" dist="38100" dir="2700000" algn="tl" rotWithShape="0">
                        <a:prstClr val="black">
                          <a:alpha val="40000"/>
                        </a:prstClr>
                      </a:outerShdw>
                    </a:effectLst>
                  </pic:spPr>
                </pic:pic>
              </a:graphicData>
            </a:graphic>
          </wp:inline>
        </w:drawing>
      </w:r>
    </w:p>
    <w:p w14:paraId="3815DCB0" w14:textId="77777777" w:rsidR="006E6683" w:rsidRDefault="006E6683" w:rsidP="006E6683">
      <w:pPr>
        <w:pStyle w:val="Heading2"/>
        <w:rPr>
          <w:lang w:val="en-US"/>
        </w:rPr>
      </w:pPr>
      <w:bookmarkStart w:id="14" w:name="_Toc209197944"/>
      <w:r>
        <w:rPr>
          <w:lang w:val="en-US"/>
        </w:rPr>
        <w:t>Device Management</w:t>
      </w:r>
      <w:bookmarkEnd w:id="14"/>
    </w:p>
    <w:p w14:paraId="7239BBAC" w14:textId="77777777" w:rsidR="00452EF6" w:rsidRDefault="006E6683" w:rsidP="006E6683">
      <w:r>
        <w:t>Click “</w:t>
      </w:r>
      <w:r w:rsidRPr="009C6F3A">
        <w:rPr>
          <w:b/>
          <w:bCs/>
        </w:rPr>
        <w:t>Device Management</w:t>
      </w:r>
      <w:r>
        <w:t>” button under “</w:t>
      </w:r>
      <w:r w:rsidRPr="009C6F3A">
        <w:rPr>
          <w:b/>
          <w:bCs/>
        </w:rPr>
        <w:t>User Area</w:t>
      </w:r>
      <w:r>
        <w:t xml:space="preserve">” menu to </w:t>
      </w:r>
      <w:r w:rsidR="008C2375">
        <w:t xml:space="preserve">see a </w:t>
      </w:r>
      <w:r>
        <w:t xml:space="preserve">list </w:t>
      </w:r>
      <w:r w:rsidR="008C2375">
        <w:t xml:space="preserve">of </w:t>
      </w:r>
      <w:r>
        <w:t xml:space="preserve">devices </w:t>
      </w:r>
      <w:r w:rsidR="008C2375">
        <w:t xml:space="preserve">currently using your licenses. </w:t>
      </w:r>
    </w:p>
    <w:p w14:paraId="6CD31F27" w14:textId="24042AA7" w:rsidR="009D46B1" w:rsidRPr="009D46B1" w:rsidRDefault="009D46B1" w:rsidP="009D46B1">
      <w:r w:rsidRPr="009D46B1">
        <w:t xml:space="preserve">From this page, you can remotely return a license from a device to the server. This gives you immediate control to move your license between machines as needed. For example, if you forget to check in your license on one computer and need to use ProtaStructure on another, you </w:t>
      </w:r>
      <w:r w:rsidR="00A96644">
        <w:t>don’t</w:t>
      </w:r>
      <w:r w:rsidRPr="009D46B1">
        <w:t xml:space="preserve"> have to contact our support team to release the license.</w:t>
      </w:r>
    </w:p>
    <w:p w14:paraId="3C13F1E5" w14:textId="77777777" w:rsidR="00227796" w:rsidRPr="00227796" w:rsidRDefault="00227796" w:rsidP="00227796">
      <w:r w:rsidRPr="00227796">
        <w:t xml:space="preserve">In a </w:t>
      </w:r>
      <w:r w:rsidRPr="00227796">
        <w:rPr>
          <w:b/>
          <w:bCs/>
        </w:rPr>
        <w:t>concurrent network licensing</w:t>
      </w:r>
      <w:r w:rsidRPr="00227796">
        <w:t xml:space="preserve"> scenario, you can use the same </w:t>
      </w:r>
      <w:r w:rsidRPr="00227796">
        <w:rPr>
          <w:b/>
          <w:bCs/>
        </w:rPr>
        <w:t>Return License</w:t>
      </w:r>
      <w:r w:rsidRPr="00227796">
        <w:t xml:space="preserve"> function to deactivate a license on one client computer to make it available for another. The device from which the license is revoked will not be able to run ProtaStructure until another license is returned to the server.</w:t>
      </w:r>
    </w:p>
    <w:p w14:paraId="1B0E99A0" w14:textId="77777777" w:rsidR="006E6683" w:rsidRPr="00B75D2E" w:rsidRDefault="006E6683" w:rsidP="006E6683">
      <w:r>
        <w:rPr>
          <w:noProof/>
        </w:rPr>
        <w:drawing>
          <wp:inline distT="0" distB="0" distL="0" distR="0" wp14:anchorId="6B27EDE0" wp14:editId="75DDA99A">
            <wp:extent cx="5716988" cy="1469903"/>
            <wp:effectExtent l="38100" t="38100" r="93345" b="92710"/>
            <wp:docPr id="140713528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35288" name="Picture 1" descr="A screenshot of a computer&#10;&#10;AI-generated content may be incorrect."/>
                    <pic:cNvPicPr/>
                  </pic:nvPicPr>
                  <pic:blipFill>
                    <a:blip r:embed="rId19"/>
                    <a:stretch>
                      <a:fillRect/>
                    </a:stretch>
                  </pic:blipFill>
                  <pic:spPr>
                    <a:xfrm>
                      <a:off x="0" y="0"/>
                      <a:ext cx="5721859" cy="1471155"/>
                    </a:xfrm>
                    <a:prstGeom prst="rect">
                      <a:avLst/>
                    </a:prstGeom>
                    <a:effectLst>
                      <a:outerShdw blurRad="50800" dist="38100" dir="2700000" algn="tl" rotWithShape="0">
                        <a:prstClr val="black">
                          <a:alpha val="40000"/>
                        </a:prstClr>
                      </a:outerShdw>
                    </a:effectLst>
                  </pic:spPr>
                </pic:pic>
              </a:graphicData>
            </a:graphic>
          </wp:inline>
        </w:drawing>
      </w:r>
    </w:p>
    <w:p w14:paraId="23DD7CDF" w14:textId="7FB092A6" w:rsidR="00C40981" w:rsidRDefault="00C40981">
      <w:pPr>
        <w:spacing w:after="160" w:line="259" w:lineRule="auto"/>
        <w:jc w:val="left"/>
        <w:rPr>
          <w:lang w:val="en-US"/>
        </w:rPr>
      </w:pPr>
      <w:r>
        <w:rPr>
          <w:lang w:val="en-US"/>
        </w:rPr>
        <w:br w:type="page"/>
      </w:r>
    </w:p>
    <w:p w14:paraId="2903D241" w14:textId="594A0739" w:rsidR="006F320F" w:rsidRPr="006C2F76" w:rsidRDefault="006F320F" w:rsidP="006F320F">
      <w:pPr>
        <w:pStyle w:val="Heading1"/>
        <w:ind w:left="-567"/>
        <w:jc w:val="left"/>
        <w:rPr>
          <w:lang w:val="en-US"/>
        </w:rPr>
      </w:pPr>
      <w:bookmarkStart w:id="15" w:name="_Toc209197945"/>
      <w:r w:rsidRPr="006C2F76">
        <w:rPr>
          <w:lang w:val="en-US"/>
        </w:rPr>
        <w:lastRenderedPageBreak/>
        <w:t>Product Comparison</w:t>
      </w:r>
      <w:bookmarkEnd w:id="15"/>
    </w:p>
    <w:tbl>
      <w:tblPr>
        <w:tblStyle w:val="TableGrid"/>
        <w:tblW w:w="9244" w:type="dxa"/>
        <w:tblCellSpacing w:w="14" w:type="dxa"/>
        <w:tblInd w:w="-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842"/>
        <w:gridCol w:w="567"/>
        <w:gridCol w:w="567"/>
        <w:gridCol w:w="567"/>
        <w:gridCol w:w="567"/>
        <w:gridCol w:w="567"/>
        <w:gridCol w:w="567"/>
      </w:tblGrid>
      <w:tr w:rsidR="00AB254B" w:rsidRPr="00B568FB" w14:paraId="5D3E554E" w14:textId="77777777" w:rsidTr="001A44E4">
        <w:trPr>
          <w:trHeight w:val="227"/>
          <w:tblCellSpacing w:w="14" w:type="dxa"/>
        </w:trPr>
        <w:tc>
          <w:tcPr>
            <w:tcW w:w="5800" w:type="dxa"/>
            <w:tcBorders>
              <w:bottom w:val="single" w:sz="12" w:space="0" w:color="auto"/>
            </w:tcBorders>
            <w:vAlign w:val="center"/>
          </w:tcPr>
          <w:p w14:paraId="5ECCF59D" w14:textId="77777777" w:rsidR="00AB254B" w:rsidRPr="00B568FB" w:rsidRDefault="00AB254B" w:rsidP="001A44E4">
            <w:pPr>
              <w:spacing w:after="0" w:line="240" w:lineRule="auto"/>
              <w:jc w:val="left"/>
              <w:rPr>
                <w:b/>
                <w:bCs/>
                <w:sz w:val="20"/>
                <w:szCs w:val="20"/>
                <w:lang w:val="en-US"/>
              </w:rPr>
            </w:pPr>
            <w:r w:rsidRPr="00B568FB">
              <w:rPr>
                <w:b/>
                <w:bCs/>
                <w:sz w:val="20"/>
                <w:szCs w:val="20"/>
                <w:lang w:val="en-US"/>
              </w:rPr>
              <w:t>General</w:t>
            </w:r>
          </w:p>
        </w:tc>
        <w:tc>
          <w:tcPr>
            <w:tcW w:w="539" w:type="dxa"/>
            <w:tcBorders>
              <w:bottom w:val="single" w:sz="12" w:space="0" w:color="auto"/>
            </w:tcBorders>
            <w:vAlign w:val="center"/>
          </w:tcPr>
          <w:p w14:paraId="77F7695D" w14:textId="57491E6B" w:rsidR="00AB254B" w:rsidRPr="00B568FB" w:rsidRDefault="00AB254B" w:rsidP="001A44E4">
            <w:pPr>
              <w:spacing w:after="0" w:line="240" w:lineRule="auto"/>
              <w:jc w:val="center"/>
              <w:rPr>
                <w:b/>
                <w:bCs/>
                <w:sz w:val="18"/>
                <w:szCs w:val="18"/>
                <w:lang w:val="en-US"/>
              </w:rPr>
            </w:pPr>
            <w:r w:rsidRPr="00B568FB">
              <w:rPr>
                <w:b/>
                <w:bCs/>
                <w:sz w:val="18"/>
                <w:szCs w:val="18"/>
                <w:lang w:val="en-US"/>
              </w:rPr>
              <w:t>Std</w:t>
            </w:r>
            <w:r w:rsidR="009C2BE5">
              <w:rPr>
                <w:b/>
                <w:bCs/>
                <w:sz w:val="18"/>
                <w:szCs w:val="18"/>
                <w:lang w:val="en-US"/>
              </w:rPr>
              <w:t>.</w:t>
            </w:r>
          </w:p>
        </w:tc>
        <w:tc>
          <w:tcPr>
            <w:tcW w:w="539" w:type="dxa"/>
            <w:tcBorders>
              <w:bottom w:val="single" w:sz="12" w:space="0" w:color="auto"/>
            </w:tcBorders>
            <w:vAlign w:val="center"/>
          </w:tcPr>
          <w:p w14:paraId="6992131D" w14:textId="77777777" w:rsidR="00AB254B" w:rsidRPr="00B568FB" w:rsidRDefault="00AB254B" w:rsidP="001A44E4">
            <w:pPr>
              <w:spacing w:after="0" w:line="240" w:lineRule="auto"/>
              <w:jc w:val="center"/>
              <w:rPr>
                <w:b/>
                <w:bCs/>
                <w:sz w:val="18"/>
                <w:szCs w:val="18"/>
                <w:lang w:val="en-US"/>
              </w:rPr>
            </w:pPr>
            <w:r>
              <w:rPr>
                <w:b/>
                <w:bCs/>
                <w:sz w:val="18"/>
                <w:szCs w:val="18"/>
                <w:lang w:val="en-US"/>
              </w:rPr>
              <w:t>Pro.</w:t>
            </w:r>
          </w:p>
        </w:tc>
        <w:tc>
          <w:tcPr>
            <w:tcW w:w="539" w:type="dxa"/>
            <w:tcBorders>
              <w:bottom w:val="single" w:sz="12" w:space="0" w:color="auto"/>
            </w:tcBorders>
            <w:vAlign w:val="center"/>
          </w:tcPr>
          <w:p w14:paraId="23F422F8" w14:textId="77777777" w:rsidR="00AB254B" w:rsidRPr="00B568FB" w:rsidRDefault="00AB254B" w:rsidP="001A44E4">
            <w:pPr>
              <w:spacing w:after="0" w:line="240" w:lineRule="auto"/>
              <w:jc w:val="center"/>
              <w:rPr>
                <w:b/>
                <w:bCs/>
                <w:sz w:val="18"/>
                <w:szCs w:val="18"/>
                <w:lang w:val="en-US"/>
              </w:rPr>
            </w:pPr>
            <w:r w:rsidRPr="00B568FB">
              <w:rPr>
                <w:b/>
                <w:bCs/>
                <w:sz w:val="18"/>
                <w:szCs w:val="18"/>
                <w:lang w:val="en-US"/>
              </w:rPr>
              <w:t>Ent</w:t>
            </w:r>
            <w:r>
              <w:rPr>
                <w:b/>
                <w:bCs/>
                <w:sz w:val="18"/>
                <w:szCs w:val="18"/>
                <w:lang w:val="en-US"/>
              </w:rPr>
              <w:t>.</w:t>
            </w:r>
          </w:p>
        </w:tc>
        <w:tc>
          <w:tcPr>
            <w:tcW w:w="539" w:type="dxa"/>
            <w:tcBorders>
              <w:bottom w:val="single" w:sz="12" w:space="0" w:color="auto"/>
            </w:tcBorders>
            <w:vAlign w:val="center"/>
          </w:tcPr>
          <w:p w14:paraId="67EE38FE" w14:textId="77777777" w:rsidR="00AB254B" w:rsidRPr="00B568FB" w:rsidRDefault="00AB254B" w:rsidP="001A44E4">
            <w:pPr>
              <w:spacing w:after="0" w:line="240" w:lineRule="auto"/>
              <w:jc w:val="center"/>
              <w:rPr>
                <w:b/>
                <w:bCs/>
                <w:sz w:val="18"/>
                <w:szCs w:val="18"/>
                <w:lang w:val="en-US"/>
              </w:rPr>
            </w:pPr>
            <w:r w:rsidRPr="00B568FB">
              <w:rPr>
                <w:b/>
                <w:bCs/>
                <w:sz w:val="18"/>
                <w:szCs w:val="18"/>
                <w:lang w:val="en-US"/>
              </w:rPr>
              <w:t>Trial</w:t>
            </w:r>
          </w:p>
        </w:tc>
        <w:tc>
          <w:tcPr>
            <w:tcW w:w="539" w:type="dxa"/>
            <w:tcBorders>
              <w:bottom w:val="single" w:sz="12" w:space="0" w:color="auto"/>
            </w:tcBorders>
            <w:vAlign w:val="center"/>
          </w:tcPr>
          <w:p w14:paraId="390D4B41" w14:textId="77777777" w:rsidR="00AB254B" w:rsidRPr="00B568FB" w:rsidRDefault="00AB254B" w:rsidP="001A44E4">
            <w:pPr>
              <w:spacing w:after="0" w:line="240" w:lineRule="auto"/>
              <w:jc w:val="center"/>
              <w:rPr>
                <w:b/>
                <w:bCs/>
                <w:sz w:val="18"/>
                <w:szCs w:val="18"/>
                <w:lang w:val="en-US"/>
              </w:rPr>
            </w:pPr>
            <w:r w:rsidRPr="00B568FB">
              <w:rPr>
                <w:b/>
                <w:bCs/>
                <w:sz w:val="18"/>
                <w:szCs w:val="18"/>
                <w:lang w:val="en-US"/>
              </w:rPr>
              <w:t>Edu</w:t>
            </w:r>
            <w:r>
              <w:rPr>
                <w:b/>
                <w:bCs/>
                <w:sz w:val="18"/>
                <w:szCs w:val="18"/>
                <w:lang w:val="en-US"/>
              </w:rPr>
              <w:t>.</w:t>
            </w:r>
          </w:p>
        </w:tc>
        <w:tc>
          <w:tcPr>
            <w:tcW w:w="525" w:type="dxa"/>
            <w:tcBorders>
              <w:bottom w:val="single" w:sz="12" w:space="0" w:color="auto"/>
            </w:tcBorders>
            <w:vAlign w:val="center"/>
          </w:tcPr>
          <w:p w14:paraId="4E0CD46E" w14:textId="77777777" w:rsidR="00AB254B" w:rsidRPr="00B568FB" w:rsidRDefault="00AB254B" w:rsidP="001A44E4">
            <w:pPr>
              <w:spacing w:after="0" w:line="240" w:lineRule="auto"/>
              <w:jc w:val="center"/>
              <w:rPr>
                <w:b/>
                <w:bCs/>
                <w:sz w:val="18"/>
                <w:szCs w:val="18"/>
                <w:lang w:val="en-US"/>
              </w:rPr>
            </w:pPr>
            <w:r>
              <w:rPr>
                <w:b/>
                <w:bCs/>
                <w:sz w:val="18"/>
                <w:szCs w:val="18"/>
                <w:lang w:val="en-US"/>
              </w:rPr>
              <w:t>Acad.</w:t>
            </w:r>
          </w:p>
        </w:tc>
      </w:tr>
      <w:tr w:rsidR="00054139" w:rsidRPr="00F070A8" w14:paraId="03855A7C" w14:textId="77777777" w:rsidTr="001A44E4">
        <w:trPr>
          <w:trHeight w:val="227"/>
          <w:tblCellSpacing w:w="14" w:type="dxa"/>
        </w:trPr>
        <w:tc>
          <w:tcPr>
            <w:tcW w:w="5800" w:type="dxa"/>
            <w:shd w:val="clear" w:color="auto" w:fill="F2F2F2" w:themeFill="background1" w:themeFillShade="F2"/>
            <w:vAlign w:val="center"/>
          </w:tcPr>
          <w:p w14:paraId="3B5B66E8" w14:textId="609511A6" w:rsidR="00054139" w:rsidRPr="00F070A8" w:rsidRDefault="00054139" w:rsidP="001A44E4">
            <w:pPr>
              <w:spacing w:after="0" w:line="240" w:lineRule="auto"/>
              <w:jc w:val="left"/>
              <w:rPr>
                <w:sz w:val="18"/>
                <w:szCs w:val="18"/>
                <w:lang w:val="en-US"/>
              </w:rPr>
            </w:pPr>
            <w:r w:rsidRPr="00F070A8">
              <w:rPr>
                <w:sz w:val="18"/>
                <w:szCs w:val="18"/>
                <w:lang w:val="en-US"/>
              </w:rPr>
              <w:t>Max</w:t>
            </w:r>
            <w:r>
              <w:rPr>
                <w:sz w:val="18"/>
                <w:szCs w:val="18"/>
                <w:lang w:val="en-US"/>
              </w:rPr>
              <w:t>.</w:t>
            </w:r>
            <w:r w:rsidRPr="00F070A8">
              <w:rPr>
                <w:sz w:val="18"/>
                <w:szCs w:val="18"/>
                <w:lang w:val="en-US"/>
              </w:rPr>
              <w:t xml:space="preserve"> Number of Stories</w:t>
            </w:r>
          </w:p>
        </w:tc>
        <w:tc>
          <w:tcPr>
            <w:tcW w:w="539" w:type="dxa"/>
            <w:shd w:val="clear" w:color="auto" w:fill="F7CAAC" w:themeFill="accent2" w:themeFillTint="66"/>
            <w:vAlign w:val="center"/>
          </w:tcPr>
          <w:p w14:paraId="3C879664" w14:textId="45BDFEBF" w:rsidR="00054139" w:rsidRPr="00054139" w:rsidRDefault="00D61F79" w:rsidP="001A44E4">
            <w:pPr>
              <w:spacing w:after="0" w:line="240" w:lineRule="auto"/>
              <w:jc w:val="center"/>
              <w:rPr>
                <w:color w:val="C00000"/>
                <w:sz w:val="18"/>
                <w:szCs w:val="18"/>
                <w:lang w:val="en-US"/>
              </w:rPr>
            </w:pPr>
            <w:r>
              <w:rPr>
                <w:color w:val="C00000"/>
                <w:sz w:val="18"/>
                <w:szCs w:val="18"/>
                <w:lang w:val="en-US"/>
              </w:rPr>
              <w:t>6</w:t>
            </w:r>
          </w:p>
        </w:tc>
        <w:tc>
          <w:tcPr>
            <w:tcW w:w="539" w:type="dxa"/>
            <w:shd w:val="clear" w:color="auto" w:fill="F2F2F2" w:themeFill="background1" w:themeFillShade="F2"/>
            <w:vAlign w:val="center"/>
          </w:tcPr>
          <w:p w14:paraId="38A15870" w14:textId="6A180136" w:rsidR="00054139" w:rsidRPr="00F070A8" w:rsidRDefault="00054139" w:rsidP="001A44E4">
            <w:pPr>
              <w:spacing w:after="0" w:line="240" w:lineRule="auto"/>
              <w:jc w:val="center"/>
              <w:rPr>
                <w:sz w:val="18"/>
                <w:szCs w:val="18"/>
                <w:lang w:val="en-US"/>
              </w:rPr>
            </w:pPr>
            <w:r>
              <w:rPr>
                <w:sz w:val="18"/>
                <w:szCs w:val="18"/>
                <w:lang w:val="en-US"/>
              </w:rPr>
              <w:t>∞</w:t>
            </w:r>
          </w:p>
        </w:tc>
        <w:tc>
          <w:tcPr>
            <w:tcW w:w="539" w:type="dxa"/>
            <w:shd w:val="clear" w:color="auto" w:fill="F2F2F2" w:themeFill="background1" w:themeFillShade="F2"/>
            <w:vAlign w:val="center"/>
          </w:tcPr>
          <w:p w14:paraId="20CA9FEC" w14:textId="12987142"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1865F568" w14:textId="5D8831BA"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1A845400" w14:textId="2CB5762F" w:rsidR="00054139" w:rsidRPr="00F070A8" w:rsidRDefault="00054139" w:rsidP="001A44E4">
            <w:pPr>
              <w:spacing w:after="0" w:line="240" w:lineRule="auto"/>
              <w:jc w:val="center"/>
              <w:rPr>
                <w:b/>
                <w:bCs/>
                <w:color w:val="C00000"/>
                <w:sz w:val="18"/>
                <w:szCs w:val="18"/>
                <w:lang w:val="en-US"/>
              </w:rPr>
            </w:pPr>
            <w:r w:rsidRPr="00E06098">
              <w:rPr>
                <w:sz w:val="18"/>
                <w:szCs w:val="18"/>
                <w:lang w:val="en-US"/>
              </w:rPr>
              <w:t>∞</w:t>
            </w:r>
          </w:p>
        </w:tc>
        <w:tc>
          <w:tcPr>
            <w:tcW w:w="525" w:type="dxa"/>
            <w:shd w:val="clear" w:color="auto" w:fill="F2F2F2" w:themeFill="background1" w:themeFillShade="F2"/>
            <w:vAlign w:val="center"/>
          </w:tcPr>
          <w:p w14:paraId="619746D6" w14:textId="6F2BF6D9" w:rsidR="00054139" w:rsidRPr="00F070A8" w:rsidRDefault="00054139" w:rsidP="001A44E4">
            <w:pPr>
              <w:spacing w:after="0" w:line="240" w:lineRule="auto"/>
              <w:jc w:val="center"/>
              <w:rPr>
                <w:sz w:val="18"/>
                <w:szCs w:val="18"/>
                <w:lang w:val="en-US"/>
              </w:rPr>
            </w:pPr>
            <w:r w:rsidRPr="00E06098">
              <w:rPr>
                <w:sz w:val="18"/>
                <w:szCs w:val="18"/>
                <w:lang w:val="en-US"/>
              </w:rPr>
              <w:t>∞</w:t>
            </w:r>
          </w:p>
        </w:tc>
      </w:tr>
      <w:tr w:rsidR="00054139" w:rsidRPr="00F070A8" w14:paraId="59326C7C" w14:textId="77777777" w:rsidTr="001A44E4">
        <w:trPr>
          <w:trHeight w:val="227"/>
          <w:tblCellSpacing w:w="14" w:type="dxa"/>
        </w:trPr>
        <w:tc>
          <w:tcPr>
            <w:tcW w:w="5800" w:type="dxa"/>
            <w:shd w:val="clear" w:color="auto" w:fill="F2F2F2" w:themeFill="background1" w:themeFillShade="F2"/>
            <w:vAlign w:val="center"/>
          </w:tcPr>
          <w:p w14:paraId="2DECF940" w14:textId="4C6703D1" w:rsidR="00054139" w:rsidRPr="00F070A8" w:rsidRDefault="00054139" w:rsidP="001A44E4">
            <w:pPr>
              <w:spacing w:after="0" w:line="240" w:lineRule="auto"/>
              <w:jc w:val="left"/>
              <w:rPr>
                <w:sz w:val="18"/>
                <w:szCs w:val="18"/>
                <w:lang w:val="en-US"/>
              </w:rPr>
            </w:pPr>
            <w:r>
              <w:rPr>
                <w:sz w:val="18"/>
                <w:szCs w:val="18"/>
                <w:lang w:val="en-US"/>
              </w:rPr>
              <w:t>Max.</w:t>
            </w:r>
            <w:r w:rsidRPr="00F070A8">
              <w:rPr>
                <w:sz w:val="18"/>
                <w:szCs w:val="18"/>
                <w:lang w:val="en-US"/>
              </w:rPr>
              <w:t xml:space="preserve"> Number of Columns and Walls</w:t>
            </w:r>
            <w:r>
              <w:rPr>
                <w:sz w:val="18"/>
                <w:szCs w:val="18"/>
                <w:lang w:val="en-US"/>
              </w:rPr>
              <w:t xml:space="preserve"> per Storey</w:t>
            </w:r>
          </w:p>
        </w:tc>
        <w:tc>
          <w:tcPr>
            <w:tcW w:w="539" w:type="dxa"/>
            <w:shd w:val="clear" w:color="auto" w:fill="F7CAAC" w:themeFill="accent2" w:themeFillTint="66"/>
            <w:vAlign w:val="center"/>
          </w:tcPr>
          <w:p w14:paraId="7722DA8C" w14:textId="77777777" w:rsidR="00054139" w:rsidRPr="00054139" w:rsidRDefault="00054139" w:rsidP="001A44E4">
            <w:pPr>
              <w:spacing w:after="0" w:line="240" w:lineRule="auto"/>
              <w:jc w:val="center"/>
              <w:rPr>
                <w:color w:val="C00000"/>
                <w:sz w:val="18"/>
                <w:szCs w:val="18"/>
                <w:lang w:val="en-US"/>
              </w:rPr>
            </w:pPr>
            <w:r w:rsidRPr="00054139">
              <w:rPr>
                <w:color w:val="C00000"/>
                <w:sz w:val="18"/>
                <w:szCs w:val="18"/>
                <w:lang w:val="en-US"/>
              </w:rPr>
              <w:t>50</w:t>
            </w:r>
          </w:p>
        </w:tc>
        <w:tc>
          <w:tcPr>
            <w:tcW w:w="539" w:type="dxa"/>
            <w:shd w:val="clear" w:color="auto" w:fill="F2F2F2" w:themeFill="background1" w:themeFillShade="F2"/>
            <w:vAlign w:val="center"/>
          </w:tcPr>
          <w:p w14:paraId="0F2725F2" w14:textId="2F9822E1" w:rsidR="00054139" w:rsidRPr="00F070A8" w:rsidRDefault="00054139" w:rsidP="001A44E4">
            <w:pPr>
              <w:spacing w:after="0" w:line="240" w:lineRule="auto"/>
              <w:jc w:val="center"/>
              <w:rPr>
                <w:sz w:val="18"/>
                <w:szCs w:val="18"/>
                <w:lang w:val="en-US"/>
              </w:rPr>
            </w:pPr>
            <w:r w:rsidRPr="00586C07">
              <w:rPr>
                <w:sz w:val="18"/>
                <w:szCs w:val="18"/>
                <w:lang w:val="en-US"/>
              </w:rPr>
              <w:t>∞</w:t>
            </w:r>
          </w:p>
        </w:tc>
        <w:tc>
          <w:tcPr>
            <w:tcW w:w="539" w:type="dxa"/>
            <w:shd w:val="clear" w:color="auto" w:fill="F2F2F2" w:themeFill="background1" w:themeFillShade="F2"/>
            <w:vAlign w:val="center"/>
          </w:tcPr>
          <w:p w14:paraId="6BE77CC5" w14:textId="7D3D9B02"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2AAA72D3" w14:textId="4CE89851"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6803D9CC" w14:textId="4883C41D" w:rsidR="00054139" w:rsidRPr="00F070A8" w:rsidRDefault="00054139" w:rsidP="001A44E4">
            <w:pPr>
              <w:spacing w:after="0" w:line="240" w:lineRule="auto"/>
              <w:jc w:val="center"/>
              <w:rPr>
                <w:b/>
                <w:bCs/>
                <w:color w:val="C00000"/>
                <w:sz w:val="18"/>
                <w:szCs w:val="18"/>
                <w:lang w:val="en-US"/>
              </w:rPr>
            </w:pPr>
            <w:r w:rsidRPr="00E06098">
              <w:rPr>
                <w:sz w:val="18"/>
                <w:szCs w:val="18"/>
                <w:lang w:val="en-US"/>
              </w:rPr>
              <w:t>∞</w:t>
            </w:r>
          </w:p>
        </w:tc>
        <w:tc>
          <w:tcPr>
            <w:tcW w:w="525" w:type="dxa"/>
            <w:shd w:val="clear" w:color="auto" w:fill="F2F2F2" w:themeFill="background1" w:themeFillShade="F2"/>
            <w:vAlign w:val="center"/>
          </w:tcPr>
          <w:p w14:paraId="76C75C72" w14:textId="04A9DD6C" w:rsidR="00054139" w:rsidRPr="00F070A8" w:rsidRDefault="00054139" w:rsidP="001A44E4">
            <w:pPr>
              <w:spacing w:after="0" w:line="240" w:lineRule="auto"/>
              <w:jc w:val="center"/>
              <w:rPr>
                <w:sz w:val="18"/>
                <w:szCs w:val="18"/>
                <w:lang w:val="en-US"/>
              </w:rPr>
            </w:pPr>
            <w:r w:rsidRPr="00E06098">
              <w:rPr>
                <w:sz w:val="18"/>
                <w:szCs w:val="18"/>
                <w:lang w:val="en-US"/>
              </w:rPr>
              <w:t>∞</w:t>
            </w:r>
          </w:p>
        </w:tc>
      </w:tr>
      <w:tr w:rsidR="00054139" w:rsidRPr="00F070A8" w14:paraId="5174FA18" w14:textId="77777777" w:rsidTr="001A44E4">
        <w:trPr>
          <w:trHeight w:val="227"/>
          <w:tblCellSpacing w:w="14" w:type="dxa"/>
        </w:trPr>
        <w:tc>
          <w:tcPr>
            <w:tcW w:w="5800" w:type="dxa"/>
            <w:shd w:val="clear" w:color="auto" w:fill="F2F2F2" w:themeFill="background1" w:themeFillShade="F2"/>
            <w:vAlign w:val="center"/>
          </w:tcPr>
          <w:p w14:paraId="7E78C09D" w14:textId="1B1BE50E" w:rsidR="00054139" w:rsidRPr="00F070A8" w:rsidRDefault="00054139" w:rsidP="001A44E4">
            <w:pPr>
              <w:spacing w:after="0" w:line="240" w:lineRule="auto"/>
              <w:jc w:val="left"/>
              <w:rPr>
                <w:sz w:val="18"/>
                <w:szCs w:val="18"/>
                <w:lang w:val="en-US"/>
              </w:rPr>
            </w:pPr>
            <w:r>
              <w:rPr>
                <w:sz w:val="18"/>
                <w:szCs w:val="18"/>
                <w:lang w:val="en-US"/>
              </w:rPr>
              <w:t>Max. Number of Free Frame Members per Storey</w:t>
            </w:r>
          </w:p>
        </w:tc>
        <w:tc>
          <w:tcPr>
            <w:tcW w:w="539" w:type="dxa"/>
            <w:shd w:val="clear" w:color="auto" w:fill="F7CAAC" w:themeFill="accent2" w:themeFillTint="66"/>
            <w:vAlign w:val="center"/>
          </w:tcPr>
          <w:p w14:paraId="798232A1" w14:textId="77777777" w:rsidR="00054139" w:rsidRPr="00054139" w:rsidRDefault="00054139" w:rsidP="001A44E4">
            <w:pPr>
              <w:spacing w:after="0" w:line="240" w:lineRule="auto"/>
              <w:jc w:val="center"/>
              <w:rPr>
                <w:color w:val="C00000"/>
                <w:sz w:val="18"/>
                <w:szCs w:val="18"/>
                <w:lang w:val="en-US"/>
              </w:rPr>
            </w:pPr>
            <w:r w:rsidRPr="00054139">
              <w:rPr>
                <w:color w:val="C00000"/>
                <w:sz w:val="18"/>
                <w:szCs w:val="18"/>
                <w:lang w:val="en-US"/>
              </w:rPr>
              <w:t>30</w:t>
            </w:r>
          </w:p>
        </w:tc>
        <w:tc>
          <w:tcPr>
            <w:tcW w:w="539" w:type="dxa"/>
            <w:shd w:val="clear" w:color="auto" w:fill="F2F2F2" w:themeFill="background1" w:themeFillShade="F2"/>
            <w:vAlign w:val="center"/>
          </w:tcPr>
          <w:p w14:paraId="12DD4466" w14:textId="7A7EE61B" w:rsidR="00054139" w:rsidRPr="00F070A8" w:rsidRDefault="00054139" w:rsidP="001A44E4">
            <w:pPr>
              <w:spacing w:after="0" w:line="240" w:lineRule="auto"/>
              <w:jc w:val="center"/>
              <w:rPr>
                <w:sz w:val="18"/>
                <w:szCs w:val="18"/>
                <w:lang w:val="en-US"/>
              </w:rPr>
            </w:pPr>
            <w:r w:rsidRPr="00586C07">
              <w:rPr>
                <w:sz w:val="18"/>
                <w:szCs w:val="18"/>
                <w:lang w:val="en-US"/>
              </w:rPr>
              <w:t>∞</w:t>
            </w:r>
          </w:p>
        </w:tc>
        <w:tc>
          <w:tcPr>
            <w:tcW w:w="539" w:type="dxa"/>
            <w:shd w:val="clear" w:color="auto" w:fill="F2F2F2" w:themeFill="background1" w:themeFillShade="F2"/>
            <w:vAlign w:val="center"/>
          </w:tcPr>
          <w:p w14:paraId="4D95C4E9" w14:textId="3F70981C"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05AFFFE8" w14:textId="12283CE9" w:rsidR="00054139" w:rsidRPr="00F070A8" w:rsidRDefault="00054139" w:rsidP="001A44E4">
            <w:pPr>
              <w:spacing w:after="0" w:line="240" w:lineRule="auto"/>
              <w:jc w:val="center"/>
              <w:rPr>
                <w:sz w:val="18"/>
                <w:szCs w:val="18"/>
                <w:lang w:val="en-US"/>
              </w:rPr>
            </w:pPr>
            <w:r w:rsidRPr="00E06098">
              <w:rPr>
                <w:sz w:val="18"/>
                <w:szCs w:val="18"/>
                <w:lang w:val="en-US"/>
              </w:rPr>
              <w:t>∞</w:t>
            </w:r>
          </w:p>
        </w:tc>
        <w:tc>
          <w:tcPr>
            <w:tcW w:w="539" w:type="dxa"/>
            <w:shd w:val="clear" w:color="auto" w:fill="F2F2F2" w:themeFill="background1" w:themeFillShade="F2"/>
            <w:vAlign w:val="center"/>
          </w:tcPr>
          <w:p w14:paraId="4BF911EA" w14:textId="02075A9D" w:rsidR="00054139" w:rsidRPr="00F070A8" w:rsidRDefault="00054139" w:rsidP="001A44E4">
            <w:pPr>
              <w:spacing w:after="0" w:line="240" w:lineRule="auto"/>
              <w:jc w:val="center"/>
              <w:rPr>
                <w:b/>
                <w:bCs/>
                <w:color w:val="C00000"/>
                <w:sz w:val="18"/>
                <w:szCs w:val="18"/>
                <w:lang w:val="en-US"/>
              </w:rPr>
            </w:pPr>
            <w:r w:rsidRPr="00E06098">
              <w:rPr>
                <w:sz w:val="18"/>
                <w:szCs w:val="18"/>
                <w:lang w:val="en-US"/>
              </w:rPr>
              <w:t>∞</w:t>
            </w:r>
          </w:p>
        </w:tc>
        <w:tc>
          <w:tcPr>
            <w:tcW w:w="525" w:type="dxa"/>
            <w:shd w:val="clear" w:color="auto" w:fill="F2F2F2" w:themeFill="background1" w:themeFillShade="F2"/>
            <w:vAlign w:val="center"/>
          </w:tcPr>
          <w:p w14:paraId="2D312569" w14:textId="03A022B9" w:rsidR="00054139" w:rsidRPr="00F070A8" w:rsidRDefault="00054139" w:rsidP="001A44E4">
            <w:pPr>
              <w:spacing w:after="0" w:line="240" w:lineRule="auto"/>
              <w:jc w:val="center"/>
              <w:rPr>
                <w:sz w:val="18"/>
                <w:szCs w:val="18"/>
                <w:lang w:val="en-US"/>
              </w:rPr>
            </w:pPr>
            <w:r w:rsidRPr="00E06098">
              <w:rPr>
                <w:sz w:val="18"/>
                <w:szCs w:val="18"/>
                <w:lang w:val="en-US"/>
              </w:rPr>
              <w:t>∞</w:t>
            </w:r>
          </w:p>
        </w:tc>
      </w:tr>
      <w:tr w:rsidR="00054139" w:rsidRPr="00F070A8" w14:paraId="79BA63AE" w14:textId="77777777" w:rsidTr="001A44E4">
        <w:trPr>
          <w:trHeight w:val="227"/>
          <w:tblCellSpacing w:w="14" w:type="dxa"/>
        </w:trPr>
        <w:tc>
          <w:tcPr>
            <w:tcW w:w="5800" w:type="dxa"/>
            <w:shd w:val="clear" w:color="auto" w:fill="F2F2F2" w:themeFill="background1" w:themeFillShade="F2"/>
            <w:vAlign w:val="center"/>
          </w:tcPr>
          <w:p w14:paraId="0FAB5977" w14:textId="77777777" w:rsidR="00054139" w:rsidRPr="00F070A8" w:rsidRDefault="00054139" w:rsidP="001A44E4">
            <w:pPr>
              <w:spacing w:after="0" w:line="240" w:lineRule="auto"/>
              <w:jc w:val="left"/>
              <w:rPr>
                <w:sz w:val="18"/>
                <w:szCs w:val="18"/>
                <w:lang w:val="en-US"/>
              </w:rPr>
            </w:pPr>
            <w:r w:rsidRPr="00F070A8">
              <w:rPr>
                <w:sz w:val="18"/>
                <w:szCs w:val="18"/>
                <w:lang w:val="en-US"/>
              </w:rPr>
              <w:t>Time Limitation</w:t>
            </w:r>
          </w:p>
        </w:tc>
        <w:tc>
          <w:tcPr>
            <w:tcW w:w="539" w:type="dxa"/>
            <w:shd w:val="clear" w:color="auto" w:fill="F2F2F2" w:themeFill="background1" w:themeFillShade="F2"/>
            <w:vAlign w:val="center"/>
          </w:tcPr>
          <w:p w14:paraId="3B93EF8A" w14:textId="390C3EAA" w:rsidR="00054139" w:rsidRPr="00F070A8" w:rsidRDefault="00054139" w:rsidP="001A44E4">
            <w:pPr>
              <w:spacing w:after="0" w:line="240" w:lineRule="auto"/>
              <w:jc w:val="center"/>
              <w:rPr>
                <w:sz w:val="18"/>
                <w:szCs w:val="18"/>
                <w:lang w:val="en-US"/>
              </w:rPr>
            </w:pPr>
            <w:r w:rsidRPr="00C43C13">
              <w:rPr>
                <w:sz w:val="18"/>
                <w:szCs w:val="18"/>
                <w:lang w:val="en-US"/>
              </w:rPr>
              <w:t>∞</w:t>
            </w:r>
          </w:p>
        </w:tc>
        <w:tc>
          <w:tcPr>
            <w:tcW w:w="539" w:type="dxa"/>
            <w:shd w:val="clear" w:color="auto" w:fill="F2F2F2" w:themeFill="background1" w:themeFillShade="F2"/>
            <w:vAlign w:val="center"/>
          </w:tcPr>
          <w:p w14:paraId="35595BA6" w14:textId="25CCD33B" w:rsidR="00054139" w:rsidRPr="00F070A8" w:rsidRDefault="00054139" w:rsidP="001A44E4">
            <w:pPr>
              <w:spacing w:after="0" w:line="240" w:lineRule="auto"/>
              <w:jc w:val="center"/>
              <w:rPr>
                <w:sz w:val="18"/>
                <w:szCs w:val="18"/>
                <w:lang w:val="en-US"/>
              </w:rPr>
            </w:pPr>
            <w:r w:rsidRPr="00C43C13">
              <w:rPr>
                <w:sz w:val="18"/>
                <w:szCs w:val="18"/>
                <w:lang w:val="en-US"/>
              </w:rPr>
              <w:t>∞</w:t>
            </w:r>
          </w:p>
        </w:tc>
        <w:tc>
          <w:tcPr>
            <w:tcW w:w="539" w:type="dxa"/>
            <w:shd w:val="clear" w:color="auto" w:fill="F2F2F2" w:themeFill="background1" w:themeFillShade="F2"/>
            <w:vAlign w:val="center"/>
          </w:tcPr>
          <w:p w14:paraId="401DB2F7" w14:textId="3DD05640" w:rsidR="00054139" w:rsidRPr="00F070A8" w:rsidRDefault="00054139" w:rsidP="001A44E4">
            <w:pPr>
              <w:spacing w:after="0" w:line="240" w:lineRule="auto"/>
              <w:jc w:val="center"/>
              <w:rPr>
                <w:sz w:val="18"/>
                <w:szCs w:val="18"/>
                <w:lang w:val="en-US"/>
              </w:rPr>
            </w:pPr>
            <w:r w:rsidRPr="00C43C13">
              <w:rPr>
                <w:sz w:val="18"/>
                <w:szCs w:val="18"/>
                <w:lang w:val="en-US"/>
              </w:rPr>
              <w:t>∞</w:t>
            </w:r>
          </w:p>
        </w:tc>
        <w:tc>
          <w:tcPr>
            <w:tcW w:w="539" w:type="dxa"/>
            <w:shd w:val="clear" w:color="auto" w:fill="F7CAAC" w:themeFill="accent2" w:themeFillTint="66"/>
            <w:vAlign w:val="center"/>
          </w:tcPr>
          <w:p w14:paraId="4E678865" w14:textId="77777777" w:rsidR="00054139" w:rsidRPr="00054139" w:rsidRDefault="00054139" w:rsidP="001A44E4">
            <w:pPr>
              <w:spacing w:after="0" w:line="240" w:lineRule="auto"/>
              <w:jc w:val="center"/>
              <w:rPr>
                <w:color w:val="C00000"/>
                <w:sz w:val="18"/>
                <w:szCs w:val="18"/>
                <w:lang w:val="en-US"/>
              </w:rPr>
            </w:pPr>
            <w:r w:rsidRPr="00054139">
              <w:rPr>
                <w:color w:val="C00000"/>
                <w:sz w:val="18"/>
                <w:szCs w:val="18"/>
                <w:lang w:val="en-US"/>
              </w:rPr>
              <w:t>30d</w:t>
            </w:r>
          </w:p>
        </w:tc>
        <w:tc>
          <w:tcPr>
            <w:tcW w:w="539" w:type="dxa"/>
            <w:shd w:val="clear" w:color="auto" w:fill="F7CAAC" w:themeFill="accent2" w:themeFillTint="66"/>
            <w:vAlign w:val="center"/>
          </w:tcPr>
          <w:p w14:paraId="74E85C49" w14:textId="305290DF" w:rsidR="00054139" w:rsidRPr="00054139" w:rsidRDefault="00F82C66" w:rsidP="001A44E4">
            <w:pPr>
              <w:spacing w:after="0" w:line="240" w:lineRule="auto"/>
              <w:jc w:val="center"/>
              <w:rPr>
                <w:color w:val="C00000"/>
                <w:sz w:val="18"/>
                <w:szCs w:val="18"/>
                <w:lang w:val="en-US"/>
              </w:rPr>
            </w:pPr>
            <w:r>
              <w:rPr>
                <w:color w:val="C00000"/>
                <w:sz w:val="18"/>
                <w:szCs w:val="18"/>
                <w:lang w:val="en-US"/>
              </w:rPr>
              <w:t>12m</w:t>
            </w:r>
            <w:r w:rsidR="00054139" w:rsidRPr="00054139">
              <w:rPr>
                <w:color w:val="C00000"/>
                <w:sz w:val="18"/>
                <w:szCs w:val="18"/>
                <w:lang w:val="en-US"/>
              </w:rPr>
              <w:t xml:space="preserve"> </w:t>
            </w:r>
          </w:p>
        </w:tc>
        <w:tc>
          <w:tcPr>
            <w:tcW w:w="525" w:type="dxa"/>
            <w:shd w:val="clear" w:color="auto" w:fill="F7CAAC" w:themeFill="accent2" w:themeFillTint="66"/>
            <w:vAlign w:val="center"/>
          </w:tcPr>
          <w:p w14:paraId="1129554F" w14:textId="79776F71" w:rsidR="00054139" w:rsidRPr="00054139" w:rsidRDefault="00F82C66" w:rsidP="001A44E4">
            <w:pPr>
              <w:spacing w:after="0" w:line="240" w:lineRule="auto"/>
              <w:jc w:val="center"/>
              <w:rPr>
                <w:color w:val="C00000"/>
                <w:sz w:val="18"/>
                <w:szCs w:val="18"/>
                <w:lang w:val="en-US"/>
              </w:rPr>
            </w:pPr>
            <w:r>
              <w:rPr>
                <w:color w:val="C00000"/>
                <w:sz w:val="18"/>
                <w:szCs w:val="18"/>
                <w:lang w:val="en-US"/>
              </w:rPr>
              <w:t>12m</w:t>
            </w:r>
          </w:p>
        </w:tc>
      </w:tr>
      <w:tr w:rsidR="00166E6D" w:rsidRPr="00F070A8" w14:paraId="75121F97" w14:textId="77777777" w:rsidTr="001A44E4">
        <w:trPr>
          <w:trHeight w:val="227"/>
          <w:tblCellSpacing w:w="14" w:type="dxa"/>
        </w:trPr>
        <w:tc>
          <w:tcPr>
            <w:tcW w:w="5800" w:type="dxa"/>
            <w:shd w:val="clear" w:color="auto" w:fill="F2F2F2" w:themeFill="background1" w:themeFillShade="F2"/>
            <w:vAlign w:val="center"/>
          </w:tcPr>
          <w:p w14:paraId="7E8EFBF3" w14:textId="77777777" w:rsidR="00166E6D" w:rsidRPr="00F070A8" w:rsidRDefault="00166E6D" w:rsidP="001A44E4">
            <w:pPr>
              <w:spacing w:after="0" w:line="240" w:lineRule="auto"/>
              <w:jc w:val="left"/>
              <w:rPr>
                <w:sz w:val="18"/>
                <w:szCs w:val="18"/>
                <w:lang w:val="en-US"/>
              </w:rPr>
            </w:pPr>
            <w:r>
              <w:rPr>
                <w:sz w:val="18"/>
                <w:szCs w:val="18"/>
                <w:lang w:val="en-US"/>
              </w:rPr>
              <w:t>Project Compatibility with Commercial Versions</w:t>
            </w:r>
          </w:p>
        </w:tc>
        <w:tc>
          <w:tcPr>
            <w:tcW w:w="539" w:type="dxa"/>
            <w:shd w:val="clear" w:color="auto" w:fill="C5E0B3" w:themeFill="accent6" w:themeFillTint="66"/>
            <w:vAlign w:val="center"/>
          </w:tcPr>
          <w:p w14:paraId="4E648F4A" w14:textId="5D8B715C" w:rsidR="00166E6D" w:rsidRPr="00F070A8" w:rsidRDefault="00166E6D" w:rsidP="001A44E4">
            <w:pPr>
              <w:spacing w:after="0" w:line="240" w:lineRule="auto"/>
              <w:jc w:val="center"/>
              <w:rPr>
                <w:b/>
                <w:bCs/>
                <w:color w:val="C00000"/>
                <w:sz w:val="18"/>
                <w:szCs w:val="18"/>
                <w:lang w:val="en-US"/>
              </w:rPr>
            </w:pPr>
            <w:r w:rsidRPr="00C87CE2">
              <w:rPr>
                <w:color w:val="538135" w:themeColor="accent6" w:themeShade="BF"/>
                <w:sz w:val="18"/>
                <w:szCs w:val="18"/>
              </w:rPr>
              <w:t>+</w:t>
            </w:r>
          </w:p>
        </w:tc>
        <w:tc>
          <w:tcPr>
            <w:tcW w:w="539" w:type="dxa"/>
            <w:shd w:val="clear" w:color="auto" w:fill="C5E0B3" w:themeFill="accent6" w:themeFillTint="66"/>
            <w:vAlign w:val="center"/>
          </w:tcPr>
          <w:p w14:paraId="02D9E706" w14:textId="1FB2FFEA" w:rsidR="00166E6D" w:rsidRPr="00F070A8" w:rsidRDefault="00166E6D" w:rsidP="001A44E4">
            <w:pPr>
              <w:spacing w:after="0" w:line="240" w:lineRule="auto"/>
              <w:jc w:val="center"/>
              <w:rPr>
                <w:sz w:val="18"/>
                <w:szCs w:val="18"/>
                <w:lang w:val="en-US"/>
              </w:rPr>
            </w:pPr>
            <w:r w:rsidRPr="00C87CE2">
              <w:rPr>
                <w:color w:val="538135" w:themeColor="accent6" w:themeShade="BF"/>
                <w:sz w:val="18"/>
                <w:szCs w:val="18"/>
              </w:rPr>
              <w:t>+</w:t>
            </w:r>
          </w:p>
        </w:tc>
        <w:tc>
          <w:tcPr>
            <w:tcW w:w="539" w:type="dxa"/>
            <w:shd w:val="clear" w:color="auto" w:fill="C5E0B3" w:themeFill="accent6" w:themeFillTint="66"/>
            <w:vAlign w:val="center"/>
          </w:tcPr>
          <w:p w14:paraId="7C807C2F" w14:textId="5F6CDA0D" w:rsidR="00166E6D" w:rsidRPr="00F070A8" w:rsidRDefault="00166E6D" w:rsidP="001A44E4">
            <w:pPr>
              <w:spacing w:after="0" w:line="240" w:lineRule="auto"/>
              <w:jc w:val="center"/>
              <w:rPr>
                <w:sz w:val="18"/>
                <w:szCs w:val="18"/>
                <w:lang w:val="en-US"/>
              </w:rPr>
            </w:pPr>
            <w:r w:rsidRPr="00C87CE2">
              <w:rPr>
                <w:color w:val="538135" w:themeColor="accent6" w:themeShade="BF"/>
                <w:sz w:val="18"/>
                <w:szCs w:val="18"/>
              </w:rPr>
              <w:t>+</w:t>
            </w:r>
          </w:p>
        </w:tc>
        <w:tc>
          <w:tcPr>
            <w:tcW w:w="539" w:type="dxa"/>
            <w:shd w:val="clear" w:color="auto" w:fill="F7CAAC" w:themeFill="accent2" w:themeFillTint="66"/>
            <w:vAlign w:val="center"/>
          </w:tcPr>
          <w:p w14:paraId="68292151"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0CF01624"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25" w:type="dxa"/>
            <w:shd w:val="clear" w:color="auto" w:fill="F7CAAC" w:themeFill="accent2" w:themeFillTint="66"/>
            <w:vAlign w:val="center"/>
          </w:tcPr>
          <w:p w14:paraId="718E2443"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r>
      <w:tr w:rsidR="00166E6D" w:rsidRPr="00F070A8" w14:paraId="434E1405" w14:textId="77777777" w:rsidTr="001A44E4">
        <w:trPr>
          <w:trHeight w:val="227"/>
          <w:tblCellSpacing w:w="14" w:type="dxa"/>
        </w:trPr>
        <w:tc>
          <w:tcPr>
            <w:tcW w:w="5800" w:type="dxa"/>
            <w:shd w:val="clear" w:color="auto" w:fill="F2F2F2" w:themeFill="background1" w:themeFillShade="F2"/>
            <w:vAlign w:val="center"/>
          </w:tcPr>
          <w:p w14:paraId="5352CA6E" w14:textId="77777777" w:rsidR="00166E6D" w:rsidRPr="00F070A8" w:rsidRDefault="00166E6D" w:rsidP="001A44E4">
            <w:pPr>
              <w:spacing w:after="0" w:line="240" w:lineRule="auto"/>
              <w:jc w:val="left"/>
              <w:rPr>
                <w:sz w:val="18"/>
                <w:szCs w:val="18"/>
                <w:lang w:val="en-US"/>
              </w:rPr>
            </w:pPr>
            <w:r w:rsidRPr="00F070A8">
              <w:rPr>
                <w:sz w:val="18"/>
                <w:szCs w:val="18"/>
                <w:lang w:val="en-US"/>
              </w:rPr>
              <w:t xml:space="preserve">Export </w:t>
            </w:r>
            <w:r>
              <w:rPr>
                <w:sz w:val="18"/>
                <w:szCs w:val="18"/>
                <w:lang w:val="en-US"/>
              </w:rPr>
              <w:t xml:space="preserve">to </w:t>
            </w:r>
            <w:r w:rsidRPr="00F070A8">
              <w:rPr>
                <w:sz w:val="18"/>
                <w:szCs w:val="18"/>
                <w:lang w:val="en-US"/>
              </w:rPr>
              <w:t>DXF, DWG, PDF, DOCX</w:t>
            </w:r>
          </w:p>
        </w:tc>
        <w:tc>
          <w:tcPr>
            <w:tcW w:w="539" w:type="dxa"/>
            <w:shd w:val="clear" w:color="auto" w:fill="C5E0B3" w:themeFill="accent6" w:themeFillTint="66"/>
            <w:vAlign w:val="center"/>
          </w:tcPr>
          <w:p w14:paraId="2A2CD16D" w14:textId="4988C9D0" w:rsidR="00166E6D" w:rsidRPr="00F070A8" w:rsidRDefault="00166E6D" w:rsidP="001A44E4">
            <w:pPr>
              <w:spacing w:after="0" w:line="240" w:lineRule="auto"/>
              <w:jc w:val="center"/>
              <w:rPr>
                <w:sz w:val="18"/>
                <w:szCs w:val="18"/>
                <w:lang w:val="en-US"/>
              </w:rPr>
            </w:pPr>
            <w:r w:rsidRPr="00C87CE2">
              <w:rPr>
                <w:color w:val="538135" w:themeColor="accent6" w:themeShade="BF"/>
                <w:sz w:val="18"/>
                <w:szCs w:val="18"/>
              </w:rPr>
              <w:t>+</w:t>
            </w:r>
          </w:p>
        </w:tc>
        <w:tc>
          <w:tcPr>
            <w:tcW w:w="539" w:type="dxa"/>
            <w:shd w:val="clear" w:color="auto" w:fill="C5E0B3" w:themeFill="accent6" w:themeFillTint="66"/>
            <w:vAlign w:val="center"/>
          </w:tcPr>
          <w:p w14:paraId="146B18EB" w14:textId="31107532" w:rsidR="00166E6D" w:rsidRPr="00F070A8" w:rsidRDefault="00166E6D" w:rsidP="001A44E4">
            <w:pPr>
              <w:spacing w:after="0" w:line="240" w:lineRule="auto"/>
              <w:jc w:val="center"/>
              <w:rPr>
                <w:sz w:val="18"/>
                <w:szCs w:val="18"/>
                <w:lang w:val="en-US"/>
              </w:rPr>
            </w:pPr>
            <w:r w:rsidRPr="00C87CE2">
              <w:rPr>
                <w:color w:val="538135" w:themeColor="accent6" w:themeShade="BF"/>
                <w:sz w:val="18"/>
                <w:szCs w:val="18"/>
              </w:rPr>
              <w:t>+</w:t>
            </w:r>
          </w:p>
        </w:tc>
        <w:tc>
          <w:tcPr>
            <w:tcW w:w="539" w:type="dxa"/>
            <w:shd w:val="clear" w:color="auto" w:fill="C5E0B3" w:themeFill="accent6" w:themeFillTint="66"/>
            <w:vAlign w:val="center"/>
          </w:tcPr>
          <w:p w14:paraId="6BA7AC6F" w14:textId="6DF60B39" w:rsidR="00166E6D" w:rsidRPr="00F070A8" w:rsidRDefault="00166E6D" w:rsidP="001A44E4">
            <w:pPr>
              <w:spacing w:after="0" w:line="240" w:lineRule="auto"/>
              <w:jc w:val="center"/>
              <w:rPr>
                <w:sz w:val="18"/>
                <w:szCs w:val="18"/>
                <w:lang w:val="en-US"/>
              </w:rPr>
            </w:pPr>
            <w:r w:rsidRPr="00C87CE2">
              <w:rPr>
                <w:color w:val="538135" w:themeColor="accent6" w:themeShade="BF"/>
                <w:sz w:val="18"/>
                <w:szCs w:val="18"/>
              </w:rPr>
              <w:t>+</w:t>
            </w:r>
          </w:p>
        </w:tc>
        <w:tc>
          <w:tcPr>
            <w:tcW w:w="539" w:type="dxa"/>
            <w:shd w:val="clear" w:color="auto" w:fill="F7CAAC" w:themeFill="accent2" w:themeFillTint="66"/>
            <w:vAlign w:val="center"/>
          </w:tcPr>
          <w:p w14:paraId="1A8F1FF4"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7FC99067"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25" w:type="dxa"/>
            <w:shd w:val="clear" w:color="auto" w:fill="C5E0B3" w:themeFill="accent6" w:themeFillTint="66"/>
            <w:vAlign w:val="center"/>
          </w:tcPr>
          <w:p w14:paraId="72B5CB88" w14:textId="6EEE6B63" w:rsidR="00166E6D" w:rsidRPr="00F070A8" w:rsidRDefault="00166E6D" w:rsidP="001A44E4">
            <w:pPr>
              <w:spacing w:after="0" w:line="240" w:lineRule="auto"/>
              <w:jc w:val="center"/>
              <w:rPr>
                <w:sz w:val="18"/>
                <w:szCs w:val="18"/>
                <w:lang w:val="en-US"/>
              </w:rPr>
            </w:pPr>
            <w:r w:rsidRPr="00EA7539">
              <w:rPr>
                <w:color w:val="538135" w:themeColor="accent6" w:themeShade="BF"/>
                <w:sz w:val="18"/>
                <w:szCs w:val="18"/>
              </w:rPr>
              <w:t>+</w:t>
            </w:r>
          </w:p>
        </w:tc>
      </w:tr>
      <w:tr w:rsidR="00166E6D" w:rsidRPr="00F070A8" w14:paraId="3605C57F" w14:textId="77777777" w:rsidTr="001A44E4">
        <w:trPr>
          <w:trHeight w:val="227"/>
          <w:tblCellSpacing w:w="14" w:type="dxa"/>
        </w:trPr>
        <w:tc>
          <w:tcPr>
            <w:tcW w:w="5800" w:type="dxa"/>
            <w:shd w:val="clear" w:color="auto" w:fill="F2F2F2" w:themeFill="background1" w:themeFillShade="F2"/>
            <w:vAlign w:val="center"/>
          </w:tcPr>
          <w:p w14:paraId="2562E826" w14:textId="77777777" w:rsidR="00166E6D" w:rsidRPr="00F070A8" w:rsidRDefault="00166E6D" w:rsidP="001A44E4">
            <w:pPr>
              <w:spacing w:after="0" w:line="240" w:lineRule="auto"/>
              <w:jc w:val="left"/>
              <w:rPr>
                <w:sz w:val="18"/>
                <w:szCs w:val="18"/>
                <w:lang w:val="en-US"/>
              </w:rPr>
            </w:pPr>
            <w:r w:rsidRPr="00F070A8">
              <w:rPr>
                <w:sz w:val="18"/>
                <w:szCs w:val="18"/>
                <w:lang w:val="en-US"/>
              </w:rPr>
              <w:t>Export to Tekla Native Objects</w:t>
            </w:r>
          </w:p>
        </w:tc>
        <w:tc>
          <w:tcPr>
            <w:tcW w:w="539" w:type="dxa"/>
            <w:shd w:val="clear" w:color="auto" w:fill="F7CAAC" w:themeFill="accent2" w:themeFillTint="66"/>
            <w:vAlign w:val="center"/>
          </w:tcPr>
          <w:p w14:paraId="5E70B599"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24F3867A" w14:textId="77777777" w:rsidR="00166E6D" w:rsidRPr="002E604C" w:rsidRDefault="00166E6D"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2D7AAC45" w14:textId="288CFA1C" w:rsidR="00166E6D" w:rsidRPr="00F070A8" w:rsidRDefault="00166E6D"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562FA483" w14:textId="3EC571B2" w:rsidR="00166E6D" w:rsidRPr="00F070A8" w:rsidRDefault="00166E6D"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7CC7206F" w14:textId="423DE1E0" w:rsidR="00166E6D" w:rsidRPr="00F070A8" w:rsidRDefault="00166E6D" w:rsidP="001A44E4">
            <w:pPr>
              <w:spacing w:after="0" w:line="240" w:lineRule="auto"/>
              <w:jc w:val="center"/>
              <w:rPr>
                <w:sz w:val="18"/>
                <w:szCs w:val="18"/>
                <w:lang w:val="en-US"/>
              </w:rPr>
            </w:pPr>
            <w:r w:rsidRPr="00796E3E">
              <w:rPr>
                <w:color w:val="538135" w:themeColor="accent6" w:themeShade="BF"/>
                <w:sz w:val="18"/>
                <w:szCs w:val="18"/>
              </w:rPr>
              <w:t>+</w:t>
            </w:r>
          </w:p>
        </w:tc>
        <w:tc>
          <w:tcPr>
            <w:tcW w:w="525" w:type="dxa"/>
            <w:shd w:val="clear" w:color="auto" w:fill="C5E0B3" w:themeFill="accent6" w:themeFillTint="66"/>
            <w:vAlign w:val="center"/>
          </w:tcPr>
          <w:p w14:paraId="7E344346" w14:textId="59B9474B" w:rsidR="00166E6D" w:rsidRPr="00F070A8" w:rsidRDefault="00166E6D" w:rsidP="001A44E4">
            <w:pPr>
              <w:spacing w:after="0" w:line="240" w:lineRule="auto"/>
              <w:jc w:val="center"/>
              <w:rPr>
                <w:sz w:val="18"/>
                <w:szCs w:val="18"/>
                <w:lang w:val="en-US"/>
              </w:rPr>
            </w:pPr>
            <w:r w:rsidRPr="00796E3E">
              <w:rPr>
                <w:color w:val="538135" w:themeColor="accent6" w:themeShade="BF"/>
                <w:sz w:val="18"/>
                <w:szCs w:val="18"/>
              </w:rPr>
              <w:t>+</w:t>
            </w:r>
          </w:p>
        </w:tc>
      </w:tr>
      <w:tr w:rsidR="0059659F" w:rsidRPr="00F070A8" w14:paraId="612F1531" w14:textId="77777777" w:rsidTr="001A44E4">
        <w:trPr>
          <w:trHeight w:val="227"/>
          <w:tblCellSpacing w:w="14" w:type="dxa"/>
        </w:trPr>
        <w:tc>
          <w:tcPr>
            <w:tcW w:w="5800" w:type="dxa"/>
            <w:shd w:val="clear" w:color="auto" w:fill="F2F2F2" w:themeFill="background1" w:themeFillShade="F2"/>
            <w:vAlign w:val="center"/>
          </w:tcPr>
          <w:p w14:paraId="4A7F9A3A" w14:textId="4615D5C1" w:rsidR="0059659F" w:rsidRPr="00F070A8" w:rsidRDefault="0059659F" w:rsidP="001A44E4">
            <w:pPr>
              <w:spacing w:after="0" w:line="240" w:lineRule="auto"/>
              <w:jc w:val="left"/>
              <w:rPr>
                <w:sz w:val="18"/>
                <w:szCs w:val="18"/>
                <w:lang w:val="en-US"/>
              </w:rPr>
            </w:pPr>
            <w:r>
              <w:rPr>
                <w:sz w:val="18"/>
                <w:szCs w:val="18"/>
                <w:lang w:val="en-US"/>
              </w:rPr>
              <w:t xml:space="preserve">Export Steel Connections to </w:t>
            </w:r>
            <w:proofErr w:type="spellStart"/>
            <w:r>
              <w:rPr>
                <w:sz w:val="18"/>
                <w:szCs w:val="18"/>
                <w:lang w:val="en-US"/>
              </w:rPr>
              <w:t>IdeaStatica</w:t>
            </w:r>
            <w:proofErr w:type="spellEnd"/>
            <w:r w:rsidR="001E295A">
              <w:rPr>
                <w:sz w:val="18"/>
                <w:szCs w:val="18"/>
                <w:lang w:val="en-US"/>
              </w:rPr>
              <w:t xml:space="preserve"> with Internal Forces</w:t>
            </w:r>
          </w:p>
        </w:tc>
        <w:tc>
          <w:tcPr>
            <w:tcW w:w="539" w:type="dxa"/>
            <w:shd w:val="clear" w:color="auto" w:fill="F7CAAC" w:themeFill="accent2" w:themeFillTint="66"/>
            <w:vAlign w:val="center"/>
          </w:tcPr>
          <w:p w14:paraId="1C4C81DB" w14:textId="0CFB13FE"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3E1E7FC8" w14:textId="173AB970"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3318F19A" w14:textId="79313DBC" w:rsidR="0059659F" w:rsidRPr="00796E3E" w:rsidRDefault="0059659F" w:rsidP="001A44E4">
            <w:pPr>
              <w:spacing w:after="0" w:line="240" w:lineRule="auto"/>
              <w:jc w:val="center"/>
              <w:rPr>
                <w:color w:val="538135" w:themeColor="accent6" w:themeShade="BF"/>
                <w:sz w:val="18"/>
                <w:szCs w:val="18"/>
              </w:rPr>
            </w:pPr>
            <w:r w:rsidRPr="00796E3E">
              <w:rPr>
                <w:color w:val="538135" w:themeColor="accent6" w:themeShade="BF"/>
                <w:sz w:val="18"/>
                <w:szCs w:val="18"/>
              </w:rPr>
              <w:t>+</w:t>
            </w:r>
          </w:p>
        </w:tc>
        <w:tc>
          <w:tcPr>
            <w:tcW w:w="539" w:type="dxa"/>
            <w:shd w:val="clear" w:color="auto" w:fill="C5E0B3" w:themeFill="accent6" w:themeFillTint="66"/>
            <w:vAlign w:val="center"/>
          </w:tcPr>
          <w:p w14:paraId="5EF96188" w14:textId="711A55F1" w:rsidR="0059659F" w:rsidRPr="00796E3E" w:rsidRDefault="0059659F" w:rsidP="001A44E4">
            <w:pPr>
              <w:spacing w:after="0" w:line="240" w:lineRule="auto"/>
              <w:jc w:val="center"/>
              <w:rPr>
                <w:color w:val="538135" w:themeColor="accent6" w:themeShade="BF"/>
                <w:sz w:val="18"/>
                <w:szCs w:val="18"/>
              </w:rPr>
            </w:pPr>
            <w:r w:rsidRPr="00796E3E">
              <w:rPr>
                <w:color w:val="538135" w:themeColor="accent6" w:themeShade="BF"/>
                <w:sz w:val="18"/>
                <w:szCs w:val="18"/>
              </w:rPr>
              <w:t>+</w:t>
            </w:r>
          </w:p>
        </w:tc>
        <w:tc>
          <w:tcPr>
            <w:tcW w:w="539" w:type="dxa"/>
            <w:shd w:val="clear" w:color="auto" w:fill="C5E0B3" w:themeFill="accent6" w:themeFillTint="66"/>
            <w:vAlign w:val="center"/>
          </w:tcPr>
          <w:p w14:paraId="201F8E47" w14:textId="1A5FF278" w:rsidR="0059659F" w:rsidRPr="00796E3E" w:rsidRDefault="0059659F" w:rsidP="001A44E4">
            <w:pPr>
              <w:spacing w:after="0" w:line="240" w:lineRule="auto"/>
              <w:jc w:val="center"/>
              <w:rPr>
                <w:color w:val="538135" w:themeColor="accent6" w:themeShade="BF"/>
                <w:sz w:val="18"/>
                <w:szCs w:val="18"/>
              </w:rPr>
            </w:pPr>
            <w:r w:rsidRPr="00796E3E">
              <w:rPr>
                <w:color w:val="538135" w:themeColor="accent6" w:themeShade="BF"/>
                <w:sz w:val="18"/>
                <w:szCs w:val="18"/>
              </w:rPr>
              <w:t>+</w:t>
            </w:r>
          </w:p>
        </w:tc>
        <w:tc>
          <w:tcPr>
            <w:tcW w:w="525" w:type="dxa"/>
            <w:shd w:val="clear" w:color="auto" w:fill="C5E0B3" w:themeFill="accent6" w:themeFillTint="66"/>
            <w:vAlign w:val="center"/>
          </w:tcPr>
          <w:p w14:paraId="75A1F489" w14:textId="6DE59911" w:rsidR="0059659F" w:rsidRPr="00796E3E" w:rsidRDefault="0059659F" w:rsidP="001A44E4">
            <w:pPr>
              <w:spacing w:after="0" w:line="240" w:lineRule="auto"/>
              <w:jc w:val="center"/>
              <w:rPr>
                <w:color w:val="538135" w:themeColor="accent6" w:themeShade="BF"/>
                <w:sz w:val="18"/>
                <w:szCs w:val="18"/>
              </w:rPr>
            </w:pPr>
            <w:r w:rsidRPr="00796E3E">
              <w:rPr>
                <w:color w:val="538135" w:themeColor="accent6" w:themeShade="BF"/>
                <w:sz w:val="18"/>
                <w:szCs w:val="18"/>
              </w:rPr>
              <w:t>+</w:t>
            </w:r>
          </w:p>
        </w:tc>
      </w:tr>
      <w:tr w:rsidR="0059659F" w:rsidRPr="00F070A8" w14:paraId="5D78F1F5" w14:textId="77777777" w:rsidTr="001A44E4">
        <w:trPr>
          <w:trHeight w:val="227"/>
          <w:tblCellSpacing w:w="14" w:type="dxa"/>
        </w:trPr>
        <w:tc>
          <w:tcPr>
            <w:tcW w:w="5800" w:type="dxa"/>
            <w:shd w:val="clear" w:color="auto" w:fill="F2F2F2" w:themeFill="background1" w:themeFillShade="F2"/>
            <w:vAlign w:val="center"/>
          </w:tcPr>
          <w:p w14:paraId="167676BA" w14:textId="77777777" w:rsidR="0059659F" w:rsidRDefault="0059659F" w:rsidP="001A44E4">
            <w:pPr>
              <w:spacing w:after="0" w:line="240" w:lineRule="auto"/>
              <w:jc w:val="left"/>
              <w:rPr>
                <w:sz w:val="18"/>
                <w:szCs w:val="18"/>
                <w:lang w:val="en-US"/>
              </w:rPr>
            </w:pPr>
            <w:r>
              <w:rPr>
                <w:sz w:val="18"/>
                <w:szCs w:val="18"/>
                <w:lang w:val="en-US"/>
              </w:rPr>
              <w:t>Coordinate with other disciplines using IFC (Import &amp; Export)</w:t>
            </w:r>
          </w:p>
        </w:tc>
        <w:tc>
          <w:tcPr>
            <w:tcW w:w="539" w:type="dxa"/>
            <w:shd w:val="clear" w:color="auto" w:fill="C5E0B3" w:themeFill="accent6" w:themeFillTint="66"/>
            <w:vAlign w:val="center"/>
          </w:tcPr>
          <w:p w14:paraId="59B56C06" w14:textId="5366CC0A" w:rsidR="0059659F" w:rsidRPr="00F070A8" w:rsidRDefault="0059659F" w:rsidP="001A44E4">
            <w:pPr>
              <w:spacing w:after="0" w:line="240" w:lineRule="auto"/>
              <w:jc w:val="center"/>
              <w:rPr>
                <w:b/>
                <w:bCs/>
                <w:color w:val="C00000"/>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1FFE13B3" w14:textId="1D8C93B1"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7146749E" w14:textId="4363C955"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36F4D340" w14:textId="37A7924E"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69590FD8" w14:textId="5B0F2C1C" w:rsidR="0059659F" w:rsidRPr="00F070A8" w:rsidRDefault="0059659F" w:rsidP="001A44E4">
            <w:pPr>
              <w:spacing w:after="0" w:line="240" w:lineRule="auto"/>
              <w:jc w:val="center"/>
              <w:rPr>
                <w:b/>
                <w:bCs/>
                <w:color w:val="C00000"/>
                <w:sz w:val="18"/>
                <w:szCs w:val="18"/>
                <w:lang w:val="en-US"/>
              </w:rPr>
            </w:pPr>
            <w:r w:rsidRPr="00796E3E">
              <w:rPr>
                <w:color w:val="538135" w:themeColor="accent6" w:themeShade="BF"/>
                <w:sz w:val="18"/>
                <w:szCs w:val="18"/>
              </w:rPr>
              <w:t>+</w:t>
            </w:r>
          </w:p>
        </w:tc>
        <w:tc>
          <w:tcPr>
            <w:tcW w:w="525" w:type="dxa"/>
            <w:shd w:val="clear" w:color="auto" w:fill="C5E0B3" w:themeFill="accent6" w:themeFillTint="66"/>
            <w:vAlign w:val="center"/>
          </w:tcPr>
          <w:p w14:paraId="18C1CA42" w14:textId="33F0E3BC"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r>
      <w:tr w:rsidR="0059659F" w:rsidRPr="00F070A8" w14:paraId="0DF5D28B" w14:textId="77777777" w:rsidTr="001A44E4">
        <w:trPr>
          <w:trHeight w:val="227"/>
          <w:tblCellSpacing w:w="14" w:type="dxa"/>
        </w:trPr>
        <w:tc>
          <w:tcPr>
            <w:tcW w:w="5800" w:type="dxa"/>
            <w:shd w:val="clear" w:color="auto" w:fill="F2F2F2" w:themeFill="background1" w:themeFillShade="F2"/>
            <w:vAlign w:val="center"/>
          </w:tcPr>
          <w:p w14:paraId="03E735C0" w14:textId="77777777" w:rsidR="0059659F" w:rsidRDefault="0059659F" w:rsidP="001A44E4">
            <w:pPr>
              <w:spacing w:after="0" w:line="240" w:lineRule="auto"/>
              <w:jc w:val="left"/>
              <w:rPr>
                <w:sz w:val="18"/>
                <w:szCs w:val="18"/>
                <w:lang w:val="en-US"/>
              </w:rPr>
            </w:pPr>
            <w:r>
              <w:rPr>
                <w:sz w:val="18"/>
                <w:szCs w:val="18"/>
                <w:lang w:val="en-US"/>
              </w:rPr>
              <w:t>Coordinate with other disciplines using SAF Files (Import &amp; Export)</w:t>
            </w:r>
          </w:p>
        </w:tc>
        <w:tc>
          <w:tcPr>
            <w:tcW w:w="539" w:type="dxa"/>
            <w:shd w:val="clear" w:color="auto" w:fill="C5E0B3" w:themeFill="accent6" w:themeFillTint="66"/>
            <w:vAlign w:val="center"/>
          </w:tcPr>
          <w:p w14:paraId="5805AFE2" w14:textId="29AE76BF" w:rsidR="0059659F" w:rsidRPr="00F070A8" w:rsidRDefault="0059659F" w:rsidP="001A44E4">
            <w:pPr>
              <w:spacing w:after="0" w:line="240" w:lineRule="auto"/>
              <w:jc w:val="center"/>
              <w:rPr>
                <w:b/>
                <w:bCs/>
                <w:color w:val="C00000"/>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6D396696" w14:textId="350AA32D"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4E218180" w14:textId="662F8E74"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7671F2D3" w14:textId="32A48F9B"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0C7D7501" w14:textId="701C10ED" w:rsidR="0059659F" w:rsidRPr="00F070A8" w:rsidRDefault="0059659F" w:rsidP="001A44E4">
            <w:pPr>
              <w:spacing w:after="0" w:line="240" w:lineRule="auto"/>
              <w:jc w:val="center"/>
              <w:rPr>
                <w:b/>
                <w:bCs/>
                <w:color w:val="C00000"/>
                <w:sz w:val="18"/>
                <w:szCs w:val="18"/>
                <w:lang w:val="en-US"/>
              </w:rPr>
            </w:pPr>
            <w:r w:rsidRPr="00796E3E">
              <w:rPr>
                <w:color w:val="538135" w:themeColor="accent6" w:themeShade="BF"/>
                <w:sz w:val="18"/>
                <w:szCs w:val="18"/>
              </w:rPr>
              <w:t>+</w:t>
            </w:r>
          </w:p>
        </w:tc>
        <w:tc>
          <w:tcPr>
            <w:tcW w:w="525" w:type="dxa"/>
            <w:shd w:val="clear" w:color="auto" w:fill="C5E0B3" w:themeFill="accent6" w:themeFillTint="66"/>
            <w:vAlign w:val="center"/>
          </w:tcPr>
          <w:p w14:paraId="43FE4DA7" w14:textId="3B5D74D2"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r>
      <w:tr w:rsidR="0059659F" w:rsidRPr="00F070A8" w14:paraId="27A0C3FC" w14:textId="77777777" w:rsidTr="001A44E4">
        <w:trPr>
          <w:trHeight w:val="227"/>
          <w:tblCellSpacing w:w="14" w:type="dxa"/>
        </w:trPr>
        <w:tc>
          <w:tcPr>
            <w:tcW w:w="5800" w:type="dxa"/>
            <w:shd w:val="clear" w:color="auto" w:fill="F2F2F2" w:themeFill="background1" w:themeFillShade="F2"/>
            <w:vAlign w:val="center"/>
          </w:tcPr>
          <w:p w14:paraId="2A9ACDED" w14:textId="77777777" w:rsidR="0059659F" w:rsidRDefault="0059659F" w:rsidP="001A44E4">
            <w:pPr>
              <w:spacing w:after="0" w:line="240" w:lineRule="auto"/>
              <w:jc w:val="left"/>
              <w:rPr>
                <w:sz w:val="18"/>
                <w:szCs w:val="18"/>
                <w:lang w:val="en-US"/>
              </w:rPr>
            </w:pPr>
            <w:r>
              <w:rPr>
                <w:sz w:val="18"/>
                <w:szCs w:val="18"/>
                <w:lang w:val="en-US"/>
              </w:rPr>
              <w:t>Bi-directional bespoke BIM Link with Autodesk Revit</w:t>
            </w:r>
          </w:p>
        </w:tc>
        <w:tc>
          <w:tcPr>
            <w:tcW w:w="539" w:type="dxa"/>
            <w:shd w:val="clear" w:color="auto" w:fill="C5E0B3" w:themeFill="accent6" w:themeFillTint="66"/>
            <w:vAlign w:val="center"/>
          </w:tcPr>
          <w:p w14:paraId="0FDAD61E" w14:textId="250E526F" w:rsidR="0059659F" w:rsidRPr="00F070A8" w:rsidRDefault="0059659F" w:rsidP="001A44E4">
            <w:pPr>
              <w:spacing w:after="0" w:line="240" w:lineRule="auto"/>
              <w:jc w:val="center"/>
              <w:rPr>
                <w:b/>
                <w:bCs/>
                <w:color w:val="C00000"/>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5954E848" w14:textId="7422BFD3"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295FF284" w14:textId="4978EA68"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60E77C0E" w14:textId="6E25FBE8"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c>
          <w:tcPr>
            <w:tcW w:w="539" w:type="dxa"/>
            <w:shd w:val="clear" w:color="auto" w:fill="C5E0B3" w:themeFill="accent6" w:themeFillTint="66"/>
            <w:vAlign w:val="center"/>
          </w:tcPr>
          <w:p w14:paraId="2B8F1794" w14:textId="7FC23D5E" w:rsidR="0059659F" w:rsidRPr="00F070A8" w:rsidRDefault="0059659F" w:rsidP="001A44E4">
            <w:pPr>
              <w:spacing w:after="0" w:line="240" w:lineRule="auto"/>
              <w:jc w:val="center"/>
              <w:rPr>
                <w:b/>
                <w:bCs/>
                <w:color w:val="C00000"/>
                <w:sz w:val="18"/>
                <w:szCs w:val="18"/>
                <w:lang w:val="en-US"/>
              </w:rPr>
            </w:pPr>
            <w:r w:rsidRPr="00796E3E">
              <w:rPr>
                <w:color w:val="538135" w:themeColor="accent6" w:themeShade="BF"/>
                <w:sz w:val="18"/>
                <w:szCs w:val="18"/>
              </w:rPr>
              <w:t>+</w:t>
            </w:r>
          </w:p>
        </w:tc>
        <w:tc>
          <w:tcPr>
            <w:tcW w:w="525" w:type="dxa"/>
            <w:shd w:val="clear" w:color="auto" w:fill="C5E0B3" w:themeFill="accent6" w:themeFillTint="66"/>
            <w:vAlign w:val="center"/>
          </w:tcPr>
          <w:p w14:paraId="2B885139" w14:textId="0B5767BF" w:rsidR="0059659F" w:rsidRPr="00F070A8" w:rsidRDefault="0059659F" w:rsidP="001A44E4">
            <w:pPr>
              <w:spacing w:after="0" w:line="240" w:lineRule="auto"/>
              <w:jc w:val="center"/>
              <w:rPr>
                <w:sz w:val="18"/>
                <w:szCs w:val="18"/>
                <w:lang w:val="en-US"/>
              </w:rPr>
            </w:pPr>
            <w:r w:rsidRPr="00796E3E">
              <w:rPr>
                <w:color w:val="538135" w:themeColor="accent6" w:themeShade="BF"/>
                <w:sz w:val="18"/>
                <w:szCs w:val="18"/>
              </w:rPr>
              <w:t>+</w:t>
            </w:r>
          </w:p>
        </w:tc>
      </w:tr>
      <w:tr w:rsidR="0059659F" w:rsidRPr="00F070A8" w14:paraId="1EFA3411" w14:textId="77777777" w:rsidTr="001A44E4">
        <w:trPr>
          <w:trHeight w:val="227"/>
          <w:tblCellSpacing w:w="14" w:type="dxa"/>
        </w:trPr>
        <w:tc>
          <w:tcPr>
            <w:tcW w:w="5800" w:type="dxa"/>
            <w:shd w:val="clear" w:color="auto" w:fill="F2F2F2" w:themeFill="background1" w:themeFillShade="F2"/>
            <w:vAlign w:val="center"/>
          </w:tcPr>
          <w:p w14:paraId="5D8B70F0" w14:textId="77777777" w:rsidR="0059659F" w:rsidRPr="00F070A8" w:rsidRDefault="0059659F" w:rsidP="001A44E4">
            <w:pPr>
              <w:spacing w:after="0" w:line="240" w:lineRule="auto"/>
              <w:jc w:val="left"/>
              <w:rPr>
                <w:sz w:val="18"/>
                <w:szCs w:val="18"/>
                <w:lang w:val="en-US"/>
              </w:rPr>
            </w:pPr>
            <w:r w:rsidRPr="00F070A8">
              <w:rPr>
                <w:sz w:val="18"/>
                <w:szCs w:val="18"/>
                <w:lang w:val="en-US"/>
              </w:rPr>
              <w:t>Calculation reports without watermark</w:t>
            </w:r>
            <w:r>
              <w:rPr>
                <w:sz w:val="18"/>
                <w:szCs w:val="18"/>
                <w:lang w:val="en-US"/>
              </w:rPr>
              <w:t xml:space="preserve"> overlay</w:t>
            </w:r>
          </w:p>
        </w:tc>
        <w:tc>
          <w:tcPr>
            <w:tcW w:w="539" w:type="dxa"/>
            <w:shd w:val="clear" w:color="auto" w:fill="C5E0B3" w:themeFill="accent6" w:themeFillTint="66"/>
            <w:vAlign w:val="center"/>
          </w:tcPr>
          <w:p w14:paraId="49789196" w14:textId="317D2605" w:rsidR="0059659F" w:rsidRPr="00F070A8" w:rsidRDefault="0059659F" w:rsidP="001A44E4">
            <w:pPr>
              <w:spacing w:after="0" w:line="240" w:lineRule="auto"/>
              <w:jc w:val="center"/>
              <w:rPr>
                <w:color w:val="FF0000"/>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3175FEA3" w14:textId="7425F09E"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16B67036" w14:textId="15DD2CD6" w:rsidR="0059659F" w:rsidRPr="00F070A8" w:rsidRDefault="0059659F" w:rsidP="001A44E4">
            <w:pPr>
              <w:spacing w:after="0" w:line="240" w:lineRule="auto"/>
              <w:jc w:val="center"/>
              <w:rPr>
                <w:sz w:val="18"/>
                <w:szCs w:val="18"/>
                <w:lang w:val="en-US"/>
              </w:rPr>
            </w:pPr>
            <w:r w:rsidRPr="00A830C1">
              <w:rPr>
                <w:color w:val="538135" w:themeColor="accent6" w:themeShade="BF"/>
                <w:sz w:val="18"/>
                <w:szCs w:val="18"/>
              </w:rPr>
              <w:t>+</w:t>
            </w:r>
          </w:p>
        </w:tc>
        <w:tc>
          <w:tcPr>
            <w:tcW w:w="539" w:type="dxa"/>
            <w:shd w:val="clear" w:color="auto" w:fill="F7CAAC" w:themeFill="accent2" w:themeFillTint="66"/>
            <w:vAlign w:val="center"/>
          </w:tcPr>
          <w:p w14:paraId="6FFB758C"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1CD962F7"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25" w:type="dxa"/>
            <w:shd w:val="clear" w:color="auto" w:fill="F7CAAC" w:themeFill="accent2" w:themeFillTint="66"/>
            <w:vAlign w:val="center"/>
          </w:tcPr>
          <w:p w14:paraId="5AB64ECF"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r>
      <w:tr w:rsidR="0059659F" w:rsidRPr="00F070A8" w14:paraId="768184BE" w14:textId="77777777" w:rsidTr="001A44E4">
        <w:trPr>
          <w:trHeight w:val="227"/>
          <w:tblCellSpacing w:w="14" w:type="dxa"/>
        </w:trPr>
        <w:tc>
          <w:tcPr>
            <w:tcW w:w="5800" w:type="dxa"/>
            <w:shd w:val="clear" w:color="auto" w:fill="F2F2F2" w:themeFill="background1" w:themeFillShade="F2"/>
            <w:vAlign w:val="center"/>
          </w:tcPr>
          <w:p w14:paraId="7FAC33FB" w14:textId="77777777" w:rsidR="0059659F" w:rsidRPr="00F070A8" w:rsidRDefault="0059659F" w:rsidP="001A44E4">
            <w:pPr>
              <w:spacing w:after="0" w:line="240" w:lineRule="auto"/>
              <w:jc w:val="left"/>
              <w:rPr>
                <w:sz w:val="18"/>
                <w:szCs w:val="18"/>
                <w:lang w:val="en-US"/>
              </w:rPr>
            </w:pPr>
            <w:r w:rsidRPr="00F070A8">
              <w:rPr>
                <w:sz w:val="18"/>
                <w:szCs w:val="18"/>
                <w:lang w:val="en-US"/>
              </w:rPr>
              <w:t>Customized Report Headers</w:t>
            </w:r>
            <w:r>
              <w:rPr>
                <w:sz w:val="18"/>
                <w:szCs w:val="18"/>
                <w:lang w:val="en-US"/>
              </w:rPr>
              <w:t xml:space="preserve"> with License and Company Information</w:t>
            </w:r>
          </w:p>
        </w:tc>
        <w:tc>
          <w:tcPr>
            <w:tcW w:w="539" w:type="dxa"/>
            <w:shd w:val="clear" w:color="auto" w:fill="C5E0B3" w:themeFill="accent6" w:themeFillTint="66"/>
            <w:vAlign w:val="center"/>
          </w:tcPr>
          <w:p w14:paraId="0C533326" w14:textId="2928626A" w:rsidR="0059659F" w:rsidRPr="00F070A8" w:rsidRDefault="0059659F" w:rsidP="001A44E4">
            <w:pPr>
              <w:spacing w:after="0" w:line="240" w:lineRule="auto"/>
              <w:jc w:val="center"/>
              <w:rPr>
                <w:color w:val="FF0000"/>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6EDE0228" w14:textId="6E8CDE0C"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5605B210" w14:textId="610DBCF2" w:rsidR="0059659F" w:rsidRPr="00F070A8" w:rsidRDefault="0059659F" w:rsidP="001A44E4">
            <w:pPr>
              <w:spacing w:after="0" w:line="240" w:lineRule="auto"/>
              <w:jc w:val="center"/>
              <w:rPr>
                <w:sz w:val="18"/>
                <w:szCs w:val="18"/>
                <w:lang w:val="en-US"/>
              </w:rPr>
            </w:pPr>
            <w:r w:rsidRPr="00A830C1">
              <w:rPr>
                <w:color w:val="538135" w:themeColor="accent6" w:themeShade="BF"/>
                <w:sz w:val="18"/>
                <w:szCs w:val="18"/>
              </w:rPr>
              <w:t>+</w:t>
            </w:r>
          </w:p>
        </w:tc>
        <w:tc>
          <w:tcPr>
            <w:tcW w:w="539" w:type="dxa"/>
            <w:shd w:val="clear" w:color="auto" w:fill="F7CAAC" w:themeFill="accent2" w:themeFillTint="66"/>
            <w:vAlign w:val="center"/>
          </w:tcPr>
          <w:p w14:paraId="338D01A1"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438453F5"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25" w:type="dxa"/>
            <w:shd w:val="clear" w:color="auto" w:fill="F7CAAC" w:themeFill="accent2" w:themeFillTint="66"/>
            <w:vAlign w:val="center"/>
          </w:tcPr>
          <w:p w14:paraId="4695A902"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r>
      <w:tr w:rsidR="0059659F" w:rsidRPr="00F070A8" w14:paraId="29BDF32B" w14:textId="77777777" w:rsidTr="001A44E4">
        <w:trPr>
          <w:trHeight w:val="227"/>
          <w:tblCellSpacing w:w="14" w:type="dxa"/>
        </w:trPr>
        <w:tc>
          <w:tcPr>
            <w:tcW w:w="5800" w:type="dxa"/>
            <w:shd w:val="clear" w:color="auto" w:fill="F2F2F2" w:themeFill="background1" w:themeFillShade="F2"/>
            <w:vAlign w:val="center"/>
          </w:tcPr>
          <w:p w14:paraId="61CE771D" w14:textId="77777777" w:rsidR="0059659F" w:rsidRPr="00F070A8" w:rsidRDefault="0059659F" w:rsidP="001A44E4">
            <w:pPr>
              <w:spacing w:after="0" w:line="240" w:lineRule="auto"/>
              <w:jc w:val="left"/>
              <w:rPr>
                <w:sz w:val="18"/>
                <w:szCs w:val="18"/>
                <w:lang w:val="en-US"/>
              </w:rPr>
            </w:pPr>
            <w:r w:rsidRPr="00F070A8">
              <w:rPr>
                <w:sz w:val="18"/>
                <w:szCs w:val="18"/>
                <w:lang w:val="en-US"/>
              </w:rPr>
              <w:t>Multilingual User Interface</w:t>
            </w:r>
            <w:r>
              <w:rPr>
                <w:sz w:val="18"/>
                <w:szCs w:val="18"/>
                <w:lang w:val="en-US"/>
              </w:rPr>
              <w:t xml:space="preserve"> and Documentation</w:t>
            </w:r>
          </w:p>
        </w:tc>
        <w:tc>
          <w:tcPr>
            <w:tcW w:w="539" w:type="dxa"/>
            <w:shd w:val="clear" w:color="auto" w:fill="C5E0B3" w:themeFill="accent6" w:themeFillTint="66"/>
            <w:vAlign w:val="center"/>
          </w:tcPr>
          <w:p w14:paraId="48BC8ABF" w14:textId="0D5432C2"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04239ADB" w14:textId="2D2F6DEB"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64F87263" w14:textId="67167A63" w:rsidR="0059659F" w:rsidRPr="00F070A8" w:rsidRDefault="0059659F" w:rsidP="001A44E4">
            <w:pPr>
              <w:spacing w:after="0" w:line="240" w:lineRule="auto"/>
              <w:jc w:val="center"/>
              <w:rPr>
                <w:sz w:val="18"/>
                <w:szCs w:val="18"/>
                <w:lang w:val="en-US"/>
              </w:rPr>
            </w:pPr>
            <w:r w:rsidRPr="00A830C1">
              <w:rPr>
                <w:color w:val="538135" w:themeColor="accent6" w:themeShade="BF"/>
                <w:sz w:val="18"/>
                <w:szCs w:val="18"/>
              </w:rPr>
              <w:t>+</w:t>
            </w:r>
          </w:p>
        </w:tc>
        <w:tc>
          <w:tcPr>
            <w:tcW w:w="539" w:type="dxa"/>
            <w:shd w:val="clear" w:color="auto" w:fill="C5E0B3" w:themeFill="accent6" w:themeFillTint="66"/>
            <w:vAlign w:val="center"/>
          </w:tcPr>
          <w:p w14:paraId="2A492DF6" w14:textId="5B05A71B"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c>
          <w:tcPr>
            <w:tcW w:w="539" w:type="dxa"/>
            <w:shd w:val="clear" w:color="auto" w:fill="C5E0B3" w:themeFill="accent6" w:themeFillTint="66"/>
            <w:vAlign w:val="center"/>
          </w:tcPr>
          <w:p w14:paraId="547502B8" w14:textId="33409118"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c>
          <w:tcPr>
            <w:tcW w:w="525" w:type="dxa"/>
            <w:shd w:val="clear" w:color="auto" w:fill="C5E0B3" w:themeFill="accent6" w:themeFillTint="66"/>
            <w:vAlign w:val="center"/>
          </w:tcPr>
          <w:p w14:paraId="27F62A35" w14:textId="753A427D"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r>
      <w:tr w:rsidR="0059659F" w:rsidRPr="00F070A8" w14:paraId="59CCED60" w14:textId="77777777" w:rsidTr="001A44E4">
        <w:trPr>
          <w:trHeight w:val="227"/>
          <w:tblCellSpacing w:w="14" w:type="dxa"/>
        </w:trPr>
        <w:tc>
          <w:tcPr>
            <w:tcW w:w="5800" w:type="dxa"/>
            <w:shd w:val="clear" w:color="auto" w:fill="F2F2F2" w:themeFill="background1" w:themeFillShade="F2"/>
            <w:vAlign w:val="center"/>
          </w:tcPr>
          <w:p w14:paraId="77269022" w14:textId="77777777" w:rsidR="0059659F" w:rsidRPr="00F070A8" w:rsidRDefault="0059659F" w:rsidP="001A44E4">
            <w:pPr>
              <w:spacing w:after="0" w:line="240" w:lineRule="auto"/>
              <w:jc w:val="left"/>
              <w:rPr>
                <w:sz w:val="18"/>
                <w:szCs w:val="18"/>
                <w:lang w:val="en-US"/>
              </w:rPr>
            </w:pPr>
            <w:r>
              <w:rPr>
                <w:sz w:val="18"/>
                <w:szCs w:val="18"/>
                <w:lang w:val="en-US"/>
              </w:rPr>
              <w:t xml:space="preserve">International </w:t>
            </w:r>
            <w:r w:rsidRPr="00F070A8">
              <w:rPr>
                <w:sz w:val="18"/>
                <w:szCs w:val="18"/>
                <w:lang w:val="en-US"/>
              </w:rPr>
              <w:t>Design, Loading</w:t>
            </w:r>
            <w:r>
              <w:rPr>
                <w:sz w:val="18"/>
                <w:szCs w:val="18"/>
                <w:lang w:val="en-US"/>
              </w:rPr>
              <w:t>,</w:t>
            </w:r>
            <w:r w:rsidRPr="00F070A8">
              <w:rPr>
                <w:sz w:val="18"/>
                <w:szCs w:val="18"/>
                <w:lang w:val="en-US"/>
              </w:rPr>
              <w:t xml:space="preserve"> and Seismic Codes</w:t>
            </w:r>
          </w:p>
        </w:tc>
        <w:tc>
          <w:tcPr>
            <w:tcW w:w="539" w:type="dxa"/>
            <w:shd w:val="clear" w:color="auto" w:fill="C5E0B3" w:themeFill="accent6" w:themeFillTint="66"/>
            <w:vAlign w:val="center"/>
          </w:tcPr>
          <w:p w14:paraId="1D746E8D" w14:textId="722C036E"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16C1D6FD" w14:textId="0F989815" w:rsidR="0059659F" w:rsidRPr="00F070A8" w:rsidRDefault="0059659F" w:rsidP="001A44E4">
            <w:pPr>
              <w:spacing w:after="0" w:line="240" w:lineRule="auto"/>
              <w:jc w:val="center"/>
              <w:rPr>
                <w:sz w:val="18"/>
                <w:szCs w:val="18"/>
                <w:lang w:val="en-US"/>
              </w:rPr>
            </w:pPr>
            <w:r w:rsidRPr="00150ED9">
              <w:rPr>
                <w:color w:val="538135" w:themeColor="accent6" w:themeShade="BF"/>
                <w:sz w:val="18"/>
                <w:szCs w:val="18"/>
              </w:rPr>
              <w:t>+</w:t>
            </w:r>
          </w:p>
        </w:tc>
        <w:tc>
          <w:tcPr>
            <w:tcW w:w="539" w:type="dxa"/>
            <w:shd w:val="clear" w:color="auto" w:fill="C5E0B3" w:themeFill="accent6" w:themeFillTint="66"/>
            <w:vAlign w:val="center"/>
          </w:tcPr>
          <w:p w14:paraId="2561717E" w14:textId="64620613" w:rsidR="0059659F" w:rsidRPr="00F070A8" w:rsidRDefault="0059659F" w:rsidP="001A44E4">
            <w:pPr>
              <w:spacing w:after="0" w:line="240" w:lineRule="auto"/>
              <w:jc w:val="center"/>
              <w:rPr>
                <w:sz w:val="18"/>
                <w:szCs w:val="18"/>
                <w:lang w:val="en-US"/>
              </w:rPr>
            </w:pPr>
            <w:r w:rsidRPr="00A830C1">
              <w:rPr>
                <w:color w:val="538135" w:themeColor="accent6" w:themeShade="BF"/>
                <w:sz w:val="18"/>
                <w:szCs w:val="18"/>
              </w:rPr>
              <w:t>+</w:t>
            </w:r>
          </w:p>
        </w:tc>
        <w:tc>
          <w:tcPr>
            <w:tcW w:w="539" w:type="dxa"/>
            <w:shd w:val="clear" w:color="auto" w:fill="C5E0B3" w:themeFill="accent6" w:themeFillTint="66"/>
            <w:vAlign w:val="center"/>
          </w:tcPr>
          <w:p w14:paraId="264BB07D" w14:textId="02E8ACF9"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c>
          <w:tcPr>
            <w:tcW w:w="539" w:type="dxa"/>
            <w:shd w:val="clear" w:color="auto" w:fill="C5E0B3" w:themeFill="accent6" w:themeFillTint="66"/>
            <w:vAlign w:val="center"/>
          </w:tcPr>
          <w:p w14:paraId="40BE6A5A" w14:textId="4F0B07E2"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c>
          <w:tcPr>
            <w:tcW w:w="525" w:type="dxa"/>
            <w:shd w:val="clear" w:color="auto" w:fill="C5E0B3" w:themeFill="accent6" w:themeFillTint="66"/>
            <w:vAlign w:val="center"/>
          </w:tcPr>
          <w:p w14:paraId="6402C859" w14:textId="5715A9FF" w:rsidR="0059659F" w:rsidRPr="00F070A8" w:rsidRDefault="0059659F" w:rsidP="001A44E4">
            <w:pPr>
              <w:spacing w:after="0" w:line="240" w:lineRule="auto"/>
              <w:jc w:val="center"/>
              <w:rPr>
                <w:sz w:val="18"/>
                <w:szCs w:val="18"/>
                <w:lang w:val="en-US"/>
              </w:rPr>
            </w:pPr>
            <w:r w:rsidRPr="00D676F5">
              <w:rPr>
                <w:color w:val="538135" w:themeColor="accent6" w:themeShade="BF"/>
                <w:sz w:val="18"/>
                <w:szCs w:val="18"/>
              </w:rPr>
              <w:t>+</w:t>
            </w:r>
          </w:p>
        </w:tc>
      </w:tr>
      <w:tr w:rsidR="0059659F" w:rsidRPr="00B568FB" w14:paraId="66B2DD50" w14:textId="77777777" w:rsidTr="001A44E4">
        <w:trPr>
          <w:trHeight w:val="227"/>
          <w:tblCellSpacing w:w="14" w:type="dxa"/>
        </w:trPr>
        <w:tc>
          <w:tcPr>
            <w:tcW w:w="5800" w:type="dxa"/>
            <w:tcBorders>
              <w:bottom w:val="single" w:sz="12" w:space="0" w:color="auto"/>
            </w:tcBorders>
            <w:vAlign w:val="center"/>
          </w:tcPr>
          <w:p w14:paraId="25BB5D0F" w14:textId="77777777" w:rsidR="0059659F" w:rsidRPr="00B568FB" w:rsidRDefault="0059659F" w:rsidP="001A44E4">
            <w:pPr>
              <w:spacing w:after="0" w:line="240" w:lineRule="auto"/>
              <w:jc w:val="left"/>
              <w:rPr>
                <w:b/>
                <w:bCs/>
                <w:sz w:val="20"/>
                <w:szCs w:val="20"/>
                <w:lang w:val="en-US"/>
              </w:rPr>
            </w:pPr>
            <w:r w:rsidRPr="00B568FB">
              <w:rPr>
                <w:b/>
                <w:bCs/>
                <w:sz w:val="20"/>
                <w:szCs w:val="20"/>
                <w:lang w:val="en-US"/>
              </w:rPr>
              <w:t>Physical Modeling</w:t>
            </w:r>
          </w:p>
        </w:tc>
        <w:tc>
          <w:tcPr>
            <w:tcW w:w="539" w:type="dxa"/>
            <w:tcBorders>
              <w:bottom w:val="single" w:sz="12" w:space="0" w:color="auto"/>
            </w:tcBorders>
            <w:vAlign w:val="center"/>
          </w:tcPr>
          <w:p w14:paraId="1FEDD27B" w14:textId="057792D8" w:rsidR="0059659F" w:rsidRPr="00B568FB" w:rsidRDefault="0059659F" w:rsidP="001A44E4">
            <w:pPr>
              <w:spacing w:after="0" w:line="240" w:lineRule="auto"/>
              <w:jc w:val="center"/>
              <w:rPr>
                <w:sz w:val="18"/>
                <w:szCs w:val="18"/>
                <w:lang w:val="en-US"/>
              </w:rPr>
            </w:pPr>
            <w:r w:rsidRPr="00B568FB">
              <w:rPr>
                <w:b/>
                <w:bCs/>
                <w:sz w:val="18"/>
                <w:szCs w:val="18"/>
                <w:lang w:val="en-US"/>
              </w:rPr>
              <w:t>Std</w:t>
            </w:r>
            <w:r>
              <w:rPr>
                <w:b/>
                <w:bCs/>
                <w:sz w:val="18"/>
                <w:szCs w:val="18"/>
                <w:lang w:val="en-US"/>
              </w:rPr>
              <w:t>.</w:t>
            </w:r>
          </w:p>
        </w:tc>
        <w:tc>
          <w:tcPr>
            <w:tcW w:w="539" w:type="dxa"/>
            <w:tcBorders>
              <w:bottom w:val="single" w:sz="12" w:space="0" w:color="auto"/>
            </w:tcBorders>
            <w:vAlign w:val="center"/>
          </w:tcPr>
          <w:p w14:paraId="01B07DD9" w14:textId="77777777" w:rsidR="0059659F" w:rsidRPr="00B568FB" w:rsidRDefault="0059659F" w:rsidP="001A44E4">
            <w:pPr>
              <w:spacing w:after="0" w:line="240" w:lineRule="auto"/>
              <w:jc w:val="center"/>
              <w:rPr>
                <w:b/>
                <w:bCs/>
                <w:sz w:val="18"/>
                <w:szCs w:val="18"/>
                <w:lang w:val="en-US"/>
              </w:rPr>
            </w:pPr>
            <w:r>
              <w:rPr>
                <w:b/>
                <w:bCs/>
                <w:sz w:val="18"/>
                <w:szCs w:val="18"/>
                <w:lang w:val="en-US"/>
              </w:rPr>
              <w:t>Pro.</w:t>
            </w:r>
          </w:p>
        </w:tc>
        <w:tc>
          <w:tcPr>
            <w:tcW w:w="539" w:type="dxa"/>
            <w:tcBorders>
              <w:bottom w:val="single" w:sz="12" w:space="0" w:color="auto"/>
            </w:tcBorders>
            <w:vAlign w:val="center"/>
          </w:tcPr>
          <w:p w14:paraId="6AD8940B" w14:textId="77777777" w:rsidR="0059659F" w:rsidRPr="00B568FB" w:rsidRDefault="0059659F" w:rsidP="001A44E4">
            <w:pPr>
              <w:spacing w:after="0" w:line="240" w:lineRule="auto"/>
              <w:jc w:val="center"/>
              <w:rPr>
                <w:sz w:val="18"/>
                <w:szCs w:val="18"/>
                <w:lang w:val="en-US"/>
              </w:rPr>
            </w:pPr>
            <w:r w:rsidRPr="00B568FB">
              <w:rPr>
                <w:b/>
                <w:bCs/>
                <w:sz w:val="18"/>
                <w:szCs w:val="18"/>
                <w:lang w:val="en-US"/>
              </w:rPr>
              <w:t>Ent</w:t>
            </w:r>
            <w:r>
              <w:rPr>
                <w:b/>
                <w:bCs/>
                <w:sz w:val="18"/>
                <w:szCs w:val="18"/>
                <w:lang w:val="en-US"/>
              </w:rPr>
              <w:t>.</w:t>
            </w:r>
          </w:p>
        </w:tc>
        <w:tc>
          <w:tcPr>
            <w:tcW w:w="539" w:type="dxa"/>
            <w:tcBorders>
              <w:bottom w:val="single" w:sz="12" w:space="0" w:color="auto"/>
            </w:tcBorders>
            <w:vAlign w:val="center"/>
          </w:tcPr>
          <w:p w14:paraId="11B45C44" w14:textId="77777777" w:rsidR="0059659F" w:rsidRPr="00B568FB" w:rsidRDefault="0059659F" w:rsidP="001A44E4">
            <w:pPr>
              <w:spacing w:after="0" w:line="240" w:lineRule="auto"/>
              <w:jc w:val="center"/>
              <w:rPr>
                <w:sz w:val="18"/>
                <w:szCs w:val="18"/>
                <w:lang w:val="en-US"/>
              </w:rPr>
            </w:pPr>
            <w:r w:rsidRPr="00B568FB">
              <w:rPr>
                <w:b/>
                <w:bCs/>
                <w:sz w:val="18"/>
                <w:szCs w:val="18"/>
                <w:lang w:val="en-US"/>
              </w:rPr>
              <w:t>Trial</w:t>
            </w:r>
          </w:p>
        </w:tc>
        <w:tc>
          <w:tcPr>
            <w:tcW w:w="539" w:type="dxa"/>
            <w:tcBorders>
              <w:bottom w:val="single" w:sz="12" w:space="0" w:color="auto"/>
            </w:tcBorders>
            <w:vAlign w:val="center"/>
          </w:tcPr>
          <w:p w14:paraId="4F446742" w14:textId="77777777" w:rsidR="0059659F" w:rsidRPr="00B568FB" w:rsidRDefault="0059659F" w:rsidP="001A44E4">
            <w:pPr>
              <w:spacing w:after="0" w:line="240" w:lineRule="auto"/>
              <w:jc w:val="center"/>
              <w:rPr>
                <w:sz w:val="18"/>
                <w:szCs w:val="18"/>
                <w:lang w:val="en-US"/>
              </w:rPr>
            </w:pPr>
            <w:r w:rsidRPr="00B568FB">
              <w:rPr>
                <w:b/>
                <w:bCs/>
                <w:sz w:val="18"/>
                <w:szCs w:val="18"/>
                <w:lang w:val="en-US"/>
              </w:rPr>
              <w:t>Edu</w:t>
            </w:r>
            <w:r>
              <w:rPr>
                <w:b/>
                <w:bCs/>
                <w:sz w:val="18"/>
                <w:szCs w:val="18"/>
                <w:lang w:val="en-US"/>
              </w:rPr>
              <w:t>.</w:t>
            </w:r>
          </w:p>
        </w:tc>
        <w:tc>
          <w:tcPr>
            <w:tcW w:w="525" w:type="dxa"/>
            <w:tcBorders>
              <w:bottom w:val="single" w:sz="12" w:space="0" w:color="auto"/>
            </w:tcBorders>
            <w:vAlign w:val="center"/>
          </w:tcPr>
          <w:p w14:paraId="0E3A1E8E" w14:textId="77777777" w:rsidR="0059659F" w:rsidRPr="00B568FB" w:rsidRDefault="0059659F" w:rsidP="001A44E4">
            <w:pPr>
              <w:spacing w:after="0" w:line="240" w:lineRule="auto"/>
              <w:jc w:val="center"/>
              <w:rPr>
                <w:sz w:val="18"/>
                <w:szCs w:val="18"/>
                <w:lang w:val="en-US"/>
              </w:rPr>
            </w:pPr>
            <w:r>
              <w:rPr>
                <w:b/>
                <w:bCs/>
                <w:sz w:val="18"/>
                <w:szCs w:val="18"/>
                <w:lang w:val="en-US"/>
              </w:rPr>
              <w:t>Acad.</w:t>
            </w:r>
          </w:p>
        </w:tc>
      </w:tr>
      <w:tr w:rsidR="0059659F" w:rsidRPr="00F070A8" w14:paraId="27413081" w14:textId="77777777" w:rsidTr="001A44E4">
        <w:trPr>
          <w:trHeight w:val="227"/>
          <w:tblCellSpacing w:w="14" w:type="dxa"/>
        </w:trPr>
        <w:tc>
          <w:tcPr>
            <w:tcW w:w="5800" w:type="dxa"/>
            <w:shd w:val="clear" w:color="auto" w:fill="F2F2F2" w:themeFill="background1" w:themeFillShade="F2"/>
            <w:vAlign w:val="center"/>
          </w:tcPr>
          <w:p w14:paraId="089D0D14" w14:textId="77777777" w:rsidR="00A02BF7" w:rsidRDefault="0059659F" w:rsidP="001A44E4">
            <w:pPr>
              <w:spacing w:after="0" w:line="240" w:lineRule="auto"/>
              <w:jc w:val="left"/>
              <w:rPr>
                <w:sz w:val="18"/>
                <w:szCs w:val="18"/>
                <w:lang w:val="en-US"/>
              </w:rPr>
            </w:pPr>
            <w:r>
              <w:rPr>
                <w:sz w:val="18"/>
                <w:szCs w:val="18"/>
                <w:lang w:val="en-US"/>
              </w:rPr>
              <w:t>Intuitive</w:t>
            </w:r>
            <w:r w:rsidR="00065A8A">
              <w:rPr>
                <w:sz w:val="18"/>
                <w:szCs w:val="18"/>
                <w:lang w:val="en-US"/>
              </w:rPr>
              <w:t xml:space="preserve"> </w:t>
            </w:r>
            <w:r>
              <w:rPr>
                <w:sz w:val="18"/>
                <w:szCs w:val="18"/>
                <w:lang w:val="en-US"/>
              </w:rPr>
              <w:t>modeling with physical objects</w:t>
            </w:r>
          </w:p>
          <w:p w14:paraId="2B37D10F" w14:textId="71FD2B28" w:rsidR="003A30D8" w:rsidRPr="00BF3061" w:rsidRDefault="003A30D8" w:rsidP="001A44E4">
            <w:pPr>
              <w:pStyle w:val="ListParagraph"/>
              <w:numPr>
                <w:ilvl w:val="0"/>
                <w:numId w:val="29"/>
              </w:numPr>
              <w:spacing w:after="0" w:line="240" w:lineRule="auto"/>
              <w:ind w:left="538" w:hanging="284"/>
              <w:jc w:val="left"/>
              <w:rPr>
                <w:sz w:val="18"/>
                <w:szCs w:val="18"/>
                <w:lang w:val="en-US"/>
              </w:rPr>
            </w:pPr>
            <w:r>
              <w:rPr>
                <w:sz w:val="18"/>
                <w:szCs w:val="18"/>
                <w:lang w:val="en-US"/>
              </w:rPr>
              <w:t>Interactive RC Stair modeling</w:t>
            </w:r>
          </w:p>
          <w:p w14:paraId="7874BCC4" w14:textId="65A7134D" w:rsidR="00BF3061" w:rsidRDefault="00BF3061" w:rsidP="001A44E4">
            <w:pPr>
              <w:pStyle w:val="ListParagraph"/>
              <w:numPr>
                <w:ilvl w:val="0"/>
                <w:numId w:val="29"/>
              </w:numPr>
              <w:spacing w:after="0" w:line="240" w:lineRule="auto"/>
              <w:ind w:left="538" w:hanging="284"/>
              <w:jc w:val="left"/>
              <w:rPr>
                <w:sz w:val="18"/>
                <w:szCs w:val="18"/>
                <w:lang w:val="en-US"/>
              </w:rPr>
            </w:pPr>
            <w:r>
              <w:rPr>
                <w:sz w:val="18"/>
                <w:szCs w:val="18"/>
                <w:lang w:val="en-US"/>
              </w:rPr>
              <w:t>Subbasement Walls, Slabs and Beams</w:t>
            </w:r>
          </w:p>
          <w:p w14:paraId="76E13AF3" w14:textId="221964C4" w:rsidR="00AB0DB8" w:rsidRPr="003C7F7D" w:rsidRDefault="005118FC" w:rsidP="003C7F7D">
            <w:pPr>
              <w:pStyle w:val="ListParagraph"/>
              <w:numPr>
                <w:ilvl w:val="0"/>
                <w:numId w:val="29"/>
              </w:numPr>
              <w:spacing w:after="0" w:line="240" w:lineRule="auto"/>
              <w:ind w:left="538" w:hanging="284"/>
              <w:jc w:val="left"/>
              <w:rPr>
                <w:sz w:val="18"/>
                <w:szCs w:val="18"/>
                <w:lang w:val="en-US"/>
              </w:rPr>
            </w:pPr>
            <w:r>
              <w:rPr>
                <w:sz w:val="18"/>
                <w:szCs w:val="18"/>
                <w:lang w:val="en-US"/>
              </w:rPr>
              <w:t>RC Pedestals</w:t>
            </w:r>
          </w:p>
        </w:tc>
        <w:tc>
          <w:tcPr>
            <w:tcW w:w="539" w:type="dxa"/>
            <w:shd w:val="clear" w:color="auto" w:fill="C5E0B3" w:themeFill="accent6" w:themeFillTint="66"/>
            <w:vAlign w:val="center"/>
          </w:tcPr>
          <w:p w14:paraId="399F63E7" w14:textId="3DD0EAA4" w:rsidR="0059659F" w:rsidRPr="00F070A8" w:rsidRDefault="0059659F" w:rsidP="001A44E4">
            <w:pPr>
              <w:spacing w:after="0" w:line="240" w:lineRule="auto"/>
              <w:jc w:val="center"/>
              <w:rPr>
                <w:b/>
                <w:bCs/>
                <w:color w:val="C00000"/>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32C876DA" w14:textId="630EBDA2"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4F844C2E" w14:textId="29F489A2"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216B6963" w14:textId="27BFD48F"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30B6CB4A" w14:textId="09A16BBB" w:rsidR="0059659F" w:rsidRPr="00F070A8" w:rsidRDefault="0059659F" w:rsidP="001A44E4">
            <w:pPr>
              <w:spacing w:after="0" w:line="240" w:lineRule="auto"/>
              <w:jc w:val="center"/>
              <w:rPr>
                <w:b/>
                <w:bCs/>
                <w:color w:val="C00000"/>
                <w:sz w:val="18"/>
                <w:szCs w:val="18"/>
                <w:lang w:val="en-US"/>
              </w:rPr>
            </w:pPr>
            <w:r w:rsidRPr="00E82089">
              <w:rPr>
                <w:color w:val="538135" w:themeColor="accent6" w:themeShade="BF"/>
                <w:sz w:val="18"/>
                <w:szCs w:val="18"/>
              </w:rPr>
              <w:t>+</w:t>
            </w:r>
          </w:p>
        </w:tc>
        <w:tc>
          <w:tcPr>
            <w:tcW w:w="525" w:type="dxa"/>
            <w:shd w:val="clear" w:color="auto" w:fill="C5E0B3" w:themeFill="accent6" w:themeFillTint="66"/>
            <w:vAlign w:val="center"/>
          </w:tcPr>
          <w:p w14:paraId="6FA1A4EE" w14:textId="129E8267"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r>
      <w:tr w:rsidR="00605DA7" w:rsidRPr="00F070A8" w14:paraId="5C33A3FE" w14:textId="77777777" w:rsidTr="001A44E4">
        <w:trPr>
          <w:trHeight w:val="227"/>
          <w:tblCellSpacing w:w="14" w:type="dxa"/>
        </w:trPr>
        <w:tc>
          <w:tcPr>
            <w:tcW w:w="5800" w:type="dxa"/>
            <w:shd w:val="clear" w:color="auto" w:fill="F2F2F2" w:themeFill="background1" w:themeFillShade="F2"/>
            <w:vAlign w:val="center"/>
          </w:tcPr>
          <w:p w14:paraId="1C1831C1" w14:textId="0BF87ECD" w:rsidR="00605DA7" w:rsidRDefault="0008171A" w:rsidP="001A44E4">
            <w:pPr>
              <w:spacing w:after="0" w:line="240" w:lineRule="auto"/>
              <w:jc w:val="left"/>
              <w:rPr>
                <w:sz w:val="18"/>
                <w:szCs w:val="18"/>
                <w:lang w:val="en-US"/>
              </w:rPr>
            </w:pPr>
            <w:r>
              <w:rPr>
                <w:sz w:val="18"/>
                <w:szCs w:val="18"/>
                <w:lang w:val="en-US"/>
              </w:rPr>
              <w:t xml:space="preserve">Command </w:t>
            </w:r>
            <w:r w:rsidR="00605DA7">
              <w:rPr>
                <w:sz w:val="18"/>
                <w:szCs w:val="18"/>
                <w:lang w:val="en-US"/>
              </w:rPr>
              <w:t>Shortcut editor with customizable key bindings</w:t>
            </w:r>
          </w:p>
        </w:tc>
        <w:tc>
          <w:tcPr>
            <w:tcW w:w="539" w:type="dxa"/>
            <w:shd w:val="clear" w:color="auto" w:fill="C5E0B3" w:themeFill="accent6" w:themeFillTint="66"/>
            <w:vAlign w:val="center"/>
          </w:tcPr>
          <w:p w14:paraId="67396B3D" w14:textId="4F5FF1FA"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20D3F0DB" w14:textId="2ED2E60D"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7DCBD866" w14:textId="6BD05F94"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1039AEE7" w14:textId="33EFAF52"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0FF7927D" w14:textId="0D25AEB0"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25" w:type="dxa"/>
            <w:shd w:val="clear" w:color="auto" w:fill="C5E0B3" w:themeFill="accent6" w:themeFillTint="66"/>
            <w:vAlign w:val="center"/>
          </w:tcPr>
          <w:p w14:paraId="27BB6C3A" w14:textId="79AB5DDE" w:rsidR="00605DA7" w:rsidRPr="00E82089" w:rsidRDefault="00605DA7" w:rsidP="001A44E4">
            <w:pPr>
              <w:spacing w:after="0" w:line="240" w:lineRule="auto"/>
              <w:jc w:val="center"/>
              <w:rPr>
                <w:color w:val="538135" w:themeColor="accent6" w:themeShade="BF"/>
                <w:sz w:val="18"/>
                <w:szCs w:val="18"/>
              </w:rPr>
            </w:pPr>
            <w:r>
              <w:rPr>
                <w:color w:val="538135" w:themeColor="accent6" w:themeShade="BF"/>
                <w:sz w:val="18"/>
                <w:szCs w:val="18"/>
              </w:rPr>
              <w:t>+</w:t>
            </w:r>
          </w:p>
        </w:tc>
      </w:tr>
      <w:tr w:rsidR="00B04935" w:rsidRPr="00F070A8" w14:paraId="25701943" w14:textId="77777777" w:rsidTr="00A52667">
        <w:trPr>
          <w:trHeight w:val="227"/>
          <w:tblCellSpacing w:w="14" w:type="dxa"/>
        </w:trPr>
        <w:tc>
          <w:tcPr>
            <w:tcW w:w="5800" w:type="dxa"/>
            <w:shd w:val="clear" w:color="auto" w:fill="F2F2F2" w:themeFill="background1" w:themeFillShade="F2"/>
            <w:vAlign w:val="center"/>
          </w:tcPr>
          <w:p w14:paraId="39C56563" w14:textId="359286D2" w:rsidR="00B04935" w:rsidRDefault="00B04935" w:rsidP="00B04935">
            <w:pPr>
              <w:spacing w:after="0" w:line="240" w:lineRule="auto"/>
              <w:jc w:val="left"/>
              <w:rPr>
                <w:sz w:val="18"/>
                <w:szCs w:val="18"/>
                <w:lang w:val="en-US"/>
              </w:rPr>
            </w:pPr>
            <w:r>
              <w:rPr>
                <w:sz w:val="18"/>
                <w:szCs w:val="18"/>
                <w:lang w:val="en-US"/>
              </w:rPr>
              <w:t>Modeli</w:t>
            </w:r>
            <w:r w:rsidR="003C7F7D">
              <w:rPr>
                <w:sz w:val="18"/>
                <w:szCs w:val="18"/>
                <w:lang w:val="en-US"/>
              </w:rPr>
              <w:t xml:space="preserve">ng and visualization of </w:t>
            </w:r>
            <w:r>
              <w:rPr>
                <w:sz w:val="18"/>
                <w:szCs w:val="18"/>
                <w:lang w:val="en-US"/>
              </w:rPr>
              <w:t>Steel Base Plates</w:t>
            </w:r>
            <w:r w:rsidR="003C7F7D">
              <w:rPr>
                <w:sz w:val="18"/>
                <w:szCs w:val="18"/>
                <w:lang w:val="en-US"/>
              </w:rPr>
              <w:t xml:space="preserve"> in ProtaStructure</w:t>
            </w:r>
            <w:r>
              <w:rPr>
                <w:sz w:val="18"/>
                <w:szCs w:val="18"/>
                <w:lang w:val="en-US"/>
              </w:rPr>
              <w:t xml:space="preserve"> </w:t>
            </w:r>
          </w:p>
        </w:tc>
        <w:tc>
          <w:tcPr>
            <w:tcW w:w="539" w:type="dxa"/>
            <w:shd w:val="clear" w:color="auto" w:fill="F7CAAC" w:themeFill="accent2" w:themeFillTint="66"/>
            <w:vAlign w:val="center"/>
          </w:tcPr>
          <w:p w14:paraId="64CF6107" w14:textId="5EE5552B" w:rsidR="00B04935" w:rsidRPr="00E82089" w:rsidRDefault="00B04935" w:rsidP="00B04935">
            <w:pPr>
              <w:spacing w:after="0" w:line="240" w:lineRule="auto"/>
              <w:jc w:val="center"/>
              <w:rPr>
                <w:color w:val="538135" w:themeColor="accent6" w:themeShade="BF"/>
                <w:sz w:val="18"/>
                <w:szCs w:val="18"/>
              </w:rPr>
            </w:pPr>
            <w:r w:rsidRPr="002E604C">
              <w:rPr>
                <w:color w:val="C00000"/>
                <w:sz w:val="18"/>
                <w:szCs w:val="18"/>
                <w:lang w:val="en-US"/>
              </w:rPr>
              <w:t>x</w:t>
            </w:r>
          </w:p>
        </w:tc>
        <w:tc>
          <w:tcPr>
            <w:tcW w:w="539" w:type="dxa"/>
            <w:shd w:val="clear" w:color="auto" w:fill="C5E0B3" w:themeFill="accent6" w:themeFillTint="66"/>
          </w:tcPr>
          <w:p w14:paraId="02CA3020" w14:textId="73B0B968" w:rsidR="00B04935" w:rsidRPr="00E82089" w:rsidRDefault="00B04935" w:rsidP="00B04935">
            <w:pPr>
              <w:spacing w:after="0" w:line="240" w:lineRule="auto"/>
              <w:jc w:val="center"/>
              <w:rPr>
                <w:color w:val="538135" w:themeColor="accent6" w:themeShade="BF"/>
                <w:sz w:val="18"/>
                <w:szCs w:val="18"/>
              </w:rPr>
            </w:pPr>
            <w:r w:rsidRPr="004965FC">
              <w:rPr>
                <w:color w:val="538135" w:themeColor="accent6" w:themeShade="BF"/>
                <w:sz w:val="18"/>
                <w:szCs w:val="18"/>
              </w:rPr>
              <w:t>+</w:t>
            </w:r>
          </w:p>
        </w:tc>
        <w:tc>
          <w:tcPr>
            <w:tcW w:w="539" w:type="dxa"/>
            <w:shd w:val="clear" w:color="auto" w:fill="C5E0B3" w:themeFill="accent6" w:themeFillTint="66"/>
          </w:tcPr>
          <w:p w14:paraId="21A4E24A" w14:textId="5DC5C0A4" w:rsidR="00B04935" w:rsidRPr="00E82089" w:rsidRDefault="00B04935" w:rsidP="00B04935">
            <w:pPr>
              <w:spacing w:after="0" w:line="240" w:lineRule="auto"/>
              <w:jc w:val="center"/>
              <w:rPr>
                <w:color w:val="538135" w:themeColor="accent6" w:themeShade="BF"/>
                <w:sz w:val="18"/>
                <w:szCs w:val="18"/>
              </w:rPr>
            </w:pPr>
            <w:r w:rsidRPr="004965FC">
              <w:rPr>
                <w:color w:val="538135" w:themeColor="accent6" w:themeShade="BF"/>
                <w:sz w:val="18"/>
                <w:szCs w:val="18"/>
              </w:rPr>
              <w:t>+</w:t>
            </w:r>
          </w:p>
        </w:tc>
        <w:tc>
          <w:tcPr>
            <w:tcW w:w="539" w:type="dxa"/>
            <w:shd w:val="clear" w:color="auto" w:fill="C5E0B3" w:themeFill="accent6" w:themeFillTint="66"/>
          </w:tcPr>
          <w:p w14:paraId="4D8A003C" w14:textId="067C4925" w:rsidR="00B04935" w:rsidRPr="00E82089" w:rsidRDefault="00B04935" w:rsidP="00B04935">
            <w:pPr>
              <w:spacing w:after="0" w:line="240" w:lineRule="auto"/>
              <w:jc w:val="center"/>
              <w:rPr>
                <w:color w:val="538135" w:themeColor="accent6" w:themeShade="BF"/>
                <w:sz w:val="18"/>
                <w:szCs w:val="18"/>
              </w:rPr>
            </w:pPr>
            <w:r w:rsidRPr="004965FC">
              <w:rPr>
                <w:color w:val="538135" w:themeColor="accent6" w:themeShade="BF"/>
                <w:sz w:val="18"/>
                <w:szCs w:val="18"/>
              </w:rPr>
              <w:t>+</w:t>
            </w:r>
          </w:p>
        </w:tc>
        <w:tc>
          <w:tcPr>
            <w:tcW w:w="539" w:type="dxa"/>
            <w:shd w:val="clear" w:color="auto" w:fill="C5E0B3" w:themeFill="accent6" w:themeFillTint="66"/>
          </w:tcPr>
          <w:p w14:paraId="4237D5FD" w14:textId="690EC3B1" w:rsidR="00B04935" w:rsidRPr="00E82089" w:rsidRDefault="00B04935" w:rsidP="00B04935">
            <w:pPr>
              <w:spacing w:after="0" w:line="240" w:lineRule="auto"/>
              <w:jc w:val="center"/>
              <w:rPr>
                <w:color w:val="538135" w:themeColor="accent6" w:themeShade="BF"/>
                <w:sz w:val="18"/>
                <w:szCs w:val="18"/>
              </w:rPr>
            </w:pPr>
            <w:r w:rsidRPr="004965FC">
              <w:rPr>
                <w:color w:val="538135" w:themeColor="accent6" w:themeShade="BF"/>
                <w:sz w:val="18"/>
                <w:szCs w:val="18"/>
              </w:rPr>
              <w:t>+</w:t>
            </w:r>
          </w:p>
        </w:tc>
        <w:tc>
          <w:tcPr>
            <w:tcW w:w="525" w:type="dxa"/>
            <w:shd w:val="clear" w:color="auto" w:fill="C5E0B3" w:themeFill="accent6" w:themeFillTint="66"/>
          </w:tcPr>
          <w:p w14:paraId="73191CBB" w14:textId="7676406E" w:rsidR="00B04935" w:rsidRPr="00E82089" w:rsidRDefault="00B04935" w:rsidP="00B04935">
            <w:pPr>
              <w:spacing w:after="0" w:line="240" w:lineRule="auto"/>
              <w:jc w:val="center"/>
              <w:rPr>
                <w:color w:val="538135" w:themeColor="accent6" w:themeShade="BF"/>
                <w:sz w:val="18"/>
                <w:szCs w:val="18"/>
              </w:rPr>
            </w:pPr>
            <w:r w:rsidRPr="004965FC">
              <w:rPr>
                <w:color w:val="538135" w:themeColor="accent6" w:themeShade="BF"/>
                <w:sz w:val="18"/>
                <w:szCs w:val="18"/>
              </w:rPr>
              <w:t>+</w:t>
            </w:r>
          </w:p>
        </w:tc>
      </w:tr>
      <w:tr w:rsidR="0059659F" w:rsidRPr="00F070A8" w14:paraId="2A3A06A3" w14:textId="77777777" w:rsidTr="001A44E4">
        <w:trPr>
          <w:trHeight w:val="227"/>
          <w:tblCellSpacing w:w="14" w:type="dxa"/>
        </w:trPr>
        <w:tc>
          <w:tcPr>
            <w:tcW w:w="5800" w:type="dxa"/>
            <w:shd w:val="clear" w:color="auto" w:fill="F2F2F2" w:themeFill="background1" w:themeFillShade="F2"/>
            <w:vAlign w:val="center"/>
          </w:tcPr>
          <w:p w14:paraId="0AEE8A07" w14:textId="77777777" w:rsidR="0059659F" w:rsidRPr="00F070A8" w:rsidRDefault="0059659F" w:rsidP="001A44E4">
            <w:pPr>
              <w:spacing w:after="0" w:line="240" w:lineRule="auto"/>
              <w:jc w:val="left"/>
              <w:rPr>
                <w:sz w:val="18"/>
                <w:szCs w:val="18"/>
                <w:lang w:val="en-US"/>
              </w:rPr>
            </w:pPr>
            <w:r>
              <w:rPr>
                <w:sz w:val="18"/>
                <w:szCs w:val="18"/>
                <w:lang w:val="en-US"/>
              </w:rPr>
              <w:t>3D Central RC, Steel &amp; Composite Structural BIM Model</w:t>
            </w:r>
          </w:p>
        </w:tc>
        <w:tc>
          <w:tcPr>
            <w:tcW w:w="539" w:type="dxa"/>
            <w:shd w:val="clear" w:color="auto" w:fill="C5E0B3" w:themeFill="accent6" w:themeFillTint="66"/>
            <w:vAlign w:val="center"/>
          </w:tcPr>
          <w:p w14:paraId="7C31D4C1" w14:textId="12C678A3" w:rsidR="0059659F" w:rsidRPr="00F070A8" w:rsidRDefault="0059659F" w:rsidP="001A44E4">
            <w:pPr>
              <w:spacing w:after="0" w:line="240" w:lineRule="auto"/>
              <w:jc w:val="center"/>
              <w:rPr>
                <w:b/>
                <w:bCs/>
                <w:color w:val="C00000"/>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1EBBE262" w14:textId="478DE770"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28E87D3B" w14:textId="2550CC71"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7A18F9AD" w14:textId="054A2CB2"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c>
          <w:tcPr>
            <w:tcW w:w="539" w:type="dxa"/>
            <w:shd w:val="clear" w:color="auto" w:fill="C5E0B3" w:themeFill="accent6" w:themeFillTint="66"/>
            <w:vAlign w:val="center"/>
          </w:tcPr>
          <w:p w14:paraId="2B2F595C" w14:textId="10AE87DA" w:rsidR="0059659F" w:rsidRPr="00F070A8" w:rsidRDefault="0059659F" w:rsidP="001A44E4">
            <w:pPr>
              <w:spacing w:after="0" w:line="240" w:lineRule="auto"/>
              <w:jc w:val="center"/>
              <w:rPr>
                <w:b/>
                <w:bCs/>
                <w:color w:val="C00000"/>
                <w:sz w:val="18"/>
                <w:szCs w:val="18"/>
                <w:lang w:val="en-US"/>
              </w:rPr>
            </w:pPr>
            <w:r w:rsidRPr="00E82089">
              <w:rPr>
                <w:color w:val="538135" w:themeColor="accent6" w:themeShade="BF"/>
                <w:sz w:val="18"/>
                <w:szCs w:val="18"/>
              </w:rPr>
              <w:t>+</w:t>
            </w:r>
          </w:p>
        </w:tc>
        <w:tc>
          <w:tcPr>
            <w:tcW w:w="525" w:type="dxa"/>
            <w:shd w:val="clear" w:color="auto" w:fill="C5E0B3" w:themeFill="accent6" w:themeFillTint="66"/>
            <w:vAlign w:val="center"/>
          </w:tcPr>
          <w:p w14:paraId="5283ED78" w14:textId="65FD527A" w:rsidR="0059659F" w:rsidRPr="00F070A8" w:rsidRDefault="0059659F" w:rsidP="001A44E4">
            <w:pPr>
              <w:spacing w:after="0" w:line="240" w:lineRule="auto"/>
              <w:jc w:val="center"/>
              <w:rPr>
                <w:sz w:val="18"/>
                <w:szCs w:val="18"/>
                <w:lang w:val="en-US"/>
              </w:rPr>
            </w:pPr>
            <w:r w:rsidRPr="00E82089">
              <w:rPr>
                <w:color w:val="538135" w:themeColor="accent6" w:themeShade="BF"/>
                <w:sz w:val="18"/>
                <w:szCs w:val="18"/>
              </w:rPr>
              <w:t>+</w:t>
            </w:r>
          </w:p>
        </w:tc>
      </w:tr>
      <w:tr w:rsidR="0059659F" w:rsidRPr="00F070A8" w14:paraId="7715284C" w14:textId="77777777" w:rsidTr="001A44E4">
        <w:trPr>
          <w:trHeight w:val="227"/>
          <w:tblCellSpacing w:w="14" w:type="dxa"/>
        </w:trPr>
        <w:tc>
          <w:tcPr>
            <w:tcW w:w="5800" w:type="dxa"/>
            <w:shd w:val="clear" w:color="auto" w:fill="F2F2F2" w:themeFill="background1" w:themeFillShade="F2"/>
            <w:vAlign w:val="center"/>
          </w:tcPr>
          <w:p w14:paraId="0F1D603A" w14:textId="77777777" w:rsidR="0059659F" w:rsidRPr="00F070A8" w:rsidRDefault="0059659F" w:rsidP="001A44E4">
            <w:pPr>
              <w:spacing w:after="0" w:line="240" w:lineRule="auto"/>
              <w:jc w:val="left"/>
              <w:rPr>
                <w:sz w:val="18"/>
                <w:szCs w:val="18"/>
                <w:lang w:val="en-US"/>
              </w:rPr>
            </w:pPr>
            <w:r>
              <w:rPr>
                <w:sz w:val="18"/>
                <w:szCs w:val="18"/>
                <w:lang w:val="en-US"/>
              </w:rPr>
              <w:t>Merge Different Models into one single model</w:t>
            </w:r>
          </w:p>
        </w:tc>
        <w:tc>
          <w:tcPr>
            <w:tcW w:w="539" w:type="dxa"/>
            <w:shd w:val="clear" w:color="auto" w:fill="F7CAAC" w:themeFill="accent2" w:themeFillTint="66"/>
            <w:vAlign w:val="center"/>
          </w:tcPr>
          <w:p w14:paraId="75014FB5"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4E5BCD43" w14:textId="27BBE1B4"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32DE5C95" w14:textId="279FC332"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1792806C" w14:textId="7F44B4EF"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6A555CDD" w14:textId="2B746D00"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25" w:type="dxa"/>
            <w:shd w:val="clear" w:color="auto" w:fill="C5E0B3" w:themeFill="accent6" w:themeFillTint="66"/>
            <w:vAlign w:val="center"/>
          </w:tcPr>
          <w:p w14:paraId="67D87BE0" w14:textId="3A63F123"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r>
      <w:tr w:rsidR="0059659F" w:rsidRPr="00F070A8" w14:paraId="61C17899" w14:textId="77777777" w:rsidTr="001A44E4">
        <w:trPr>
          <w:trHeight w:val="227"/>
          <w:tblCellSpacing w:w="14" w:type="dxa"/>
        </w:trPr>
        <w:tc>
          <w:tcPr>
            <w:tcW w:w="5800" w:type="dxa"/>
            <w:shd w:val="clear" w:color="auto" w:fill="F2F2F2" w:themeFill="background1" w:themeFillShade="F2"/>
            <w:vAlign w:val="center"/>
          </w:tcPr>
          <w:p w14:paraId="01B7E958" w14:textId="752A12DD" w:rsidR="0059659F" w:rsidRPr="00F070A8" w:rsidRDefault="0059659F" w:rsidP="001A44E4">
            <w:pPr>
              <w:spacing w:after="0" w:line="240" w:lineRule="auto"/>
              <w:jc w:val="left"/>
              <w:rPr>
                <w:sz w:val="18"/>
                <w:szCs w:val="18"/>
                <w:lang w:val="en-US"/>
              </w:rPr>
            </w:pPr>
            <w:r>
              <w:rPr>
                <w:sz w:val="18"/>
                <w:szCs w:val="18"/>
                <w:lang w:val="en-US"/>
              </w:rPr>
              <w:t xml:space="preserve">Retrofit Walls, Column </w:t>
            </w:r>
            <w:r w:rsidR="00F764DA">
              <w:rPr>
                <w:sz w:val="18"/>
                <w:szCs w:val="18"/>
                <w:lang w:val="en-US"/>
              </w:rPr>
              <w:t>Jackets</w:t>
            </w:r>
            <w:r>
              <w:rPr>
                <w:sz w:val="18"/>
                <w:szCs w:val="18"/>
                <w:lang w:val="en-US"/>
              </w:rPr>
              <w:t>, and FRP confinement</w:t>
            </w:r>
          </w:p>
        </w:tc>
        <w:tc>
          <w:tcPr>
            <w:tcW w:w="539" w:type="dxa"/>
            <w:shd w:val="clear" w:color="auto" w:fill="F7CAAC" w:themeFill="accent2" w:themeFillTint="66"/>
            <w:vAlign w:val="center"/>
          </w:tcPr>
          <w:p w14:paraId="077F80A8" w14:textId="77777777" w:rsidR="0059659F" w:rsidRPr="002E604C" w:rsidRDefault="0059659F"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41775C8A" w14:textId="6DCE8A62"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1B25EAC0" w14:textId="371016BA" w:rsidR="0059659F" w:rsidRPr="00F070A8" w:rsidRDefault="0059659F" w:rsidP="001A44E4">
            <w:pPr>
              <w:spacing w:after="0" w:line="240" w:lineRule="auto"/>
              <w:jc w:val="center"/>
              <w:rPr>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18AB7D07" w14:textId="09DE2D16" w:rsidR="0059659F" w:rsidRPr="00F070A8" w:rsidRDefault="0059659F" w:rsidP="001A44E4">
            <w:pPr>
              <w:spacing w:after="0" w:line="240" w:lineRule="auto"/>
              <w:jc w:val="center"/>
              <w:rPr>
                <w:b/>
                <w:bCs/>
                <w:color w:val="C00000"/>
                <w:sz w:val="18"/>
                <w:szCs w:val="18"/>
                <w:lang w:val="en-US"/>
              </w:rPr>
            </w:pPr>
            <w:r w:rsidRPr="008C099F">
              <w:rPr>
                <w:color w:val="538135" w:themeColor="accent6" w:themeShade="BF"/>
                <w:sz w:val="18"/>
                <w:szCs w:val="18"/>
              </w:rPr>
              <w:t>+</w:t>
            </w:r>
          </w:p>
        </w:tc>
        <w:tc>
          <w:tcPr>
            <w:tcW w:w="539" w:type="dxa"/>
            <w:shd w:val="clear" w:color="auto" w:fill="C5E0B3" w:themeFill="accent6" w:themeFillTint="66"/>
            <w:vAlign w:val="center"/>
          </w:tcPr>
          <w:p w14:paraId="05E82EA4" w14:textId="2C8661D5" w:rsidR="0059659F" w:rsidRPr="00F070A8" w:rsidRDefault="0059659F" w:rsidP="001A44E4">
            <w:pPr>
              <w:spacing w:after="0" w:line="240" w:lineRule="auto"/>
              <w:jc w:val="center"/>
              <w:rPr>
                <w:b/>
                <w:bCs/>
                <w:color w:val="C00000"/>
                <w:sz w:val="18"/>
                <w:szCs w:val="18"/>
                <w:lang w:val="en-US"/>
              </w:rPr>
            </w:pPr>
            <w:r w:rsidRPr="008C099F">
              <w:rPr>
                <w:color w:val="538135" w:themeColor="accent6" w:themeShade="BF"/>
                <w:sz w:val="18"/>
                <w:szCs w:val="18"/>
              </w:rPr>
              <w:t>+</w:t>
            </w:r>
          </w:p>
        </w:tc>
        <w:tc>
          <w:tcPr>
            <w:tcW w:w="525" w:type="dxa"/>
            <w:shd w:val="clear" w:color="auto" w:fill="C5E0B3" w:themeFill="accent6" w:themeFillTint="66"/>
            <w:vAlign w:val="center"/>
          </w:tcPr>
          <w:p w14:paraId="37520CCA" w14:textId="27268D81" w:rsidR="0059659F" w:rsidRPr="00F070A8" w:rsidRDefault="0059659F" w:rsidP="001A44E4">
            <w:pPr>
              <w:spacing w:after="0" w:line="240" w:lineRule="auto"/>
              <w:jc w:val="center"/>
              <w:rPr>
                <w:b/>
                <w:bCs/>
                <w:color w:val="C00000"/>
                <w:sz w:val="18"/>
                <w:szCs w:val="18"/>
                <w:lang w:val="en-US"/>
              </w:rPr>
            </w:pPr>
            <w:r w:rsidRPr="008C099F">
              <w:rPr>
                <w:color w:val="538135" w:themeColor="accent6" w:themeShade="BF"/>
                <w:sz w:val="18"/>
                <w:szCs w:val="18"/>
              </w:rPr>
              <w:t>+</w:t>
            </w:r>
          </w:p>
        </w:tc>
      </w:tr>
      <w:tr w:rsidR="0059659F" w:rsidRPr="00B568FB" w14:paraId="11CEF05A" w14:textId="77777777" w:rsidTr="001A44E4">
        <w:trPr>
          <w:trHeight w:val="227"/>
          <w:tblCellSpacing w:w="14" w:type="dxa"/>
        </w:trPr>
        <w:tc>
          <w:tcPr>
            <w:tcW w:w="5800" w:type="dxa"/>
            <w:tcBorders>
              <w:bottom w:val="single" w:sz="12" w:space="0" w:color="auto"/>
            </w:tcBorders>
            <w:vAlign w:val="center"/>
          </w:tcPr>
          <w:p w14:paraId="563C6FE7" w14:textId="77777777" w:rsidR="0059659F" w:rsidRPr="00B568FB" w:rsidRDefault="0059659F" w:rsidP="001A44E4">
            <w:pPr>
              <w:spacing w:after="0" w:line="240" w:lineRule="auto"/>
              <w:jc w:val="left"/>
              <w:rPr>
                <w:b/>
                <w:bCs/>
                <w:sz w:val="20"/>
                <w:szCs w:val="20"/>
                <w:lang w:val="en-US"/>
              </w:rPr>
            </w:pPr>
            <w:r w:rsidRPr="00B568FB">
              <w:rPr>
                <w:b/>
                <w:bCs/>
                <w:sz w:val="20"/>
                <w:szCs w:val="20"/>
                <w:lang w:val="en-US"/>
              </w:rPr>
              <w:t>Analysis</w:t>
            </w:r>
          </w:p>
        </w:tc>
        <w:tc>
          <w:tcPr>
            <w:tcW w:w="539" w:type="dxa"/>
            <w:tcBorders>
              <w:bottom w:val="single" w:sz="12" w:space="0" w:color="auto"/>
            </w:tcBorders>
            <w:vAlign w:val="center"/>
          </w:tcPr>
          <w:p w14:paraId="679DE774" w14:textId="531227FA" w:rsidR="0059659F" w:rsidRPr="00B568FB" w:rsidRDefault="0059659F" w:rsidP="001A44E4">
            <w:pPr>
              <w:spacing w:after="0" w:line="240" w:lineRule="auto"/>
              <w:jc w:val="center"/>
              <w:rPr>
                <w:b/>
                <w:bCs/>
                <w:sz w:val="20"/>
                <w:szCs w:val="20"/>
                <w:lang w:val="en-US"/>
              </w:rPr>
            </w:pPr>
            <w:r w:rsidRPr="00B568FB">
              <w:rPr>
                <w:b/>
                <w:bCs/>
                <w:sz w:val="18"/>
                <w:szCs w:val="18"/>
                <w:lang w:val="en-US"/>
              </w:rPr>
              <w:t>Std</w:t>
            </w:r>
            <w:r>
              <w:rPr>
                <w:b/>
                <w:bCs/>
                <w:sz w:val="18"/>
                <w:szCs w:val="18"/>
                <w:lang w:val="en-US"/>
              </w:rPr>
              <w:t>.</w:t>
            </w:r>
          </w:p>
        </w:tc>
        <w:tc>
          <w:tcPr>
            <w:tcW w:w="539" w:type="dxa"/>
            <w:tcBorders>
              <w:bottom w:val="single" w:sz="12" w:space="0" w:color="auto"/>
            </w:tcBorders>
            <w:vAlign w:val="center"/>
          </w:tcPr>
          <w:p w14:paraId="2FC5349E" w14:textId="77777777" w:rsidR="0059659F" w:rsidRPr="00B568FB" w:rsidRDefault="0059659F" w:rsidP="001A44E4">
            <w:pPr>
              <w:spacing w:after="0" w:line="240" w:lineRule="auto"/>
              <w:jc w:val="center"/>
              <w:rPr>
                <w:b/>
                <w:bCs/>
                <w:sz w:val="18"/>
                <w:szCs w:val="18"/>
                <w:lang w:val="en-US"/>
              </w:rPr>
            </w:pPr>
            <w:r>
              <w:rPr>
                <w:b/>
                <w:bCs/>
                <w:sz w:val="18"/>
                <w:szCs w:val="18"/>
                <w:lang w:val="en-US"/>
              </w:rPr>
              <w:t>Pro.</w:t>
            </w:r>
          </w:p>
        </w:tc>
        <w:tc>
          <w:tcPr>
            <w:tcW w:w="539" w:type="dxa"/>
            <w:tcBorders>
              <w:bottom w:val="single" w:sz="12" w:space="0" w:color="auto"/>
            </w:tcBorders>
            <w:vAlign w:val="center"/>
          </w:tcPr>
          <w:p w14:paraId="3B806552" w14:textId="77777777" w:rsidR="0059659F" w:rsidRPr="00B568FB" w:rsidRDefault="0059659F" w:rsidP="001A44E4">
            <w:pPr>
              <w:spacing w:after="0" w:line="240" w:lineRule="auto"/>
              <w:jc w:val="center"/>
              <w:rPr>
                <w:b/>
                <w:bCs/>
                <w:sz w:val="20"/>
                <w:szCs w:val="20"/>
                <w:lang w:val="en-US"/>
              </w:rPr>
            </w:pPr>
            <w:r>
              <w:rPr>
                <w:b/>
                <w:bCs/>
                <w:sz w:val="18"/>
                <w:szCs w:val="18"/>
                <w:lang w:val="en-US"/>
              </w:rPr>
              <w:t>Ent.</w:t>
            </w:r>
          </w:p>
        </w:tc>
        <w:tc>
          <w:tcPr>
            <w:tcW w:w="539" w:type="dxa"/>
            <w:tcBorders>
              <w:bottom w:val="single" w:sz="12" w:space="0" w:color="auto"/>
            </w:tcBorders>
            <w:vAlign w:val="center"/>
          </w:tcPr>
          <w:p w14:paraId="47BBBF0C" w14:textId="77777777" w:rsidR="0059659F" w:rsidRPr="00B568FB" w:rsidRDefault="0059659F" w:rsidP="001A44E4">
            <w:pPr>
              <w:spacing w:after="0" w:line="240" w:lineRule="auto"/>
              <w:jc w:val="center"/>
              <w:rPr>
                <w:b/>
                <w:bCs/>
                <w:sz w:val="20"/>
                <w:szCs w:val="20"/>
                <w:lang w:val="en-US"/>
              </w:rPr>
            </w:pPr>
            <w:r w:rsidRPr="00B568FB">
              <w:rPr>
                <w:b/>
                <w:bCs/>
                <w:sz w:val="18"/>
                <w:szCs w:val="18"/>
                <w:lang w:val="en-US"/>
              </w:rPr>
              <w:t>Trial</w:t>
            </w:r>
          </w:p>
        </w:tc>
        <w:tc>
          <w:tcPr>
            <w:tcW w:w="539" w:type="dxa"/>
            <w:tcBorders>
              <w:bottom w:val="single" w:sz="12" w:space="0" w:color="auto"/>
            </w:tcBorders>
            <w:vAlign w:val="center"/>
          </w:tcPr>
          <w:p w14:paraId="089D1B69" w14:textId="77777777" w:rsidR="0059659F" w:rsidRPr="00B568FB" w:rsidRDefault="0059659F" w:rsidP="001A44E4">
            <w:pPr>
              <w:spacing w:after="0" w:line="240" w:lineRule="auto"/>
              <w:jc w:val="center"/>
              <w:rPr>
                <w:b/>
                <w:bCs/>
                <w:sz w:val="20"/>
                <w:szCs w:val="20"/>
                <w:lang w:val="en-US"/>
              </w:rPr>
            </w:pPr>
            <w:r w:rsidRPr="00B568FB">
              <w:rPr>
                <w:b/>
                <w:bCs/>
                <w:sz w:val="18"/>
                <w:szCs w:val="18"/>
                <w:lang w:val="en-US"/>
              </w:rPr>
              <w:t>Edu</w:t>
            </w:r>
            <w:r>
              <w:rPr>
                <w:b/>
                <w:bCs/>
                <w:sz w:val="18"/>
                <w:szCs w:val="18"/>
                <w:lang w:val="en-US"/>
              </w:rPr>
              <w:t>.</w:t>
            </w:r>
          </w:p>
        </w:tc>
        <w:tc>
          <w:tcPr>
            <w:tcW w:w="525" w:type="dxa"/>
            <w:tcBorders>
              <w:bottom w:val="single" w:sz="12" w:space="0" w:color="auto"/>
            </w:tcBorders>
            <w:vAlign w:val="center"/>
          </w:tcPr>
          <w:p w14:paraId="0E313BC7" w14:textId="77777777" w:rsidR="0059659F" w:rsidRPr="00B568FB" w:rsidRDefault="0059659F" w:rsidP="001A44E4">
            <w:pPr>
              <w:spacing w:after="0" w:line="240" w:lineRule="auto"/>
              <w:jc w:val="center"/>
              <w:rPr>
                <w:b/>
                <w:bCs/>
                <w:sz w:val="20"/>
                <w:szCs w:val="20"/>
                <w:lang w:val="en-US"/>
              </w:rPr>
            </w:pPr>
            <w:r>
              <w:rPr>
                <w:b/>
                <w:bCs/>
                <w:sz w:val="18"/>
                <w:szCs w:val="18"/>
                <w:lang w:val="en-US"/>
              </w:rPr>
              <w:t>Acad.</w:t>
            </w:r>
          </w:p>
        </w:tc>
      </w:tr>
      <w:tr w:rsidR="004C3608" w:rsidRPr="00F070A8" w14:paraId="009CEB2A" w14:textId="77777777" w:rsidTr="001A44E4">
        <w:trPr>
          <w:trHeight w:val="227"/>
          <w:tblCellSpacing w:w="14" w:type="dxa"/>
        </w:trPr>
        <w:tc>
          <w:tcPr>
            <w:tcW w:w="5800" w:type="dxa"/>
            <w:shd w:val="clear" w:color="auto" w:fill="F2F2F2" w:themeFill="background1" w:themeFillShade="F2"/>
            <w:vAlign w:val="center"/>
          </w:tcPr>
          <w:p w14:paraId="315A662F" w14:textId="7539133E" w:rsidR="003219D1" w:rsidRPr="00F070A8" w:rsidRDefault="009D65E9" w:rsidP="001A44E4">
            <w:pPr>
              <w:spacing w:after="0" w:line="240" w:lineRule="auto"/>
              <w:jc w:val="left"/>
              <w:rPr>
                <w:sz w:val="18"/>
                <w:szCs w:val="18"/>
                <w:lang w:val="en-US"/>
              </w:rPr>
            </w:pPr>
            <w:r>
              <w:rPr>
                <w:sz w:val="18"/>
                <w:szCs w:val="18"/>
                <w:lang w:val="en-US"/>
              </w:rPr>
              <w:t xml:space="preserve">Lateral and Vertical </w:t>
            </w:r>
            <w:r w:rsidR="003219D1">
              <w:rPr>
                <w:sz w:val="18"/>
                <w:szCs w:val="18"/>
                <w:lang w:val="en-US"/>
              </w:rPr>
              <w:t xml:space="preserve">Earthquake Loads </w:t>
            </w:r>
            <w:r>
              <w:rPr>
                <w:sz w:val="18"/>
                <w:szCs w:val="18"/>
                <w:lang w:val="en-US"/>
              </w:rPr>
              <w:t>using</w:t>
            </w:r>
            <w:r w:rsidR="003219D1">
              <w:rPr>
                <w:sz w:val="18"/>
                <w:szCs w:val="18"/>
                <w:lang w:val="en-US"/>
              </w:rPr>
              <w:t xml:space="preserve"> EQS and RSA Analyses</w:t>
            </w:r>
          </w:p>
        </w:tc>
        <w:tc>
          <w:tcPr>
            <w:tcW w:w="539" w:type="dxa"/>
            <w:shd w:val="clear" w:color="auto" w:fill="C5E0B3" w:themeFill="accent6" w:themeFillTint="66"/>
            <w:vAlign w:val="center"/>
          </w:tcPr>
          <w:p w14:paraId="740EF84E" w14:textId="3AF07359" w:rsidR="003219D1" w:rsidRPr="002E604C" w:rsidRDefault="003219D1" w:rsidP="001A44E4">
            <w:pPr>
              <w:spacing w:after="0" w:line="240" w:lineRule="auto"/>
              <w:jc w:val="center"/>
              <w:rPr>
                <w:color w:val="C00000"/>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D58C35D" w14:textId="3585E6EA" w:rsidR="003219D1" w:rsidRPr="00F070A8" w:rsidRDefault="003219D1"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14BD0E1" w14:textId="6CF860B8" w:rsidR="003219D1" w:rsidRPr="00F070A8" w:rsidRDefault="003219D1"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64991896" w14:textId="0FA35826" w:rsidR="003219D1" w:rsidRPr="00F070A8" w:rsidRDefault="003219D1"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60510BF4" w14:textId="08797377" w:rsidR="003219D1" w:rsidRPr="00F070A8" w:rsidRDefault="003219D1"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20448B33" w14:textId="364F3E8C" w:rsidR="003219D1" w:rsidRPr="00F070A8" w:rsidRDefault="003219D1"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24A88974" w14:textId="77777777" w:rsidTr="001A44E4">
        <w:trPr>
          <w:trHeight w:val="227"/>
          <w:tblCellSpacing w:w="14" w:type="dxa"/>
        </w:trPr>
        <w:tc>
          <w:tcPr>
            <w:tcW w:w="5800" w:type="dxa"/>
            <w:shd w:val="clear" w:color="auto" w:fill="F2F2F2" w:themeFill="background1" w:themeFillShade="F2"/>
            <w:vAlign w:val="center"/>
          </w:tcPr>
          <w:p w14:paraId="06D8ED59" w14:textId="2CDF1223" w:rsidR="009D65E9" w:rsidRDefault="009D65E9" w:rsidP="001A44E4">
            <w:pPr>
              <w:spacing w:after="0" w:line="240" w:lineRule="auto"/>
              <w:jc w:val="left"/>
              <w:rPr>
                <w:sz w:val="18"/>
                <w:szCs w:val="18"/>
                <w:lang w:val="en-US"/>
              </w:rPr>
            </w:pPr>
            <w:r>
              <w:rPr>
                <w:sz w:val="18"/>
                <w:szCs w:val="18"/>
                <w:lang w:val="en-US"/>
              </w:rPr>
              <w:t>Seismic Building Checks and Irregularities</w:t>
            </w:r>
          </w:p>
        </w:tc>
        <w:tc>
          <w:tcPr>
            <w:tcW w:w="539" w:type="dxa"/>
            <w:shd w:val="clear" w:color="auto" w:fill="C5E0B3" w:themeFill="accent6" w:themeFillTint="66"/>
            <w:vAlign w:val="center"/>
          </w:tcPr>
          <w:p w14:paraId="4B162834" w14:textId="3949C7D2"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2C112790" w14:textId="5E8389CC"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29277C88" w14:textId="774A2E06"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AE1303D" w14:textId="73D490FD"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5C049543" w14:textId="3CCB4102"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36DF03FB" w14:textId="5C89B062"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4C3608" w:rsidRPr="00F070A8" w14:paraId="0BD44362" w14:textId="77777777" w:rsidTr="001A44E4">
        <w:trPr>
          <w:trHeight w:val="227"/>
          <w:tblCellSpacing w:w="14" w:type="dxa"/>
        </w:trPr>
        <w:tc>
          <w:tcPr>
            <w:tcW w:w="5800" w:type="dxa"/>
            <w:shd w:val="clear" w:color="auto" w:fill="F2F2F2" w:themeFill="background1" w:themeFillShade="F2"/>
            <w:vAlign w:val="center"/>
          </w:tcPr>
          <w:p w14:paraId="7B50ED8F" w14:textId="77777777" w:rsidR="009D65E9" w:rsidRPr="00F070A8" w:rsidRDefault="009D65E9" w:rsidP="001A44E4">
            <w:pPr>
              <w:spacing w:after="0" w:line="240" w:lineRule="auto"/>
              <w:jc w:val="left"/>
              <w:rPr>
                <w:sz w:val="18"/>
                <w:szCs w:val="18"/>
                <w:lang w:val="en-US"/>
              </w:rPr>
            </w:pPr>
            <w:r>
              <w:rPr>
                <w:sz w:val="18"/>
                <w:szCs w:val="18"/>
                <w:lang w:val="en-US"/>
              </w:rPr>
              <w:t>Construction Stage Analysis</w:t>
            </w:r>
          </w:p>
        </w:tc>
        <w:tc>
          <w:tcPr>
            <w:tcW w:w="539" w:type="dxa"/>
            <w:shd w:val="clear" w:color="auto" w:fill="F7CAAC" w:themeFill="accent2" w:themeFillTint="66"/>
            <w:vAlign w:val="center"/>
          </w:tcPr>
          <w:p w14:paraId="6AB68C8B" w14:textId="77777777"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783AAB9A" w14:textId="77777777"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DD61D7D" w14:textId="77777777"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1A365001" w14:textId="77777777"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30A7F920" w14:textId="77777777"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370D1465" w14:textId="77777777"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6FFA4E0F" w14:textId="77777777" w:rsidTr="001A44E4">
        <w:trPr>
          <w:trHeight w:val="227"/>
          <w:tblCellSpacing w:w="14" w:type="dxa"/>
        </w:trPr>
        <w:tc>
          <w:tcPr>
            <w:tcW w:w="5800" w:type="dxa"/>
            <w:shd w:val="clear" w:color="auto" w:fill="F2F2F2" w:themeFill="background1" w:themeFillShade="F2"/>
            <w:vAlign w:val="center"/>
          </w:tcPr>
          <w:p w14:paraId="730FB0D1" w14:textId="77777777" w:rsidR="009D65E9" w:rsidRPr="00F070A8" w:rsidRDefault="009D65E9" w:rsidP="001A44E4">
            <w:pPr>
              <w:spacing w:after="0" w:line="240" w:lineRule="auto"/>
              <w:jc w:val="left"/>
              <w:rPr>
                <w:sz w:val="18"/>
                <w:szCs w:val="18"/>
                <w:lang w:val="en-US"/>
              </w:rPr>
            </w:pPr>
            <w:r>
              <w:rPr>
                <w:sz w:val="18"/>
                <w:szCs w:val="18"/>
                <w:lang w:val="en-US"/>
              </w:rPr>
              <w:t>Soil-Structure Interaction</w:t>
            </w:r>
          </w:p>
        </w:tc>
        <w:tc>
          <w:tcPr>
            <w:tcW w:w="539" w:type="dxa"/>
            <w:shd w:val="clear" w:color="auto" w:fill="F7CAAC" w:themeFill="accent2" w:themeFillTint="66"/>
            <w:vAlign w:val="center"/>
          </w:tcPr>
          <w:p w14:paraId="3BFF2B47" w14:textId="77777777"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472C0541" w14:textId="09CA2C54"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ED26CDF" w14:textId="19A68108"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69A7942E" w14:textId="23D41042"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CEC9B93" w14:textId="30D7D2E8"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7C1941B2" w14:textId="5A8B2BFA"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1B088C23" w14:textId="77777777" w:rsidTr="001A44E4">
        <w:trPr>
          <w:trHeight w:val="227"/>
          <w:tblCellSpacing w:w="14" w:type="dxa"/>
        </w:trPr>
        <w:tc>
          <w:tcPr>
            <w:tcW w:w="5800" w:type="dxa"/>
            <w:shd w:val="clear" w:color="auto" w:fill="F2F2F2" w:themeFill="background1" w:themeFillShade="F2"/>
            <w:vAlign w:val="center"/>
          </w:tcPr>
          <w:p w14:paraId="70919426" w14:textId="4EFD7BE5" w:rsidR="009D65E9" w:rsidRPr="00F070A8" w:rsidRDefault="009D65E9" w:rsidP="001A44E4">
            <w:pPr>
              <w:spacing w:after="0" w:line="240" w:lineRule="auto"/>
              <w:jc w:val="left"/>
              <w:rPr>
                <w:sz w:val="18"/>
                <w:szCs w:val="18"/>
                <w:lang w:val="en-US"/>
              </w:rPr>
            </w:pPr>
            <w:r>
              <w:rPr>
                <w:sz w:val="18"/>
                <w:szCs w:val="18"/>
                <w:lang w:val="en-US"/>
              </w:rPr>
              <w:t>Nonlinear Seismic Isolators</w:t>
            </w:r>
          </w:p>
        </w:tc>
        <w:tc>
          <w:tcPr>
            <w:tcW w:w="539" w:type="dxa"/>
            <w:shd w:val="clear" w:color="auto" w:fill="F7CAAC" w:themeFill="accent2" w:themeFillTint="66"/>
            <w:vAlign w:val="center"/>
          </w:tcPr>
          <w:p w14:paraId="1BED7C01" w14:textId="77777777"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00BAF222" w14:textId="2C1337AE"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1EE7A592" w14:textId="23B0D78A"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37C793C1" w14:textId="1980770A"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E7C1D8D" w14:textId="62C2CD4B"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7A86A8D9" w14:textId="2822F67B"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r>
      <w:tr w:rsidR="009D65E9" w:rsidRPr="00F070A8" w14:paraId="6B46B62C" w14:textId="77777777" w:rsidTr="001A44E4">
        <w:trPr>
          <w:trHeight w:val="227"/>
          <w:tblCellSpacing w:w="14" w:type="dxa"/>
        </w:trPr>
        <w:tc>
          <w:tcPr>
            <w:tcW w:w="5800" w:type="dxa"/>
            <w:shd w:val="clear" w:color="auto" w:fill="F2F2F2" w:themeFill="background1" w:themeFillShade="F2"/>
            <w:vAlign w:val="center"/>
          </w:tcPr>
          <w:p w14:paraId="31F4E592" w14:textId="77777777" w:rsidR="009D65E9" w:rsidRPr="00F070A8" w:rsidRDefault="009D65E9" w:rsidP="001A44E4">
            <w:pPr>
              <w:spacing w:after="0" w:line="240" w:lineRule="auto"/>
              <w:jc w:val="left"/>
              <w:rPr>
                <w:sz w:val="18"/>
                <w:szCs w:val="18"/>
                <w:lang w:val="en-US"/>
              </w:rPr>
            </w:pPr>
            <w:r>
              <w:rPr>
                <w:sz w:val="18"/>
                <w:szCs w:val="18"/>
                <w:lang w:val="en-US"/>
              </w:rPr>
              <w:t>P-Delta Analysis</w:t>
            </w:r>
          </w:p>
        </w:tc>
        <w:tc>
          <w:tcPr>
            <w:tcW w:w="539" w:type="dxa"/>
            <w:shd w:val="clear" w:color="auto" w:fill="F7CAAC" w:themeFill="accent2" w:themeFillTint="66"/>
            <w:vAlign w:val="center"/>
          </w:tcPr>
          <w:p w14:paraId="1B17D720" w14:textId="77777777"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7CA4AC3B" w14:textId="784BEBA5"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47049D2" w14:textId="5249957C"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2CCD6D3" w14:textId="706383E9"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375A5F2E" w14:textId="664AAD3B"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21022B60" w14:textId="60568C4C"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46545E64" w14:textId="77777777" w:rsidTr="001A44E4">
        <w:trPr>
          <w:trHeight w:val="227"/>
          <w:tblCellSpacing w:w="14" w:type="dxa"/>
        </w:trPr>
        <w:tc>
          <w:tcPr>
            <w:tcW w:w="5800" w:type="dxa"/>
            <w:shd w:val="clear" w:color="auto" w:fill="F2F2F2" w:themeFill="background1" w:themeFillShade="F2"/>
            <w:vAlign w:val="center"/>
          </w:tcPr>
          <w:p w14:paraId="5CED2810" w14:textId="77777777" w:rsidR="009D65E9" w:rsidRDefault="009D65E9" w:rsidP="001A44E4">
            <w:pPr>
              <w:spacing w:after="0" w:line="240" w:lineRule="auto"/>
              <w:jc w:val="left"/>
              <w:rPr>
                <w:color w:val="0070C0"/>
                <w:sz w:val="18"/>
                <w:szCs w:val="18"/>
                <w:lang w:val="en-US"/>
              </w:rPr>
            </w:pPr>
            <w:r>
              <w:rPr>
                <w:sz w:val="18"/>
                <w:szCs w:val="18"/>
                <w:lang w:val="en-US"/>
              </w:rPr>
              <w:t xml:space="preserve">PBD and Assessment of Buildings </w:t>
            </w:r>
            <w:r w:rsidRPr="0029779A">
              <w:rPr>
                <w:color w:val="0070C0"/>
                <w:sz w:val="18"/>
                <w:szCs w:val="18"/>
                <w:lang w:val="en-US"/>
              </w:rPr>
              <w:t>*</w:t>
            </w:r>
          </w:p>
          <w:p w14:paraId="12C7ADF3" w14:textId="6A7F3DFF" w:rsidR="00870FC7" w:rsidRPr="00870FC7" w:rsidRDefault="00870FC7" w:rsidP="001A44E4">
            <w:pPr>
              <w:pStyle w:val="ListParagraph"/>
              <w:numPr>
                <w:ilvl w:val="0"/>
                <w:numId w:val="29"/>
              </w:numPr>
              <w:spacing w:after="0" w:line="240" w:lineRule="auto"/>
              <w:ind w:left="538" w:hanging="284"/>
              <w:jc w:val="left"/>
              <w:rPr>
                <w:sz w:val="18"/>
                <w:szCs w:val="18"/>
                <w:lang w:val="en-US"/>
              </w:rPr>
            </w:pPr>
            <w:r>
              <w:rPr>
                <w:sz w:val="18"/>
                <w:szCs w:val="18"/>
                <w:lang w:val="en-US"/>
              </w:rPr>
              <w:t xml:space="preserve">ASCE41 </w:t>
            </w:r>
            <w:r w:rsidR="00B020D9">
              <w:rPr>
                <w:sz w:val="18"/>
                <w:szCs w:val="18"/>
                <w:lang w:val="en-US"/>
              </w:rPr>
              <w:t xml:space="preserve">Support </w:t>
            </w:r>
          </w:p>
        </w:tc>
        <w:tc>
          <w:tcPr>
            <w:tcW w:w="539" w:type="dxa"/>
            <w:shd w:val="clear" w:color="auto" w:fill="F7CAAC" w:themeFill="accent2" w:themeFillTint="66"/>
            <w:vAlign w:val="center"/>
          </w:tcPr>
          <w:p w14:paraId="1168EF6A" w14:textId="77777777"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01B56877" w14:textId="139C0631"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27753E20" w14:textId="6BF89368"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7DD2180" w14:textId="34C87436"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95B0E1B" w14:textId="59E49B5B"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1538FD26" w14:textId="7351219D"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46BF677A" w14:textId="77777777" w:rsidTr="001A44E4">
        <w:trPr>
          <w:trHeight w:val="227"/>
          <w:tblCellSpacing w:w="14" w:type="dxa"/>
        </w:trPr>
        <w:tc>
          <w:tcPr>
            <w:tcW w:w="5800" w:type="dxa"/>
            <w:shd w:val="clear" w:color="auto" w:fill="F2F2F2" w:themeFill="background1" w:themeFillShade="F2"/>
            <w:vAlign w:val="center"/>
          </w:tcPr>
          <w:p w14:paraId="427E40AB" w14:textId="77777777" w:rsidR="00B020D9" w:rsidRDefault="009D65E9" w:rsidP="001A44E4">
            <w:pPr>
              <w:spacing w:after="0" w:line="240" w:lineRule="auto"/>
              <w:jc w:val="left"/>
              <w:rPr>
                <w:color w:val="0070C0"/>
                <w:sz w:val="18"/>
                <w:szCs w:val="18"/>
                <w:lang w:val="en-US"/>
              </w:rPr>
            </w:pPr>
            <w:r>
              <w:rPr>
                <w:sz w:val="18"/>
                <w:szCs w:val="18"/>
                <w:lang w:val="en-US"/>
              </w:rPr>
              <w:t xml:space="preserve">Nonlinear Time-History Analysis with OpenSees Integration </w:t>
            </w:r>
            <w:r w:rsidRPr="0029779A">
              <w:rPr>
                <w:color w:val="0070C0"/>
                <w:sz w:val="18"/>
                <w:szCs w:val="18"/>
                <w:lang w:val="en-US"/>
              </w:rPr>
              <w:t>*</w:t>
            </w:r>
          </w:p>
          <w:p w14:paraId="71978570" w14:textId="61BCE19A" w:rsidR="00B020D9" w:rsidRPr="00B020D9" w:rsidRDefault="00B020D9" w:rsidP="00B020D9">
            <w:pPr>
              <w:pStyle w:val="ListParagraph"/>
              <w:numPr>
                <w:ilvl w:val="0"/>
                <w:numId w:val="29"/>
              </w:numPr>
              <w:spacing w:after="0" w:line="240" w:lineRule="auto"/>
              <w:ind w:left="538" w:hanging="284"/>
              <w:jc w:val="left"/>
              <w:rPr>
                <w:color w:val="0070C0"/>
                <w:sz w:val="18"/>
                <w:szCs w:val="18"/>
                <w:lang w:val="en-US"/>
              </w:rPr>
            </w:pPr>
            <w:r>
              <w:rPr>
                <w:sz w:val="18"/>
                <w:szCs w:val="18"/>
                <w:lang w:val="en-US"/>
              </w:rPr>
              <w:t>ASCE41 Support</w:t>
            </w:r>
          </w:p>
        </w:tc>
        <w:tc>
          <w:tcPr>
            <w:tcW w:w="539" w:type="dxa"/>
            <w:shd w:val="clear" w:color="auto" w:fill="F7CAAC" w:themeFill="accent2" w:themeFillTint="66"/>
            <w:vAlign w:val="center"/>
          </w:tcPr>
          <w:p w14:paraId="5CE7050F" w14:textId="25982913"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25B9F588" w14:textId="17A4854B"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A0D1727" w14:textId="1D9A52F5"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133E2E94" w14:textId="446D4A22"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538D9D76" w14:textId="2FC1DEFB"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7ADE8C75" w14:textId="3B941ADA"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9D65E9" w:rsidRPr="00F070A8" w14:paraId="79BA0B6B" w14:textId="77777777" w:rsidTr="001A44E4">
        <w:trPr>
          <w:trHeight w:val="227"/>
          <w:tblCellSpacing w:w="14" w:type="dxa"/>
        </w:trPr>
        <w:tc>
          <w:tcPr>
            <w:tcW w:w="5800" w:type="dxa"/>
            <w:shd w:val="clear" w:color="auto" w:fill="F2F2F2" w:themeFill="background1" w:themeFillShade="F2"/>
            <w:vAlign w:val="center"/>
          </w:tcPr>
          <w:p w14:paraId="4B78502C" w14:textId="77777777" w:rsidR="009D65E9" w:rsidRDefault="009D65E9" w:rsidP="001A44E4">
            <w:pPr>
              <w:spacing w:after="0" w:line="240" w:lineRule="auto"/>
              <w:jc w:val="left"/>
              <w:rPr>
                <w:color w:val="0070C0"/>
                <w:sz w:val="18"/>
                <w:szCs w:val="18"/>
                <w:lang w:val="en-US"/>
              </w:rPr>
            </w:pPr>
            <w:r>
              <w:rPr>
                <w:sz w:val="18"/>
                <w:szCs w:val="18"/>
                <w:lang w:val="en-US"/>
              </w:rPr>
              <w:t xml:space="preserve">Single-Mode Pushover Analysis with OpenSees Integration </w:t>
            </w:r>
            <w:r w:rsidRPr="0029779A">
              <w:rPr>
                <w:color w:val="0070C0"/>
                <w:sz w:val="18"/>
                <w:szCs w:val="18"/>
                <w:lang w:val="en-US"/>
              </w:rPr>
              <w:t>*</w:t>
            </w:r>
          </w:p>
          <w:p w14:paraId="7270133C" w14:textId="2BDF6699" w:rsidR="00B020D9" w:rsidRDefault="00B020D9" w:rsidP="00B020D9">
            <w:pPr>
              <w:pStyle w:val="ListParagraph"/>
              <w:numPr>
                <w:ilvl w:val="0"/>
                <w:numId w:val="29"/>
              </w:numPr>
              <w:spacing w:after="0" w:line="240" w:lineRule="auto"/>
              <w:ind w:left="538" w:hanging="284"/>
              <w:jc w:val="left"/>
              <w:rPr>
                <w:sz w:val="18"/>
                <w:szCs w:val="18"/>
                <w:lang w:val="en-US"/>
              </w:rPr>
            </w:pPr>
            <w:r>
              <w:rPr>
                <w:sz w:val="18"/>
                <w:szCs w:val="18"/>
                <w:lang w:val="en-US"/>
              </w:rPr>
              <w:t xml:space="preserve">ASCE41 Support </w:t>
            </w:r>
          </w:p>
        </w:tc>
        <w:tc>
          <w:tcPr>
            <w:tcW w:w="539" w:type="dxa"/>
            <w:shd w:val="clear" w:color="auto" w:fill="F7CAAC" w:themeFill="accent2" w:themeFillTint="66"/>
            <w:vAlign w:val="center"/>
          </w:tcPr>
          <w:p w14:paraId="509ED710" w14:textId="596C73ED"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78AD5ACC" w14:textId="3BD6E49A"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2D814A15" w14:textId="3E0CC5C2"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5403D8C6" w14:textId="0B0B66D7"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32A01945" w14:textId="4F7504E5"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42F630C7" w14:textId="5749A745"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9D65E9" w:rsidRPr="00F070A8" w14:paraId="189E18ED" w14:textId="77777777" w:rsidTr="001A44E4">
        <w:trPr>
          <w:trHeight w:val="227"/>
          <w:tblCellSpacing w:w="14" w:type="dxa"/>
        </w:trPr>
        <w:tc>
          <w:tcPr>
            <w:tcW w:w="5800" w:type="dxa"/>
            <w:shd w:val="clear" w:color="auto" w:fill="F2F2F2" w:themeFill="background1" w:themeFillShade="F2"/>
            <w:vAlign w:val="center"/>
          </w:tcPr>
          <w:p w14:paraId="486B884D" w14:textId="77777777" w:rsidR="009D65E9" w:rsidRDefault="009D65E9" w:rsidP="001A44E4">
            <w:pPr>
              <w:spacing w:after="0" w:line="240" w:lineRule="auto"/>
              <w:jc w:val="left"/>
              <w:rPr>
                <w:color w:val="0070C0"/>
                <w:sz w:val="18"/>
                <w:szCs w:val="18"/>
                <w:lang w:val="en-US"/>
              </w:rPr>
            </w:pPr>
            <w:r>
              <w:rPr>
                <w:sz w:val="18"/>
                <w:szCs w:val="18"/>
                <w:lang w:val="en-US"/>
              </w:rPr>
              <w:t xml:space="preserve">Multi-Mode Pushover Analysis with OpenSees Integration </w:t>
            </w:r>
            <w:r w:rsidRPr="0029779A">
              <w:rPr>
                <w:color w:val="0070C0"/>
                <w:sz w:val="18"/>
                <w:szCs w:val="18"/>
                <w:lang w:val="en-US"/>
              </w:rPr>
              <w:t>*</w:t>
            </w:r>
          </w:p>
          <w:p w14:paraId="13198C56" w14:textId="63804299" w:rsidR="00B020D9" w:rsidRDefault="00B020D9" w:rsidP="00B020D9">
            <w:pPr>
              <w:pStyle w:val="ListParagraph"/>
              <w:numPr>
                <w:ilvl w:val="0"/>
                <w:numId w:val="29"/>
              </w:numPr>
              <w:spacing w:after="0" w:line="240" w:lineRule="auto"/>
              <w:ind w:left="538" w:hanging="284"/>
              <w:jc w:val="left"/>
              <w:rPr>
                <w:sz w:val="18"/>
                <w:szCs w:val="18"/>
                <w:lang w:val="en-US"/>
              </w:rPr>
            </w:pPr>
            <w:r>
              <w:rPr>
                <w:sz w:val="18"/>
                <w:szCs w:val="18"/>
                <w:lang w:val="en-US"/>
              </w:rPr>
              <w:t xml:space="preserve">ASCE41 Support </w:t>
            </w:r>
          </w:p>
        </w:tc>
        <w:tc>
          <w:tcPr>
            <w:tcW w:w="539" w:type="dxa"/>
            <w:shd w:val="clear" w:color="auto" w:fill="F7CAAC" w:themeFill="accent2" w:themeFillTint="66"/>
            <w:vAlign w:val="center"/>
          </w:tcPr>
          <w:p w14:paraId="56298B5E" w14:textId="65F0BE43" w:rsidR="009D65E9" w:rsidRPr="002E604C" w:rsidRDefault="009D65E9"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12D483F8" w14:textId="72A42588"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7DD78D5E" w14:textId="1E40BEFB"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51574BE7" w14:textId="34EB5E4E"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1D07C765" w14:textId="448D95E0"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4E792570" w14:textId="06BB8D6B"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9D65E9" w:rsidRPr="00F070A8" w14:paraId="1BE5670B" w14:textId="77777777" w:rsidTr="001A44E4">
        <w:trPr>
          <w:trHeight w:val="227"/>
          <w:tblCellSpacing w:w="14" w:type="dxa"/>
        </w:trPr>
        <w:tc>
          <w:tcPr>
            <w:tcW w:w="5800" w:type="dxa"/>
            <w:shd w:val="clear" w:color="auto" w:fill="F2F2F2" w:themeFill="background1" w:themeFillShade="F2"/>
            <w:vAlign w:val="center"/>
          </w:tcPr>
          <w:p w14:paraId="369F4F1B" w14:textId="6AAF1585" w:rsidR="009D65E9" w:rsidRDefault="009D65E9" w:rsidP="001A44E4">
            <w:pPr>
              <w:spacing w:after="0" w:line="240" w:lineRule="auto"/>
              <w:jc w:val="left"/>
              <w:rPr>
                <w:sz w:val="18"/>
                <w:szCs w:val="18"/>
                <w:lang w:val="en-US"/>
              </w:rPr>
            </w:pPr>
            <w:r>
              <w:rPr>
                <w:sz w:val="18"/>
                <w:szCs w:val="18"/>
                <w:lang w:val="en-US"/>
              </w:rPr>
              <w:t>Vertical Modal Earthquake Analysis</w:t>
            </w:r>
            <w:r w:rsidR="00493119">
              <w:rPr>
                <w:sz w:val="18"/>
                <w:szCs w:val="18"/>
                <w:lang w:val="en-US"/>
              </w:rPr>
              <w:t>, Vertical Mode Shapes</w:t>
            </w:r>
          </w:p>
        </w:tc>
        <w:tc>
          <w:tcPr>
            <w:tcW w:w="539" w:type="dxa"/>
            <w:shd w:val="clear" w:color="auto" w:fill="C5E0B3" w:themeFill="accent6" w:themeFillTint="66"/>
            <w:vAlign w:val="center"/>
          </w:tcPr>
          <w:p w14:paraId="18AA8F49" w14:textId="58DB7C0B" w:rsidR="009D65E9" w:rsidRPr="002E604C" w:rsidRDefault="009D65E9" w:rsidP="001A44E4">
            <w:pPr>
              <w:spacing w:after="0" w:line="240" w:lineRule="auto"/>
              <w:jc w:val="center"/>
              <w:rPr>
                <w:color w:val="C00000"/>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62479A24" w14:textId="642CE995"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FF140E0" w14:textId="2A09DD4F"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1552BD80" w14:textId="577BF3EB"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223C8F2D" w14:textId="49495E81"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084D6341" w14:textId="1EBB566E" w:rsidR="009D65E9" w:rsidRPr="00B42614" w:rsidRDefault="009D65E9"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9D65E9" w:rsidRPr="00F070A8" w14:paraId="3029BE51" w14:textId="77777777" w:rsidTr="001A44E4">
        <w:trPr>
          <w:trHeight w:val="227"/>
          <w:tblCellSpacing w:w="14" w:type="dxa"/>
        </w:trPr>
        <w:tc>
          <w:tcPr>
            <w:tcW w:w="5800" w:type="dxa"/>
            <w:shd w:val="clear" w:color="auto" w:fill="F2F2F2" w:themeFill="background1" w:themeFillShade="F2"/>
            <w:vAlign w:val="center"/>
          </w:tcPr>
          <w:p w14:paraId="2DB5F606" w14:textId="77777777" w:rsidR="009D65E9" w:rsidRPr="00F070A8" w:rsidRDefault="009D65E9" w:rsidP="001A44E4">
            <w:pPr>
              <w:spacing w:after="0" w:line="240" w:lineRule="auto"/>
              <w:jc w:val="left"/>
              <w:rPr>
                <w:sz w:val="18"/>
                <w:szCs w:val="18"/>
                <w:lang w:val="en-US"/>
              </w:rPr>
            </w:pPr>
            <w:r>
              <w:rPr>
                <w:sz w:val="18"/>
                <w:szCs w:val="18"/>
                <w:lang w:val="en-US"/>
              </w:rPr>
              <w:t>FE Floor Design under gravity loads &amp; Short-Frame Chase-down</w:t>
            </w:r>
          </w:p>
        </w:tc>
        <w:tc>
          <w:tcPr>
            <w:tcW w:w="539" w:type="dxa"/>
            <w:shd w:val="clear" w:color="auto" w:fill="C5E0B3" w:themeFill="accent6" w:themeFillTint="66"/>
            <w:vAlign w:val="center"/>
          </w:tcPr>
          <w:p w14:paraId="38AC19E6" w14:textId="6404A0CD" w:rsidR="009D65E9" w:rsidRPr="00F070A8" w:rsidRDefault="009D65E9" w:rsidP="001A44E4">
            <w:pPr>
              <w:spacing w:after="0" w:line="240" w:lineRule="auto"/>
              <w:jc w:val="center"/>
              <w:rPr>
                <w:b/>
                <w:bCs/>
                <w:color w:val="C00000"/>
                <w:sz w:val="18"/>
                <w:szCs w:val="18"/>
                <w:lang w:val="en-US"/>
              </w:rPr>
            </w:pPr>
            <w:r w:rsidRPr="00AD5715">
              <w:rPr>
                <w:color w:val="538135" w:themeColor="accent6" w:themeShade="BF"/>
                <w:sz w:val="18"/>
                <w:szCs w:val="18"/>
              </w:rPr>
              <w:t>+</w:t>
            </w:r>
          </w:p>
        </w:tc>
        <w:tc>
          <w:tcPr>
            <w:tcW w:w="539" w:type="dxa"/>
            <w:shd w:val="clear" w:color="auto" w:fill="C5E0B3" w:themeFill="accent6" w:themeFillTint="66"/>
            <w:vAlign w:val="center"/>
          </w:tcPr>
          <w:p w14:paraId="3D6A5E9A" w14:textId="63A632FB"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34BC0FD0" w14:textId="3A3BE30F"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2DB77E8C" w14:textId="091F0B1F"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37E8E7B" w14:textId="3228D39E"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592D0BC7" w14:textId="0A83745B"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9D65E9" w:rsidRPr="00F070A8" w14:paraId="36E8B4D5" w14:textId="77777777" w:rsidTr="001A44E4">
        <w:trPr>
          <w:trHeight w:val="227"/>
          <w:tblCellSpacing w:w="14" w:type="dxa"/>
        </w:trPr>
        <w:tc>
          <w:tcPr>
            <w:tcW w:w="5800" w:type="dxa"/>
            <w:shd w:val="clear" w:color="auto" w:fill="F2F2F2" w:themeFill="background1" w:themeFillShade="F2"/>
            <w:vAlign w:val="center"/>
          </w:tcPr>
          <w:p w14:paraId="4C76E7EA" w14:textId="77777777" w:rsidR="009D65E9" w:rsidRPr="00F070A8" w:rsidRDefault="009D65E9" w:rsidP="001A44E4">
            <w:pPr>
              <w:spacing w:after="0" w:line="240" w:lineRule="auto"/>
              <w:jc w:val="left"/>
              <w:rPr>
                <w:sz w:val="18"/>
                <w:szCs w:val="18"/>
                <w:lang w:val="en-US"/>
              </w:rPr>
            </w:pPr>
            <w:r>
              <w:rPr>
                <w:sz w:val="18"/>
                <w:szCs w:val="18"/>
                <w:lang w:val="en-US"/>
              </w:rPr>
              <w:t>FE Slab Load Decomposition</w:t>
            </w:r>
          </w:p>
        </w:tc>
        <w:tc>
          <w:tcPr>
            <w:tcW w:w="539" w:type="dxa"/>
            <w:shd w:val="clear" w:color="auto" w:fill="C5E0B3" w:themeFill="accent6" w:themeFillTint="66"/>
            <w:vAlign w:val="center"/>
          </w:tcPr>
          <w:p w14:paraId="08ABE895" w14:textId="2099D0CF" w:rsidR="009D65E9" w:rsidRPr="00F070A8" w:rsidRDefault="009D65E9" w:rsidP="001A44E4">
            <w:pPr>
              <w:spacing w:after="0" w:line="240" w:lineRule="auto"/>
              <w:jc w:val="center"/>
              <w:rPr>
                <w:b/>
                <w:bCs/>
                <w:color w:val="C00000"/>
                <w:sz w:val="18"/>
                <w:szCs w:val="18"/>
                <w:lang w:val="en-US"/>
              </w:rPr>
            </w:pPr>
            <w:r w:rsidRPr="00AD5715">
              <w:rPr>
                <w:color w:val="538135" w:themeColor="accent6" w:themeShade="BF"/>
                <w:sz w:val="18"/>
                <w:szCs w:val="18"/>
              </w:rPr>
              <w:t>+</w:t>
            </w:r>
          </w:p>
        </w:tc>
        <w:tc>
          <w:tcPr>
            <w:tcW w:w="539" w:type="dxa"/>
            <w:shd w:val="clear" w:color="auto" w:fill="C5E0B3" w:themeFill="accent6" w:themeFillTint="66"/>
            <w:vAlign w:val="center"/>
          </w:tcPr>
          <w:p w14:paraId="4606572C" w14:textId="79FEB553"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7C4B11EA" w14:textId="26828E0B"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66FB4387" w14:textId="06FA4D07"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c>
          <w:tcPr>
            <w:tcW w:w="539" w:type="dxa"/>
            <w:shd w:val="clear" w:color="auto" w:fill="C5E0B3" w:themeFill="accent6" w:themeFillTint="66"/>
            <w:vAlign w:val="center"/>
          </w:tcPr>
          <w:p w14:paraId="505A8642" w14:textId="634B1AE7" w:rsidR="009D65E9" w:rsidRPr="00F070A8" w:rsidRDefault="009D65E9" w:rsidP="001A44E4">
            <w:pPr>
              <w:spacing w:after="0" w:line="240" w:lineRule="auto"/>
              <w:jc w:val="center"/>
              <w:rPr>
                <w:b/>
                <w:bCs/>
                <w:color w:val="C00000"/>
                <w:sz w:val="18"/>
                <w:szCs w:val="18"/>
                <w:lang w:val="en-US"/>
              </w:rPr>
            </w:pPr>
            <w:r w:rsidRPr="00B42614">
              <w:rPr>
                <w:color w:val="538135" w:themeColor="accent6" w:themeShade="BF"/>
                <w:sz w:val="18"/>
                <w:szCs w:val="18"/>
              </w:rPr>
              <w:t>+</w:t>
            </w:r>
          </w:p>
        </w:tc>
        <w:tc>
          <w:tcPr>
            <w:tcW w:w="525" w:type="dxa"/>
            <w:shd w:val="clear" w:color="auto" w:fill="C5E0B3" w:themeFill="accent6" w:themeFillTint="66"/>
            <w:vAlign w:val="center"/>
          </w:tcPr>
          <w:p w14:paraId="3BDD6140" w14:textId="70138552" w:rsidR="009D65E9" w:rsidRPr="00F070A8" w:rsidRDefault="009D65E9" w:rsidP="001A44E4">
            <w:pPr>
              <w:spacing w:after="0" w:line="240" w:lineRule="auto"/>
              <w:jc w:val="center"/>
              <w:rPr>
                <w:sz w:val="18"/>
                <w:szCs w:val="18"/>
                <w:lang w:val="en-US"/>
              </w:rPr>
            </w:pPr>
            <w:r w:rsidRPr="00B42614">
              <w:rPr>
                <w:color w:val="538135" w:themeColor="accent6" w:themeShade="BF"/>
                <w:sz w:val="18"/>
                <w:szCs w:val="18"/>
              </w:rPr>
              <w:t>+</w:t>
            </w:r>
          </w:p>
        </w:tc>
      </w:tr>
      <w:tr w:rsidR="00A13863" w:rsidRPr="00F070A8" w14:paraId="324508BA" w14:textId="77777777" w:rsidTr="001A44E4">
        <w:trPr>
          <w:trHeight w:val="227"/>
          <w:tblCellSpacing w:w="14" w:type="dxa"/>
        </w:trPr>
        <w:tc>
          <w:tcPr>
            <w:tcW w:w="5800" w:type="dxa"/>
            <w:shd w:val="clear" w:color="auto" w:fill="F2F2F2" w:themeFill="background1" w:themeFillShade="F2"/>
            <w:vAlign w:val="center"/>
          </w:tcPr>
          <w:p w14:paraId="1FF55B61" w14:textId="1CC99CE8" w:rsidR="00A13863" w:rsidRDefault="00A13863" w:rsidP="001A44E4">
            <w:pPr>
              <w:spacing w:after="0" w:line="240" w:lineRule="auto"/>
              <w:jc w:val="left"/>
              <w:rPr>
                <w:sz w:val="18"/>
                <w:szCs w:val="18"/>
                <w:lang w:val="en-US"/>
              </w:rPr>
            </w:pPr>
            <w:r>
              <w:rPr>
                <w:sz w:val="18"/>
                <w:szCs w:val="18"/>
                <w:lang w:val="en-US"/>
              </w:rPr>
              <w:lastRenderedPageBreak/>
              <w:t>One-Way Slab FE Analysis with Orthotropic Shells and Edge Releases</w:t>
            </w:r>
          </w:p>
        </w:tc>
        <w:tc>
          <w:tcPr>
            <w:tcW w:w="539" w:type="dxa"/>
            <w:shd w:val="clear" w:color="auto" w:fill="C5E0B3" w:themeFill="accent6" w:themeFillTint="66"/>
            <w:vAlign w:val="center"/>
          </w:tcPr>
          <w:p w14:paraId="22BF5169" w14:textId="3FEFEAFE" w:rsidR="00A13863" w:rsidRPr="00AD5715" w:rsidRDefault="00A13863" w:rsidP="001A44E4">
            <w:pPr>
              <w:spacing w:after="0" w:line="240" w:lineRule="auto"/>
              <w:jc w:val="center"/>
              <w:rPr>
                <w:color w:val="538135" w:themeColor="accent6" w:themeShade="BF"/>
                <w:sz w:val="18"/>
                <w:szCs w:val="18"/>
              </w:rPr>
            </w:pPr>
            <w:r w:rsidRPr="00AD5715">
              <w:rPr>
                <w:color w:val="538135" w:themeColor="accent6" w:themeShade="BF"/>
                <w:sz w:val="18"/>
                <w:szCs w:val="18"/>
              </w:rPr>
              <w:t>+</w:t>
            </w:r>
          </w:p>
        </w:tc>
        <w:tc>
          <w:tcPr>
            <w:tcW w:w="539" w:type="dxa"/>
            <w:shd w:val="clear" w:color="auto" w:fill="C5E0B3" w:themeFill="accent6" w:themeFillTint="66"/>
            <w:vAlign w:val="center"/>
          </w:tcPr>
          <w:p w14:paraId="20A2F353" w14:textId="7216ED02"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265D8A40" w14:textId="748F64A7"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D8D7D95" w14:textId="3C154F7B"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817B024" w14:textId="1897026B"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6FCD4E62" w14:textId="74448973"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A13863" w:rsidRPr="00F070A8" w14:paraId="2E98D09E" w14:textId="77777777" w:rsidTr="001A44E4">
        <w:trPr>
          <w:trHeight w:val="227"/>
          <w:tblCellSpacing w:w="14" w:type="dxa"/>
        </w:trPr>
        <w:tc>
          <w:tcPr>
            <w:tcW w:w="5800" w:type="dxa"/>
            <w:shd w:val="clear" w:color="auto" w:fill="F2F2F2" w:themeFill="background1" w:themeFillShade="F2"/>
            <w:vAlign w:val="center"/>
          </w:tcPr>
          <w:p w14:paraId="680B047A" w14:textId="52ECBD75" w:rsidR="00A13863" w:rsidRPr="00555E7D" w:rsidRDefault="00A13863" w:rsidP="00555E7D">
            <w:pPr>
              <w:spacing w:after="0" w:line="240" w:lineRule="auto"/>
              <w:jc w:val="left"/>
              <w:rPr>
                <w:sz w:val="18"/>
                <w:szCs w:val="18"/>
                <w:lang w:val="en-US"/>
              </w:rPr>
            </w:pPr>
            <w:r>
              <w:rPr>
                <w:sz w:val="18"/>
                <w:szCs w:val="18"/>
                <w:lang w:val="en-US"/>
              </w:rPr>
              <w:t>Advanced and Detailed Analysis Results Visualization</w:t>
            </w:r>
            <w:r w:rsidR="00555E7D">
              <w:rPr>
                <w:sz w:val="18"/>
                <w:szCs w:val="18"/>
                <w:lang w:val="en-US"/>
              </w:rPr>
              <w:t xml:space="preserve"> (</w:t>
            </w:r>
            <w:r w:rsidRPr="00555E7D">
              <w:rPr>
                <w:sz w:val="18"/>
                <w:szCs w:val="18"/>
                <w:lang w:val="en-US"/>
              </w:rPr>
              <w:t>Time History, Pushover and Plastic Hinge Mechanism Visualization</w:t>
            </w:r>
            <w:r w:rsidR="00555E7D">
              <w:rPr>
                <w:sz w:val="18"/>
                <w:szCs w:val="18"/>
                <w:lang w:val="en-US"/>
              </w:rPr>
              <w:t>)</w:t>
            </w:r>
          </w:p>
        </w:tc>
        <w:tc>
          <w:tcPr>
            <w:tcW w:w="539" w:type="dxa"/>
            <w:shd w:val="clear" w:color="auto" w:fill="F7CAAC" w:themeFill="accent2" w:themeFillTint="66"/>
            <w:vAlign w:val="center"/>
          </w:tcPr>
          <w:p w14:paraId="09B79D22" w14:textId="2A0190CC" w:rsidR="00A13863" w:rsidRPr="00AD5715" w:rsidRDefault="004F1034" w:rsidP="001A44E4">
            <w:pPr>
              <w:spacing w:after="0" w:line="240" w:lineRule="auto"/>
              <w:jc w:val="center"/>
              <w:rPr>
                <w:color w:val="538135" w:themeColor="accent6" w:themeShade="BF"/>
                <w:sz w:val="18"/>
                <w:szCs w:val="18"/>
              </w:rPr>
            </w:pPr>
            <w:r w:rsidRPr="002E604C">
              <w:rPr>
                <w:color w:val="C00000"/>
                <w:sz w:val="18"/>
                <w:szCs w:val="18"/>
                <w:lang w:val="en-US"/>
              </w:rPr>
              <w:t>x</w:t>
            </w:r>
          </w:p>
        </w:tc>
        <w:tc>
          <w:tcPr>
            <w:tcW w:w="539" w:type="dxa"/>
            <w:shd w:val="clear" w:color="auto" w:fill="C5E0B3" w:themeFill="accent6" w:themeFillTint="66"/>
            <w:vAlign w:val="center"/>
          </w:tcPr>
          <w:p w14:paraId="6413C88A" w14:textId="4B2EAE97"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66012FE5" w14:textId="58ECC1ED"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56975542" w14:textId="0DD89098"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39" w:type="dxa"/>
            <w:shd w:val="clear" w:color="auto" w:fill="C5E0B3" w:themeFill="accent6" w:themeFillTint="66"/>
            <w:vAlign w:val="center"/>
          </w:tcPr>
          <w:p w14:paraId="06AEA27E" w14:textId="482FD57C"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c>
          <w:tcPr>
            <w:tcW w:w="525" w:type="dxa"/>
            <w:shd w:val="clear" w:color="auto" w:fill="C5E0B3" w:themeFill="accent6" w:themeFillTint="66"/>
            <w:vAlign w:val="center"/>
          </w:tcPr>
          <w:p w14:paraId="749C6342" w14:textId="6E1DCDB6" w:rsidR="00A13863" w:rsidRPr="00B42614" w:rsidRDefault="00A13863" w:rsidP="001A44E4">
            <w:pPr>
              <w:spacing w:after="0" w:line="240" w:lineRule="auto"/>
              <w:jc w:val="center"/>
              <w:rPr>
                <w:color w:val="538135" w:themeColor="accent6" w:themeShade="BF"/>
                <w:sz w:val="18"/>
                <w:szCs w:val="18"/>
              </w:rPr>
            </w:pPr>
            <w:r w:rsidRPr="00B42614">
              <w:rPr>
                <w:color w:val="538135" w:themeColor="accent6" w:themeShade="BF"/>
                <w:sz w:val="18"/>
                <w:szCs w:val="18"/>
              </w:rPr>
              <w:t>+</w:t>
            </w:r>
          </w:p>
        </w:tc>
      </w:tr>
      <w:tr w:rsidR="00A13863" w:rsidRPr="00B568FB" w14:paraId="28EB72B2" w14:textId="77777777" w:rsidTr="001A44E4">
        <w:trPr>
          <w:trHeight w:val="227"/>
          <w:tblCellSpacing w:w="14" w:type="dxa"/>
        </w:trPr>
        <w:tc>
          <w:tcPr>
            <w:tcW w:w="5800" w:type="dxa"/>
            <w:tcBorders>
              <w:bottom w:val="single" w:sz="12" w:space="0" w:color="auto"/>
            </w:tcBorders>
            <w:vAlign w:val="center"/>
          </w:tcPr>
          <w:p w14:paraId="186E2E64" w14:textId="77777777" w:rsidR="00A13863" w:rsidRPr="00B568FB" w:rsidRDefault="00A13863" w:rsidP="001A44E4">
            <w:pPr>
              <w:spacing w:after="0" w:line="240" w:lineRule="auto"/>
              <w:jc w:val="left"/>
              <w:rPr>
                <w:b/>
                <w:bCs/>
                <w:sz w:val="20"/>
                <w:szCs w:val="20"/>
                <w:lang w:val="en-US"/>
              </w:rPr>
            </w:pPr>
            <w:r w:rsidRPr="00B568FB">
              <w:rPr>
                <w:b/>
                <w:bCs/>
                <w:sz w:val="20"/>
                <w:szCs w:val="20"/>
                <w:lang w:val="en-US"/>
              </w:rPr>
              <w:t>Design, Documentation</w:t>
            </w:r>
            <w:r>
              <w:rPr>
                <w:b/>
                <w:bCs/>
                <w:sz w:val="20"/>
                <w:szCs w:val="20"/>
                <w:lang w:val="en-US"/>
              </w:rPr>
              <w:t>,</w:t>
            </w:r>
            <w:r w:rsidRPr="00B568FB">
              <w:rPr>
                <w:b/>
                <w:bCs/>
                <w:sz w:val="20"/>
                <w:szCs w:val="20"/>
                <w:lang w:val="en-US"/>
              </w:rPr>
              <w:t xml:space="preserve"> and Detailing</w:t>
            </w:r>
          </w:p>
        </w:tc>
        <w:tc>
          <w:tcPr>
            <w:tcW w:w="539" w:type="dxa"/>
            <w:tcBorders>
              <w:bottom w:val="single" w:sz="12" w:space="0" w:color="auto"/>
            </w:tcBorders>
            <w:vAlign w:val="center"/>
          </w:tcPr>
          <w:p w14:paraId="55F67217" w14:textId="0F2E6420" w:rsidR="00A13863" w:rsidRPr="00B568FB" w:rsidRDefault="00A13863" w:rsidP="001A44E4">
            <w:pPr>
              <w:spacing w:after="0" w:line="240" w:lineRule="auto"/>
              <w:jc w:val="center"/>
              <w:rPr>
                <w:b/>
                <w:bCs/>
                <w:sz w:val="20"/>
                <w:szCs w:val="20"/>
                <w:lang w:val="en-US"/>
              </w:rPr>
            </w:pPr>
            <w:r w:rsidRPr="00B568FB">
              <w:rPr>
                <w:b/>
                <w:bCs/>
                <w:sz w:val="18"/>
                <w:szCs w:val="18"/>
                <w:lang w:val="en-US"/>
              </w:rPr>
              <w:t>Std</w:t>
            </w:r>
            <w:r>
              <w:rPr>
                <w:b/>
                <w:bCs/>
                <w:sz w:val="18"/>
                <w:szCs w:val="18"/>
                <w:lang w:val="en-US"/>
              </w:rPr>
              <w:t>.</w:t>
            </w:r>
          </w:p>
        </w:tc>
        <w:tc>
          <w:tcPr>
            <w:tcW w:w="539" w:type="dxa"/>
            <w:tcBorders>
              <w:bottom w:val="single" w:sz="12" w:space="0" w:color="auto"/>
            </w:tcBorders>
            <w:vAlign w:val="center"/>
          </w:tcPr>
          <w:p w14:paraId="6A83CC4C" w14:textId="77777777" w:rsidR="00A13863" w:rsidRPr="00B568FB" w:rsidRDefault="00A13863" w:rsidP="001A44E4">
            <w:pPr>
              <w:spacing w:after="0" w:line="240" w:lineRule="auto"/>
              <w:jc w:val="center"/>
              <w:rPr>
                <w:b/>
                <w:bCs/>
                <w:sz w:val="18"/>
                <w:szCs w:val="18"/>
                <w:lang w:val="en-US"/>
              </w:rPr>
            </w:pPr>
            <w:r>
              <w:rPr>
                <w:b/>
                <w:bCs/>
                <w:sz w:val="18"/>
                <w:szCs w:val="18"/>
                <w:lang w:val="en-US"/>
              </w:rPr>
              <w:t>Pro</w:t>
            </w:r>
          </w:p>
        </w:tc>
        <w:tc>
          <w:tcPr>
            <w:tcW w:w="539" w:type="dxa"/>
            <w:tcBorders>
              <w:bottom w:val="single" w:sz="12" w:space="0" w:color="auto"/>
            </w:tcBorders>
            <w:vAlign w:val="center"/>
          </w:tcPr>
          <w:p w14:paraId="5D4167AF" w14:textId="77777777" w:rsidR="00A13863" w:rsidRPr="00B568FB" w:rsidRDefault="00A13863" w:rsidP="001A44E4">
            <w:pPr>
              <w:spacing w:after="0" w:line="240" w:lineRule="auto"/>
              <w:jc w:val="center"/>
              <w:rPr>
                <w:b/>
                <w:bCs/>
                <w:sz w:val="20"/>
                <w:szCs w:val="20"/>
                <w:lang w:val="en-US"/>
              </w:rPr>
            </w:pPr>
            <w:r>
              <w:rPr>
                <w:b/>
                <w:bCs/>
                <w:sz w:val="18"/>
                <w:szCs w:val="18"/>
                <w:lang w:val="en-US"/>
              </w:rPr>
              <w:t>Ent</w:t>
            </w:r>
          </w:p>
        </w:tc>
        <w:tc>
          <w:tcPr>
            <w:tcW w:w="539" w:type="dxa"/>
            <w:tcBorders>
              <w:bottom w:val="single" w:sz="12" w:space="0" w:color="auto"/>
            </w:tcBorders>
            <w:vAlign w:val="center"/>
          </w:tcPr>
          <w:p w14:paraId="313389E1" w14:textId="77777777" w:rsidR="00A13863" w:rsidRPr="00B568FB" w:rsidRDefault="00A13863" w:rsidP="001A44E4">
            <w:pPr>
              <w:spacing w:after="0" w:line="240" w:lineRule="auto"/>
              <w:jc w:val="center"/>
              <w:rPr>
                <w:b/>
                <w:bCs/>
                <w:sz w:val="20"/>
                <w:szCs w:val="20"/>
                <w:lang w:val="en-US"/>
              </w:rPr>
            </w:pPr>
            <w:r w:rsidRPr="00B568FB">
              <w:rPr>
                <w:b/>
                <w:bCs/>
                <w:sz w:val="18"/>
                <w:szCs w:val="18"/>
                <w:lang w:val="en-US"/>
              </w:rPr>
              <w:t>Trial</w:t>
            </w:r>
          </w:p>
        </w:tc>
        <w:tc>
          <w:tcPr>
            <w:tcW w:w="539" w:type="dxa"/>
            <w:tcBorders>
              <w:bottom w:val="single" w:sz="12" w:space="0" w:color="auto"/>
            </w:tcBorders>
            <w:vAlign w:val="center"/>
          </w:tcPr>
          <w:p w14:paraId="213D4665" w14:textId="77777777" w:rsidR="00A13863" w:rsidRPr="00B568FB" w:rsidRDefault="00A13863" w:rsidP="001A44E4">
            <w:pPr>
              <w:spacing w:after="0" w:line="240" w:lineRule="auto"/>
              <w:jc w:val="center"/>
              <w:rPr>
                <w:b/>
                <w:bCs/>
                <w:sz w:val="20"/>
                <w:szCs w:val="20"/>
                <w:lang w:val="en-US"/>
              </w:rPr>
            </w:pPr>
            <w:r w:rsidRPr="00B568FB">
              <w:rPr>
                <w:b/>
                <w:bCs/>
                <w:sz w:val="18"/>
                <w:szCs w:val="18"/>
                <w:lang w:val="en-US"/>
              </w:rPr>
              <w:t>Edu</w:t>
            </w:r>
            <w:r>
              <w:rPr>
                <w:b/>
                <w:bCs/>
                <w:sz w:val="18"/>
                <w:szCs w:val="18"/>
                <w:lang w:val="en-US"/>
              </w:rPr>
              <w:t>.</w:t>
            </w:r>
          </w:p>
        </w:tc>
        <w:tc>
          <w:tcPr>
            <w:tcW w:w="525" w:type="dxa"/>
            <w:tcBorders>
              <w:bottom w:val="single" w:sz="12" w:space="0" w:color="auto"/>
            </w:tcBorders>
            <w:vAlign w:val="center"/>
          </w:tcPr>
          <w:p w14:paraId="46C2595F" w14:textId="77777777" w:rsidR="00A13863" w:rsidRPr="00B568FB" w:rsidRDefault="00A13863" w:rsidP="001A44E4">
            <w:pPr>
              <w:spacing w:after="0" w:line="240" w:lineRule="auto"/>
              <w:jc w:val="center"/>
              <w:rPr>
                <w:b/>
                <w:bCs/>
                <w:sz w:val="20"/>
                <w:szCs w:val="20"/>
                <w:lang w:val="en-US"/>
              </w:rPr>
            </w:pPr>
            <w:r>
              <w:rPr>
                <w:b/>
                <w:bCs/>
                <w:sz w:val="18"/>
                <w:szCs w:val="18"/>
                <w:lang w:val="en-US"/>
              </w:rPr>
              <w:t>Acad.</w:t>
            </w:r>
          </w:p>
        </w:tc>
      </w:tr>
      <w:tr w:rsidR="00A13863" w:rsidRPr="00F070A8" w14:paraId="20ED731F" w14:textId="77777777" w:rsidTr="001A44E4">
        <w:trPr>
          <w:trHeight w:val="227"/>
          <w:tblCellSpacing w:w="14" w:type="dxa"/>
        </w:trPr>
        <w:tc>
          <w:tcPr>
            <w:tcW w:w="5800" w:type="dxa"/>
            <w:shd w:val="clear" w:color="auto" w:fill="F2F2F2" w:themeFill="background1" w:themeFillShade="F2"/>
            <w:vAlign w:val="center"/>
          </w:tcPr>
          <w:p w14:paraId="6B9BE0B1" w14:textId="634AE17B" w:rsidR="00A13863" w:rsidRDefault="00A13863" w:rsidP="001A44E4">
            <w:pPr>
              <w:spacing w:after="0" w:line="240" w:lineRule="auto"/>
              <w:jc w:val="left"/>
              <w:rPr>
                <w:sz w:val="18"/>
                <w:szCs w:val="18"/>
                <w:lang w:val="en-US"/>
              </w:rPr>
            </w:pPr>
            <w:r>
              <w:rPr>
                <w:sz w:val="18"/>
                <w:szCs w:val="18"/>
                <w:lang w:val="en-US"/>
              </w:rPr>
              <w:t>Flexible Load Combination System</w:t>
            </w:r>
          </w:p>
        </w:tc>
        <w:tc>
          <w:tcPr>
            <w:tcW w:w="539" w:type="dxa"/>
            <w:shd w:val="clear" w:color="auto" w:fill="C5E0B3" w:themeFill="accent6" w:themeFillTint="66"/>
            <w:vAlign w:val="center"/>
          </w:tcPr>
          <w:p w14:paraId="5607D1D2" w14:textId="10255958"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0509584F" w14:textId="72701CE2"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528D7B35" w14:textId="73B3B96C"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18BC760D" w14:textId="552433E2"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11098361" w14:textId="0CADFAF9"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25" w:type="dxa"/>
            <w:shd w:val="clear" w:color="auto" w:fill="C5E0B3" w:themeFill="accent6" w:themeFillTint="66"/>
            <w:vAlign w:val="center"/>
          </w:tcPr>
          <w:p w14:paraId="3501CB9F" w14:textId="56045778"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r>
      <w:tr w:rsidR="00A13863" w:rsidRPr="00F070A8" w14:paraId="1C662E3C" w14:textId="77777777" w:rsidTr="001A44E4">
        <w:trPr>
          <w:trHeight w:val="227"/>
          <w:tblCellSpacing w:w="14" w:type="dxa"/>
        </w:trPr>
        <w:tc>
          <w:tcPr>
            <w:tcW w:w="5800" w:type="dxa"/>
            <w:shd w:val="clear" w:color="auto" w:fill="F2F2F2" w:themeFill="background1" w:themeFillShade="F2"/>
            <w:vAlign w:val="center"/>
          </w:tcPr>
          <w:p w14:paraId="26EE30BE" w14:textId="68C5EBDD" w:rsidR="00A13863" w:rsidRDefault="00A13863" w:rsidP="001A44E4">
            <w:pPr>
              <w:spacing w:after="0" w:line="240" w:lineRule="auto"/>
              <w:jc w:val="left"/>
              <w:rPr>
                <w:sz w:val="18"/>
                <w:szCs w:val="18"/>
                <w:lang w:val="en-US"/>
              </w:rPr>
            </w:pPr>
            <w:r>
              <w:rPr>
                <w:sz w:val="18"/>
                <w:szCs w:val="18"/>
                <w:lang w:val="en-US"/>
              </w:rPr>
              <w:t>Separate ULS and SLS Combinations for Steel and RC</w:t>
            </w:r>
          </w:p>
        </w:tc>
        <w:tc>
          <w:tcPr>
            <w:tcW w:w="539" w:type="dxa"/>
            <w:shd w:val="clear" w:color="auto" w:fill="C5E0B3" w:themeFill="accent6" w:themeFillTint="66"/>
            <w:vAlign w:val="center"/>
          </w:tcPr>
          <w:p w14:paraId="1AD0BDFC" w14:textId="5B462ED7"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55153663" w14:textId="2E7FE5EB"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29D46140" w14:textId="7BA42CDA"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53A397FC" w14:textId="6459A825"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460A802E" w14:textId="5E948482"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25" w:type="dxa"/>
            <w:shd w:val="clear" w:color="auto" w:fill="C5E0B3" w:themeFill="accent6" w:themeFillTint="66"/>
            <w:vAlign w:val="center"/>
          </w:tcPr>
          <w:p w14:paraId="1BE43230" w14:textId="02AC4CBE"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r>
      <w:tr w:rsidR="00A13863" w:rsidRPr="00F070A8" w14:paraId="5AC00ADA" w14:textId="77777777" w:rsidTr="001A44E4">
        <w:trPr>
          <w:trHeight w:val="227"/>
          <w:tblCellSpacing w:w="14" w:type="dxa"/>
        </w:trPr>
        <w:tc>
          <w:tcPr>
            <w:tcW w:w="5800" w:type="dxa"/>
            <w:shd w:val="clear" w:color="auto" w:fill="F2F2F2" w:themeFill="background1" w:themeFillShade="F2"/>
            <w:vAlign w:val="center"/>
          </w:tcPr>
          <w:p w14:paraId="446D5AEA" w14:textId="462E5495" w:rsidR="00A13863" w:rsidRDefault="00A13863" w:rsidP="001A44E4">
            <w:pPr>
              <w:spacing w:after="0" w:line="240" w:lineRule="auto"/>
              <w:jc w:val="left"/>
              <w:rPr>
                <w:sz w:val="18"/>
                <w:szCs w:val="18"/>
                <w:lang w:val="en-US"/>
              </w:rPr>
            </w:pPr>
            <w:r>
              <w:rPr>
                <w:sz w:val="18"/>
                <w:szCs w:val="18"/>
                <w:lang w:val="en-US"/>
              </w:rPr>
              <w:t>Reinforced Concrete Member Design</w:t>
            </w:r>
          </w:p>
        </w:tc>
        <w:tc>
          <w:tcPr>
            <w:tcW w:w="539" w:type="dxa"/>
            <w:shd w:val="clear" w:color="auto" w:fill="C5E0B3" w:themeFill="accent6" w:themeFillTint="66"/>
            <w:vAlign w:val="center"/>
          </w:tcPr>
          <w:p w14:paraId="32458E03" w14:textId="77777777"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3165DC1D" w14:textId="77777777"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2BBA01E7" w14:textId="77777777"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19E7CBB1" w14:textId="77777777"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6C7E17CB" w14:textId="77777777"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25" w:type="dxa"/>
            <w:shd w:val="clear" w:color="auto" w:fill="C5E0B3" w:themeFill="accent6" w:themeFillTint="66"/>
            <w:vAlign w:val="center"/>
          </w:tcPr>
          <w:p w14:paraId="3C63C66D" w14:textId="77777777"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r>
      <w:tr w:rsidR="00F06656" w:rsidRPr="00F070A8" w14:paraId="68DE6F22" w14:textId="77777777" w:rsidTr="001A44E4">
        <w:trPr>
          <w:trHeight w:val="227"/>
          <w:tblCellSpacing w:w="14" w:type="dxa"/>
        </w:trPr>
        <w:tc>
          <w:tcPr>
            <w:tcW w:w="5800" w:type="dxa"/>
            <w:shd w:val="clear" w:color="auto" w:fill="F2F2F2" w:themeFill="background1" w:themeFillShade="F2"/>
            <w:vAlign w:val="center"/>
          </w:tcPr>
          <w:p w14:paraId="20435827" w14:textId="513C6A07" w:rsidR="00F06656" w:rsidRDefault="008E7733" w:rsidP="001A44E4">
            <w:pPr>
              <w:spacing w:after="0" w:line="240" w:lineRule="auto"/>
              <w:jc w:val="left"/>
              <w:rPr>
                <w:sz w:val="18"/>
                <w:szCs w:val="18"/>
                <w:lang w:val="en-US"/>
              </w:rPr>
            </w:pPr>
            <w:r>
              <w:rPr>
                <w:sz w:val="18"/>
                <w:szCs w:val="18"/>
                <w:lang w:val="en-US"/>
              </w:rPr>
              <w:t xml:space="preserve">Comprehensive NDP (Nationally Dependent Parameters) Editor for Eurocodes and National Annexes </w:t>
            </w:r>
          </w:p>
        </w:tc>
        <w:tc>
          <w:tcPr>
            <w:tcW w:w="539" w:type="dxa"/>
            <w:shd w:val="clear" w:color="auto" w:fill="C5E0B3" w:themeFill="accent6" w:themeFillTint="66"/>
            <w:vAlign w:val="center"/>
          </w:tcPr>
          <w:p w14:paraId="5299A0A4" w14:textId="1C7CE014"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6AB49090" w14:textId="7DAD27F1"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2C1ACE1D" w14:textId="76E25018"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1B61F44C" w14:textId="6327992F"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17E5BF35" w14:textId="012C92A5"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c>
          <w:tcPr>
            <w:tcW w:w="525" w:type="dxa"/>
            <w:shd w:val="clear" w:color="auto" w:fill="C5E0B3" w:themeFill="accent6" w:themeFillTint="66"/>
            <w:vAlign w:val="center"/>
          </w:tcPr>
          <w:p w14:paraId="63E5258D" w14:textId="26026D01" w:rsidR="00F06656" w:rsidRPr="005B176F" w:rsidRDefault="008E7733" w:rsidP="001A44E4">
            <w:pPr>
              <w:spacing w:after="0" w:line="240" w:lineRule="auto"/>
              <w:jc w:val="center"/>
              <w:rPr>
                <w:color w:val="538135" w:themeColor="accent6" w:themeShade="BF"/>
                <w:sz w:val="18"/>
                <w:szCs w:val="18"/>
              </w:rPr>
            </w:pPr>
            <w:r>
              <w:rPr>
                <w:color w:val="538135" w:themeColor="accent6" w:themeShade="BF"/>
                <w:sz w:val="18"/>
                <w:szCs w:val="18"/>
              </w:rPr>
              <w:t>+</w:t>
            </w:r>
          </w:p>
        </w:tc>
      </w:tr>
      <w:tr w:rsidR="00A13863" w:rsidRPr="00F070A8" w14:paraId="7B16EB73" w14:textId="77777777" w:rsidTr="001A44E4">
        <w:trPr>
          <w:trHeight w:val="227"/>
          <w:tblCellSpacing w:w="14" w:type="dxa"/>
        </w:trPr>
        <w:tc>
          <w:tcPr>
            <w:tcW w:w="5800" w:type="dxa"/>
            <w:shd w:val="clear" w:color="auto" w:fill="F2F2F2" w:themeFill="background1" w:themeFillShade="F2"/>
            <w:vAlign w:val="center"/>
          </w:tcPr>
          <w:p w14:paraId="2FADBFCD" w14:textId="77777777" w:rsidR="00A02BF7" w:rsidRDefault="00A13863" w:rsidP="001A44E4">
            <w:pPr>
              <w:spacing w:after="0" w:line="240" w:lineRule="auto"/>
              <w:jc w:val="left"/>
              <w:rPr>
                <w:sz w:val="18"/>
                <w:szCs w:val="18"/>
                <w:lang w:val="en-US"/>
              </w:rPr>
            </w:pPr>
            <w:r>
              <w:rPr>
                <w:sz w:val="18"/>
                <w:szCs w:val="18"/>
                <w:lang w:val="en-US"/>
              </w:rPr>
              <w:t xml:space="preserve">Seismic Checks in RC Member Design </w:t>
            </w:r>
            <w:r w:rsidRPr="0029779A">
              <w:rPr>
                <w:color w:val="0070C0"/>
                <w:sz w:val="18"/>
                <w:szCs w:val="18"/>
                <w:lang w:val="en-US"/>
              </w:rPr>
              <w:t>*</w:t>
            </w:r>
            <w:r>
              <w:rPr>
                <w:sz w:val="18"/>
                <w:szCs w:val="18"/>
                <w:lang w:val="en-US"/>
              </w:rPr>
              <w:t xml:space="preserve"> </w:t>
            </w:r>
          </w:p>
          <w:p w14:paraId="0D2B282B" w14:textId="6BD07AAA" w:rsidR="00A13863" w:rsidRPr="00A02BF7" w:rsidRDefault="00A02BF7" w:rsidP="001A44E4">
            <w:pPr>
              <w:pStyle w:val="ListParagraph"/>
              <w:numPr>
                <w:ilvl w:val="0"/>
                <w:numId w:val="29"/>
              </w:numPr>
              <w:spacing w:after="0" w:line="240" w:lineRule="auto"/>
              <w:jc w:val="left"/>
              <w:rPr>
                <w:sz w:val="18"/>
                <w:szCs w:val="18"/>
                <w:lang w:val="en-US"/>
              </w:rPr>
            </w:pPr>
            <w:r>
              <w:rPr>
                <w:sz w:val="18"/>
                <w:szCs w:val="18"/>
                <w:lang w:val="en-US"/>
              </w:rPr>
              <w:t>Extended</w:t>
            </w:r>
            <w:r w:rsidR="00A13863" w:rsidRPr="00A02BF7">
              <w:rPr>
                <w:sz w:val="18"/>
                <w:szCs w:val="18"/>
                <w:lang w:val="en-US"/>
              </w:rPr>
              <w:t xml:space="preserve"> Code Support</w:t>
            </w:r>
            <w:r w:rsidR="00803F3E">
              <w:rPr>
                <w:sz w:val="18"/>
                <w:szCs w:val="18"/>
                <w:lang w:val="en-US"/>
              </w:rPr>
              <w:t>. Eurocode</w:t>
            </w:r>
            <w:r w:rsidR="00E66C49">
              <w:rPr>
                <w:sz w:val="18"/>
                <w:szCs w:val="18"/>
                <w:lang w:val="en-US"/>
              </w:rPr>
              <w:t xml:space="preserve"> 8</w:t>
            </w:r>
            <w:r w:rsidR="00E421D6">
              <w:rPr>
                <w:sz w:val="18"/>
                <w:szCs w:val="18"/>
                <w:lang w:val="en-US"/>
              </w:rPr>
              <w:t xml:space="preserve"> support</w:t>
            </w:r>
          </w:p>
        </w:tc>
        <w:tc>
          <w:tcPr>
            <w:tcW w:w="539" w:type="dxa"/>
            <w:shd w:val="clear" w:color="auto" w:fill="C5E0B3" w:themeFill="accent6" w:themeFillTint="66"/>
            <w:vAlign w:val="center"/>
          </w:tcPr>
          <w:p w14:paraId="4BB0A348" w14:textId="176EB32D"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5274DAB2" w14:textId="0CDC84AA"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67F6BAD3" w14:textId="02DA33E5"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7F6A1A86" w14:textId="08058C45"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248879C6" w14:textId="57E2EFC2"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25" w:type="dxa"/>
            <w:shd w:val="clear" w:color="auto" w:fill="C5E0B3" w:themeFill="accent6" w:themeFillTint="66"/>
            <w:vAlign w:val="center"/>
          </w:tcPr>
          <w:p w14:paraId="22B45468" w14:textId="3814DB41"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r>
      <w:tr w:rsidR="00A13863" w:rsidRPr="00F070A8" w14:paraId="2CBAF10F" w14:textId="77777777" w:rsidTr="001A44E4">
        <w:trPr>
          <w:trHeight w:val="227"/>
          <w:tblCellSpacing w:w="14" w:type="dxa"/>
        </w:trPr>
        <w:tc>
          <w:tcPr>
            <w:tcW w:w="5800" w:type="dxa"/>
            <w:shd w:val="clear" w:color="auto" w:fill="F2F2F2" w:themeFill="background1" w:themeFillShade="F2"/>
            <w:vAlign w:val="center"/>
          </w:tcPr>
          <w:p w14:paraId="5066365D" w14:textId="77777777" w:rsidR="00A13863" w:rsidRDefault="00A13863" w:rsidP="001A44E4">
            <w:pPr>
              <w:spacing w:after="0" w:line="240" w:lineRule="auto"/>
              <w:jc w:val="left"/>
              <w:rPr>
                <w:sz w:val="18"/>
                <w:szCs w:val="18"/>
                <w:lang w:val="en-US"/>
              </w:rPr>
            </w:pPr>
            <w:r>
              <w:rPr>
                <w:sz w:val="18"/>
                <w:szCs w:val="18"/>
                <w:lang w:val="en-US"/>
              </w:rPr>
              <w:t>Complete RC Detailing, Smart Rebars, Design Libraries (</w:t>
            </w:r>
            <w:r w:rsidRPr="00414638">
              <w:rPr>
                <w:b/>
                <w:bCs/>
                <w:sz w:val="18"/>
                <w:szCs w:val="18"/>
                <w:lang w:val="en-US"/>
              </w:rPr>
              <w:t>Prota</w:t>
            </w:r>
            <w:r>
              <w:rPr>
                <w:sz w:val="18"/>
                <w:szCs w:val="18"/>
                <w:lang w:val="en-US"/>
              </w:rPr>
              <w:t>Details)</w:t>
            </w:r>
          </w:p>
        </w:tc>
        <w:tc>
          <w:tcPr>
            <w:tcW w:w="539" w:type="dxa"/>
            <w:shd w:val="clear" w:color="auto" w:fill="C5E0B3" w:themeFill="accent6" w:themeFillTint="66"/>
            <w:vAlign w:val="center"/>
          </w:tcPr>
          <w:p w14:paraId="7C408046" w14:textId="03E139B9"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5185EC3F" w14:textId="52111086"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19C51F9B" w14:textId="50DD4EC8"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3A5A344E" w14:textId="68E74E26"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c>
          <w:tcPr>
            <w:tcW w:w="539" w:type="dxa"/>
            <w:shd w:val="clear" w:color="auto" w:fill="C5E0B3" w:themeFill="accent6" w:themeFillTint="66"/>
            <w:vAlign w:val="center"/>
          </w:tcPr>
          <w:p w14:paraId="31957A9D" w14:textId="0981DCE8" w:rsidR="00A13863" w:rsidRPr="00F070A8" w:rsidRDefault="00A13863" w:rsidP="001A44E4">
            <w:pPr>
              <w:spacing w:after="0" w:line="240" w:lineRule="auto"/>
              <w:jc w:val="center"/>
              <w:rPr>
                <w:b/>
                <w:bCs/>
                <w:color w:val="C00000"/>
                <w:sz w:val="18"/>
                <w:szCs w:val="18"/>
                <w:lang w:val="en-US"/>
              </w:rPr>
            </w:pPr>
            <w:r w:rsidRPr="005B176F">
              <w:rPr>
                <w:color w:val="538135" w:themeColor="accent6" w:themeShade="BF"/>
                <w:sz w:val="18"/>
                <w:szCs w:val="18"/>
              </w:rPr>
              <w:t>+</w:t>
            </w:r>
          </w:p>
        </w:tc>
        <w:tc>
          <w:tcPr>
            <w:tcW w:w="525" w:type="dxa"/>
            <w:shd w:val="clear" w:color="auto" w:fill="C5E0B3" w:themeFill="accent6" w:themeFillTint="66"/>
            <w:vAlign w:val="center"/>
          </w:tcPr>
          <w:p w14:paraId="4E8DB08D" w14:textId="7F9C705B" w:rsidR="00A13863" w:rsidRPr="00F070A8" w:rsidRDefault="00A13863" w:rsidP="001A44E4">
            <w:pPr>
              <w:spacing w:after="0" w:line="240" w:lineRule="auto"/>
              <w:jc w:val="center"/>
              <w:rPr>
                <w:sz w:val="18"/>
                <w:szCs w:val="18"/>
                <w:lang w:val="en-US"/>
              </w:rPr>
            </w:pPr>
            <w:r w:rsidRPr="005B176F">
              <w:rPr>
                <w:color w:val="538135" w:themeColor="accent6" w:themeShade="BF"/>
                <w:sz w:val="18"/>
                <w:szCs w:val="18"/>
              </w:rPr>
              <w:t>+</w:t>
            </w:r>
          </w:p>
        </w:tc>
      </w:tr>
      <w:tr w:rsidR="00A13863" w:rsidRPr="00F070A8" w14:paraId="1608F6BB" w14:textId="77777777" w:rsidTr="001A44E4">
        <w:trPr>
          <w:trHeight w:val="227"/>
          <w:tblCellSpacing w:w="14" w:type="dxa"/>
        </w:trPr>
        <w:tc>
          <w:tcPr>
            <w:tcW w:w="5800" w:type="dxa"/>
            <w:shd w:val="clear" w:color="auto" w:fill="F2F2F2" w:themeFill="background1" w:themeFillShade="F2"/>
            <w:vAlign w:val="center"/>
          </w:tcPr>
          <w:p w14:paraId="10263891" w14:textId="77777777" w:rsidR="00A02BF7" w:rsidRDefault="00A13863" w:rsidP="001A44E4">
            <w:pPr>
              <w:spacing w:after="0" w:line="240" w:lineRule="auto"/>
              <w:jc w:val="left"/>
              <w:rPr>
                <w:sz w:val="18"/>
                <w:szCs w:val="18"/>
                <w:lang w:val="en-US"/>
              </w:rPr>
            </w:pPr>
            <w:r>
              <w:rPr>
                <w:sz w:val="18"/>
                <w:szCs w:val="18"/>
                <w:lang w:val="en-US"/>
              </w:rPr>
              <w:t>Seismic Detailing of Beams, Columns and Walls</w:t>
            </w:r>
          </w:p>
          <w:p w14:paraId="7008EB9C" w14:textId="18FE5373" w:rsidR="00A13863" w:rsidRPr="00A02BF7" w:rsidRDefault="00A13863" w:rsidP="001A44E4">
            <w:pPr>
              <w:pStyle w:val="ListParagraph"/>
              <w:numPr>
                <w:ilvl w:val="0"/>
                <w:numId w:val="29"/>
              </w:numPr>
              <w:spacing w:after="0" w:line="240" w:lineRule="auto"/>
              <w:jc w:val="left"/>
              <w:rPr>
                <w:sz w:val="18"/>
                <w:szCs w:val="18"/>
                <w:lang w:val="en-US"/>
              </w:rPr>
            </w:pPr>
            <w:r w:rsidRPr="00A02BF7">
              <w:rPr>
                <w:sz w:val="18"/>
                <w:szCs w:val="18"/>
                <w:lang w:val="en-US"/>
              </w:rPr>
              <w:t xml:space="preserve">Improved Support in </w:t>
            </w:r>
          </w:p>
        </w:tc>
        <w:tc>
          <w:tcPr>
            <w:tcW w:w="539" w:type="dxa"/>
            <w:shd w:val="clear" w:color="auto" w:fill="C5E0B3" w:themeFill="accent6" w:themeFillTint="66"/>
            <w:vAlign w:val="center"/>
          </w:tcPr>
          <w:p w14:paraId="2143B77C" w14:textId="5A482725"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3DE2D49B" w14:textId="1D12AE2E"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42031FDE" w14:textId="70B0D839"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0CEA4E29" w14:textId="4B6407C8"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13C52B73" w14:textId="578B4DE9"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25" w:type="dxa"/>
            <w:shd w:val="clear" w:color="auto" w:fill="C5E0B3" w:themeFill="accent6" w:themeFillTint="66"/>
            <w:vAlign w:val="center"/>
          </w:tcPr>
          <w:p w14:paraId="0E20A93B" w14:textId="1638BDB6" w:rsidR="00A13863" w:rsidRPr="005B176F" w:rsidRDefault="00A13863" w:rsidP="001A44E4">
            <w:pPr>
              <w:spacing w:after="0" w:line="240" w:lineRule="auto"/>
              <w:jc w:val="center"/>
              <w:rPr>
                <w:color w:val="538135" w:themeColor="accent6" w:themeShade="BF"/>
                <w:sz w:val="18"/>
                <w:szCs w:val="18"/>
              </w:rPr>
            </w:pPr>
            <w:r w:rsidRPr="005B176F">
              <w:rPr>
                <w:color w:val="538135" w:themeColor="accent6" w:themeShade="BF"/>
                <w:sz w:val="18"/>
                <w:szCs w:val="18"/>
              </w:rPr>
              <w:t>+</w:t>
            </w:r>
          </w:p>
        </w:tc>
      </w:tr>
      <w:tr w:rsidR="00A13863" w:rsidRPr="00F070A8" w14:paraId="0B88C930" w14:textId="77777777" w:rsidTr="001A44E4">
        <w:trPr>
          <w:trHeight w:val="227"/>
          <w:tblCellSpacing w:w="14" w:type="dxa"/>
        </w:trPr>
        <w:tc>
          <w:tcPr>
            <w:tcW w:w="5800" w:type="dxa"/>
            <w:shd w:val="clear" w:color="auto" w:fill="F2F2F2" w:themeFill="background1" w:themeFillShade="F2"/>
            <w:vAlign w:val="center"/>
          </w:tcPr>
          <w:p w14:paraId="1ABE8C24" w14:textId="0B1B3FA9" w:rsidR="00A13863" w:rsidRDefault="00A13863" w:rsidP="001A44E4">
            <w:pPr>
              <w:spacing w:after="0" w:line="240" w:lineRule="auto"/>
              <w:jc w:val="left"/>
              <w:rPr>
                <w:sz w:val="18"/>
                <w:szCs w:val="18"/>
                <w:lang w:val="en-US"/>
              </w:rPr>
            </w:pPr>
            <w:r>
              <w:rPr>
                <w:sz w:val="18"/>
                <w:szCs w:val="18"/>
                <w:lang w:val="en-US"/>
              </w:rPr>
              <w:t>Composite Slab Design</w:t>
            </w:r>
          </w:p>
        </w:tc>
        <w:tc>
          <w:tcPr>
            <w:tcW w:w="539" w:type="dxa"/>
            <w:shd w:val="clear" w:color="auto" w:fill="F7CAAC" w:themeFill="accent2" w:themeFillTint="66"/>
            <w:vAlign w:val="center"/>
          </w:tcPr>
          <w:p w14:paraId="1B1303B1" w14:textId="77777777" w:rsidR="00A13863" w:rsidRPr="00F070A8" w:rsidRDefault="00A13863" w:rsidP="001A44E4">
            <w:pPr>
              <w:spacing w:after="0" w:line="240" w:lineRule="auto"/>
              <w:jc w:val="center"/>
              <w:rPr>
                <w:b/>
                <w:bCs/>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43816322" w14:textId="01937E37"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55C4F447" w14:textId="2D3D58BE"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7FDC3B54" w14:textId="11834D47"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3EDD092A" w14:textId="0BC6F02E" w:rsidR="00A13863" w:rsidRPr="00F070A8" w:rsidRDefault="00A13863" w:rsidP="001A44E4">
            <w:pPr>
              <w:spacing w:after="0" w:line="240" w:lineRule="auto"/>
              <w:jc w:val="center"/>
              <w:rPr>
                <w:b/>
                <w:bCs/>
                <w:color w:val="C00000"/>
                <w:sz w:val="18"/>
                <w:szCs w:val="18"/>
                <w:lang w:val="en-US"/>
              </w:rPr>
            </w:pPr>
            <w:r w:rsidRPr="00B263DF">
              <w:rPr>
                <w:color w:val="538135" w:themeColor="accent6" w:themeShade="BF"/>
                <w:sz w:val="18"/>
                <w:szCs w:val="18"/>
              </w:rPr>
              <w:t>+</w:t>
            </w:r>
          </w:p>
        </w:tc>
        <w:tc>
          <w:tcPr>
            <w:tcW w:w="525" w:type="dxa"/>
            <w:shd w:val="clear" w:color="auto" w:fill="C5E0B3" w:themeFill="accent6" w:themeFillTint="66"/>
            <w:vAlign w:val="center"/>
          </w:tcPr>
          <w:p w14:paraId="40B56FA4" w14:textId="063C0119"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r>
      <w:tr w:rsidR="00A13863" w:rsidRPr="00F070A8" w14:paraId="0E0E2D12" w14:textId="77777777" w:rsidTr="001A44E4">
        <w:trPr>
          <w:trHeight w:val="227"/>
          <w:tblCellSpacing w:w="14" w:type="dxa"/>
        </w:trPr>
        <w:tc>
          <w:tcPr>
            <w:tcW w:w="5800" w:type="dxa"/>
            <w:shd w:val="clear" w:color="auto" w:fill="F2F2F2" w:themeFill="background1" w:themeFillShade="F2"/>
            <w:vAlign w:val="center"/>
          </w:tcPr>
          <w:p w14:paraId="07A10952" w14:textId="77777777" w:rsidR="00A02BF7" w:rsidRDefault="00A13863" w:rsidP="001A44E4">
            <w:pPr>
              <w:spacing w:after="0" w:line="240" w:lineRule="auto"/>
              <w:jc w:val="left"/>
              <w:rPr>
                <w:sz w:val="18"/>
                <w:szCs w:val="18"/>
                <w:lang w:val="en-US"/>
              </w:rPr>
            </w:pPr>
            <w:r>
              <w:rPr>
                <w:sz w:val="18"/>
                <w:szCs w:val="18"/>
                <w:lang w:val="en-US"/>
              </w:rPr>
              <w:t>Design Checks for Steel Members</w:t>
            </w:r>
          </w:p>
          <w:p w14:paraId="199AEB6A" w14:textId="2495BB0D" w:rsidR="00A13863" w:rsidRPr="00A02BF7" w:rsidRDefault="00A02BF7" w:rsidP="001A44E4">
            <w:pPr>
              <w:pStyle w:val="ListParagraph"/>
              <w:numPr>
                <w:ilvl w:val="0"/>
                <w:numId w:val="29"/>
              </w:numPr>
              <w:spacing w:after="0" w:line="240" w:lineRule="auto"/>
              <w:jc w:val="left"/>
              <w:rPr>
                <w:sz w:val="18"/>
                <w:szCs w:val="18"/>
                <w:lang w:val="en-US"/>
              </w:rPr>
            </w:pPr>
            <w:r>
              <w:rPr>
                <w:sz w:val="18"/>
                <w:szCs w:val="18"/>
                <w:lang w:val="en-US"/>
              </w:rPr>
              <w:t>C</w:t>
            </w:r>
            <w:r w:rsidR="00CF3F24" w:rsidRPr="00A02BF7">
              <w:rPr>
                <w:sz w:val="18"/>
                <w:szCs w:val="18"/>
                <w:lang w:val="en-US"/>
              </w:rPr>
              <w:t>astellated beam design</w:t>
            </w:r>
            <w:r w:rsidR="00E421D6">
              <w:rPr>
                <w:sz w:val="18"/>
                <w:szCs w:val="18"/>
                <w:lang w:val="en-US"/>
              </w:rPr>
              <w:t xml:space="preserve">. Eurocode 8 </w:t>
            </w:r>
            <w:r w:rsidR="00F06656">
              <w:rPr>
                <w:sz w:val="18"/>
                <w:szCs w:val="18"/>
                <w:lang w:val="en-US"/>
              </w:rPr>
              <w:t>support</w:t>
            </w:r>
          </w:p>
        </w:tc>
        <w:tc>
          <w:tcPr>
            <w:tcW w:w="539" w:type="dxa"/>
            <w:shd w:val="clear" w:color="auto" w:fill="F7CAAC" w:themeFill="accent2" w:themeFillTint="66"/>
            <w:vAlign w:val="center"/>
          </w:tcPr>
          <w:p w14:paraId="67460517" w14:textId="77777777" w:rsidR="00A13863" w:rsidRPr="002E604C" w:rsidRDefault="00A13863" w:rsidP="001A44E4">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043E3D6B" w14:textId="125DA2DB"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62C6E139" w14:textId="2582444F"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02BB401F" w14:textId="75384BF5"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c>
          <w:tcPr>
            <w:tcW w:w="539" w:type="dxa"/>
            <w:shd w:val="clear" w:color="auto" w:fill="C5E0B3" w:themeFill="accent6" w:themeFillTint="66"/>
            <w:vAlign w:val="center"/>
          </w:tcPr>
          <w:p w14:paraId="649794C4" w14:textId="69F8BB72" w:rsidR="00A13863" w:rsidRPr="00F070A8" w:rsidRDefault="00A13863" w:rsidP="001A44E4">
            <w:pPr>
              <w:spacing w:after="0" w:line="240" w:lineRule="auto"/>
              <w:jc w:val="center"/>
              <w:rPr>
                <w:b/>
                <w:bCs/>
                <w:color w:val="C00000"/>
                <w:sz w:val="18"/>
                <w:szCs w:val="18"/>
                <w:lang w:val="en-US"/>
              </w:rPr>
            </w:pPr>
            <w:r w:rsidRPr="00B263DF">
              <w:rPr>
                <w:color w:val="538135" w:themeColor="accent6" w:themeShade="BF"/>
                <w:sz w:val="18"/>
                <w:szCs w:val="18"/>
              </w:rPr>
              <w:t>+</w:t>
            </w:r>
          </w:p>
        </w:tc>
        <w:tc>
          <w:tcPr>
            <w:tcW w:w="525" w:type="dxa"/>
            <w:shd w:val="clear" w:color="auto" w:fill="C5E0B3" w:themeFill="accent6" w:themeFillTint="66"/>
            <w:vAlign w:val="center"/>
          </w:tcPr>
          <w:p w14:paraId="26330331" w14:textId="4702D926" w:rsidR="00A13863" w:rsidRPr="00F070A8" w:rsidRDefault="00A13863" w:rsidP="001A44E4">
            <w:pPr>
              <w:spacing w:after="0" w:line="240" w:lineRule="auto"/>
              <w:jc w:val="center"/>
              <w:rPr>
                <w:sz w:val="18"/>
                <w:szCs w:val="18"/>
                <w:lang w:val="en-US"/>
              </w:rPr>
            </w:pPr>
            <w:r w:rsidRPr="00B263DF">
              <w:rPr>
                <w:color w:val="538135" w:themeColor="accent6" w:themeShade="BF"/>
                <w:sz w:val="18"/>
                <w:szCs w:val="18"/>
              </w:rPr>
              <w:t>+</w:t>
            </w:r>
          </w:p>
        </w:tc>
      </w:tr>
      <w:tr w:rsidR="00D61F79" w:rsidRPr="00F070A8" w14:paraId="3EFDA7CA" w14:textId="77777777" w:rsidTr="001A44E4">
        <w:trPr>
          <w:trHeight w:val="227"/>
          <w:tblCellSpacing w:w="14" w:type="dxa"/>
        </w:trPr>
        <w:tc>
          <w:tcPr>
            <w:tcW w:w="5800" w:type="dxa"/>
            <w:shd w:val="clear" w:color="auto" w:fill="F2F2F2" w:themeFill="background1" w:themeFillShade="F2"/>
            <w:vAlign w:val="center"/>
          </w:tcPr>
          <w:p w14:paraId="621A93E9" w14:textId="635CF537" w:rsidR="00D61F79" w:rsidRDefault="00D61F79" w:rsidP="00D61F79">
            <w:pPr>
              <w:spacing w:after="0" w:line="240" w:lineRule="auto"/>
              <w:jc w:val="left"/>
              <w:rPr>
                <w:sz w:val="18"/>
                <w:szCs w:val="18"/>
                <w:lang w:val="en-US"/>
              </w:rPr>
            </w:pPr>
            <w:r>
              <w:rPr>
                <w:sz w:val="18"/>
                <w:szCs w:val="18"/>
                <w:lang w:val="en-US"/>
              </w:rPr>
              <w:t xml:space="preserve">Seismic Checks </w:t>
            </w:r>
            <w:r>
              <w:rPr>
                <w:sz w:val="18"/>
                <w:szCs w:val="18"/>
                <w:lang w:val="en-US"/>
              </w:rPr>
              <w:t>for Cold-Formed</w:t>
            </w:r>
            <w:r>
              <w:rPr>
                <w:sz w:val="18"/>
                <w:szCs w:val="18"/>
                <w:lang w:val="en-US"/>
              </w:rPr>
              <w:t xml:space="preserve"> Steel Member</w:t>
            </w:r>
            <w:r>
              <w:rPr>
                <w:sz w:val="18"/>
                <w:szCs w:val="18"/>
                <w:lang w:val="en-US"/>
              </w:rPr>
              <w:t>s</w:t>
            </w:r>
            <w:r>
              <w:rPr>
                <w:sz w:val="18"/>
                <w:szCs w:val="18"/>
                <w:lang w:val="en-US"/>
              </w:rPr>
              <w:t xml:space="preserve"> </w:t>
            </w:r>
            <w:r w:rsidRPr="0029779A">
              <w:rPr>
                <w:color w:val="0070C0"/>
                <w:sz w:val="18"/>
                <w:szCs w:val="18"/>
                <w:lang w:val="en-US"/>
              </w:rPr>
              <w:t>*</w:t>
            </w:r>
          </w:p>
        </w:tc>
        <w:tc>
          <w:tcPr>
            <w:tcW w:w="539" w:type="dxa"/>
            <w:shd w:val="clear" w:color="auto" w:fill="F7CAAC" w:themeFill="accent2" w:themeFillTint="66"/>
            <w:vAlign w:val="center"/>
          </w:tcPr>
          <w:p w14:paraId="30A94ACE" w14:textId="30938EB2"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69A78FA9" w14:textId="27D61456"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5C3F2387" w14:textId="5AD700A1"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7D42E9C6" w14:textId="05401515"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0B0F5B2D" w14:textId="06756C06"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25" w:type="dxa"/>
            <w:shd w:val="clear" w:color="auto" w:fill="C5E0B3" w:themeFill="accent6" w:themeFillTint="66"/>
            <w:vAlign w:val="center"/>
          </w:tcPr>
          <w:p w14:paraId="672985C4" w14:textId="61BDC7CB"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r>
      <w:tr w:rsidR="00D61F79" w:rsidRPr="00F070A8" w14:paraId="7635D283" w14:textId="77777777" w:rsidTr="001A44E4">
        <w:trPr>
          <w:trHeight w:val="227"/>
          <w:tblCellSpacing w:w="14" w:type="dxa"/>
        </w:trPr>
        <w:tc>
          <w:tcPr>
            <w:tcW w:w="5800" w:type="dxa"/>
            <w:shd w:val="clear" w:color="auto" w:fill="F2F2F2" w:themeFill="background1" w:themeFillShade="F2"/>
            <w:vAlign w:val="center"/>
          </w:tcPr>
          <w:p w14:paraId="2E87B2D4" w14:textId="77777777" w:rsidR="00D61F79" w:rsidRDefault="00D61F79" w:rsidP="00D61F79">
            <w:pPr>
              <w:spacing w:after="0" w:line="240" w:lineRule="auto"/>
              <w:jc w:val="left"/>
              <w:rPr>
                <w:sz w:val="18"/>
                <w:szCs w:val="18"/>
                <w:lang w:val="en-US"/>
              </w:rPr>
            </w:pPr>
            <w:r>
              <w:rPr>
                <w:sz w:val="18"/>
                <w:szCs w:val="18"/>
                <w:lang w:val="en-US"/>
              </w:rPr>
              <w:t xml:space="preserve">Seismic Checks in Steel Member Design </w:t>
            </w:r>
            <w:r w:rsidRPr="0029779A">
              <w:rPr>
                <w:color w:val="0070C0"/>
                <w:sz w:val="18"/>
                <w:szCs w:val="18"/>
                <w:lang w:val="en-US"/>
              </w:rPr>
              <w:t>*</w:t>
            </w:r>
            <w:r>
              <w:rPr>
                <w:sz w:val="18"/>
                <w:szCs w:val="18"/>
                <w:lang w:val="en-US"/>
              </w:rPr>
              <w:t xml:space="preserve"> </w:t>
            </w:r>
          </w:p>
          <w:p w14:paraId="3C060507" w14:textId="171EF4D1" w:rsidR="00D61F79" w:rsidRPr="00DD6904" w:rsidRDefault="00D61F79" w:rsidP="00D61F79">
            <w:pPr>
              <w:pStyle w:val="ListParagraph"/>
              <w:numPr>
                <w:ilvl w:val="0"/>
                <w:numId w:val="29"/>
              </w:numPr>
              <w:spacing w:after="0" w:line="240" w:lineRule="auto"/>
              <w:jc w:val="left"/>
              <w:rPr>
                <w:sz w:val="18"/>
                <w:szCs w:val="18"/>
                <w:lang w:val="en-US"/>
              </w:rPr>
            </w:pPr>
            <w:r w:rsidRPr="00DD6904">
              <w:rPr>
                <w:sz w:val="18"/>
                <w:szCs w:val="18"/>
                <w:lang w:val="en-US"/>
              </w:rPr>
              <w:t xml:space="preserve"> </w:t>
            </w:r>
            <w:r>
              <w:rPr>
                <w:sz w:val="18"/>
                <w:szCs w:val="18"/>
                <w:lang w:val="en-US"/>
              </w:rPr>
              <w:t xml:space="preserve">Extended </w:t>
            </w:r>
            <w:r w:rsidRPr="00DD6904">
              <w:rPr>
                <w:sz w:val="18"/>
                <w:szCs w:val="18"/>
                <w:lang w:val="en-US"/>
              </w:rPr>
              <w:t>Code Support</w:t>
            </w:r>
            <w:r>
              <w:rPr>
                <w:sz w:val="18"/>
                <w:szCs w:val="18"/>
                <w:lang w:val="en-US"/>
              </w:rPr>
              <w:t>. Eurocode 8 support</w:t>
            </w:r>
          </w:p>
        </w:tc>
        <w:tc>
          <w:tcPr>
            <w:tcW w:w="539" w:type="dxa"/>
            <w:shd w:val="clear" w:color="auto" w:fill="F7CAAC" w:themeFill="accent2" w:themeFillTint="66"/>
            <w:vAlign w:val="center"/>
          </w:tcPr>
          <w:p w14:paraId="4DFBB835" w14:textId="32CEB3E7" w:rsidR="00D61F79" w:rsidRPr="005B176F" w:rsidRDefault="00D61F79" w:rsidP="00D61F79">
            <w:pPr>
              <w:spacing w:after="0" w:line="240" w:lineRule="auto"/>
              <w:jc w:val="center"/>
              <w:rPr>
                <w:color w:val="538135" w:themeColor="accent6" w:themeShade="BF"/>
                <w:sz w:val="18"/>
                <w:szCs w:val="18"/>
              </w:rPr>
            </w:pPr>
            <w:r w:rsidRPr="002E604C">
              <w:rPr>
                <w:color w:val="C00000"/>
                <w:sz w:val="18"/>
                <w:szCs w:val="18"/>
                <w:lang w:val="en-US"/>
              </w:rPr>
              <w:t>x</w:t>
            </w:r>
          </w:p>
        </w:tc>
        <w:tc>
          <w:tcPr>
            <w:tcW w:w="539" w:type="dxa"/>
            <w:shd w:val="clear" w:color="auto" w:fill="C5E0B3" w:themeFill="accent6" w:themeFillTint="66"/>
            <w:vAlign w:val="center"/>
          </w:tcPr>
          <w:p w14:paraId="4CD69ADA" w14:textId="77777777"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5FFF6F9D" w14:textId="77777777"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6569D2BE" w14:textId="77777777"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39" w:type="dxa"/>
            <w:shd w:val="clear" w:color="auto" w:fill="C5E0B3" w:themeFill="accent6" w:themeFillTint="66"/>
            <w:vAlign w:val="center"/>
          </w:tcPr>
          <w:p w14:paraId="27C6B4C4" w14:textId="77777777"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c>
          <w:tcPr>
            <w:tcW w:w="525" w:type="dxa"/>
            <w:shd w:val="clear" w:color="auto" w:fill="C5E0B3" w:themeFill="accent6" w:themeFillTint="66"/>
            <w:vAlign w:val="center"/>
          </w:tcPr>
          <w:p w14:paraId="0D1192B5" w14:textId="77777777" w:rsidR="00D61F79" w:rsidRPr="005B176F" w:rsidRDefault="00D61F79" w:rsidP="00D61F79">
            <w:pPr>
              <w:spacing w:after="0" w:line="240" w:lineRule="auto"/>
              <w:jc w:val="center"/>
              <w:rPr>
                <w:color w:val="538135" w:themeColor="accent6" w:themeShade="BF"/>
                <w:sz w:val="18"/>
                <w:szCs w:val="18"/>
              </w:rPr>
            </w:pPr>
            <w:r w:rsidRPr="005B176F">
              <w:rPr>
                <w:color w:val="538135" w:themeColor="accent6" w:themeShade="BF"/>
                <w:sz w:val="18"/>
                <w:szCs w:val="18"/>
              </w:rPr>
              <w:t>+</w:t>
            </w:r>
          </w:p>
        </w:tc>
      </w:tr>
      <w:tr w:rsidR="00D61F79" w:rsidRPr="00F070A8" w14:paraId="69CA7DF6" w14:textId="77777777" w:rsidTr="001A44E4">
        <w:trPr>
          <w:trHeight w:val="227"/>
          <w:tblCellSpacing w:w="14" w:type="dxa"/>
        </w:trPr>
        <w:tc>
          <w:tcPr>
            <w:tcW w:w="5800" w:type="dxa"/>
            <w:shd w:val="clear" w:color="auto" w:fill="F2F2F2" w:themeFill="background1" w:themeFillShade="F2"/>
            <w:vAlign w:val="center"/>
          </w:tcPr>
          <w:p w14:paraId="7C73C055" w14:textId="77777777" w:rsidR="00D61F79" w:rsidRDefault="00D61F79" w:rsidP="00D61F79">
            <w:pPr>
              <w:spacing w:after="0" w:line="240" w:lineRule="auto"/>
              <w:jc w:val="left"/>
              <w:rPr>
                <w:sz w:val="18"/>
                <w:szCs w:val="18"/>
                <w:lang w:val="en-US"/>
              </w:rPr>
            </w:pPr>
            <w:r>
              <w:rPr>
                <w:sz w:val="18"/>
                <w:szCs w:val="18"/>
                <w:lang w:val="en-US"/>
              </w:rPr>
              <w:t xml:space="preserve">Steel Connection Design and Documentation </w:t>
            </w:r>
            <w:r w:rsidRPr="0029779A">
              <w:rPr>
                <w:color w:val="0070C0"/>
                <w:sz w:val="18"/>
                <w:szCs w:val="18"/>
                <w:lang w:val="en-US"/>
              </w:rPr>
              <w:t>*</w:t>
            </w:r>
            <w:r>
              <w:rPr>
                <w:sz w:val="18"/>
                <w:szCs w:val="18"/>
                <w:lang w:val="en-US"/>
              </w:rPr>
              <w:t xml:space="preserve"> </w:t>
            </w:r>
          </w:p>
          <w:p w14:paraId="50E3BCD7" w14:textId="1EE66B0B" w:rsidR="00D61F79" w:rsidRPr="00DD6904" w:rsidRDefault="00D61F79" w:rsidP="00D61F79">
            <w:pPr>
              <w:pStyle w:val="ListParagraph"/>
              <w:numPr>
                <w:ilvl w:val="0"/>
                <w:numId w:val="29"/>
              </w:numPr>
              <w:spacing w:after="0" w:line="240" w:lineRule="auto"/>
              <w:jc w:val="left"/>
              <w:rPr>
                <w:sz w:val="18"/>
                <w:szCs w:val="18"/>
                <w:lang w:val="en-US"/>
              </w:rPr>
            </w:pPr>
            <w:r w:rsidRPr="00DD6904">
              <w:rPr>
                <w:sz w:val="18"/>
                <w:szCs w:val="18"/>
                <w:lang w:val="en-US"/>
              </w:rPr>
              <w:t xml:space="preserve">New connection macros in </w:t>
            </w:r>
          </w:p>
        </w:tc>
        <w:tc>
          <w:tcPr>
            <w:tcW w:w="539" w:type="dxa"/>
            <w:shd w:val="clear" w:color="auto" w:fill="F7CAAC" w:themeFill="accent2" w:themeFillTint="66"/>
            <w:vAlign w:val="center"/>
          </w:tcPr>
          <w:p w14:paraId="4BD071E0" w14:textId="77777777"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16AD7C30" w14:textId="77777777"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188200CD" w14:textId="1238A270"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4E657743" w14:textId="1191EC95"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259D276C" w14:textId="5D6C9533" w:rsidR="00D61F79" w:rsidRPr="00F070A8" w:rsidRDefault="00D61F79" w:rsidP="00D61F79">
            <w:pPr>
              <w:spacing w:after="0" w:line="240" w:lineRule="auto"/>
              <w:jc w:val="center"/>
              <w:rPr>
                <w:b/>
                <w:bCs/>
                <w:color w:val="C00000"/>
                <w:sz w:val="18"/>
                <w:szCs w:val="18"/>
                <w:lang w:val="en-US"/>
              </w:rPr>
            </w:pPr>
            <w:r w:rsidRPr="00720523">
              <w:rPr>
                <w:color w:val="538135" w:themeColor="accent6" w:themeShade="BF"/>
                <w:sz w:val="18"/>
                <w:szCs w:val="18"/>
              </w:rPr>
              <w:t>+</w:t>
            </w:r>
          </w:p>
        </w:tc>
        <w:tc>
          <w:tcPr>
            <w:tcW w:w="525" w:type="dxa"/>
            <w:shd w:val="clear" w:color="auto" w:fill="C5E0B3" w:themeFill="accent6" w:themeFillTint="66"/>
            <w:vAlign w:val="center"/>
          </w:tcPr>
          <w:p w14:paraId="18FE2B29" w14:textId="09450DC6"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r>
      <w:tr w:rsidR="00D61F79" w:rsidRPr="00F070A8" w14:paraId="2C0DFD61" w14:textId="77777777" w:rsidTr="001A44E4">
        <w:trPr>
          <w:trHeight w:val="227"/>
          <w:tblCellSpacing w:w="14" w:type="dxa"/>
        </w:trPr>
        <w:tc>
          <w:tcPr>
            <w:tcW w:w="5800" w:type="dxa"/>
            <w:shd w:val="clear" w:color="auto" w:fill="F2F2F2" w:themeFill="background1" w:themeFillShade="F2"/>
            <w:vAlign w:val="center"/>
          </w:tcPr>
          <w:p w14:paraId="184F3DCE" w14:textId="77777777" w:rsidR="00D61F79" w:rsidRDefault="00D61F79" w:rsidP="00D61F79">
            <w:pPr>
              <w:spacing w:after="0" w:line="240" w:lineRule="auto"/>
              <w:jc w:val="left"/>
              <w:rPr>
                <w:sz w:val="18"/>
                <w:szCs w:val="18"/>
                <w:lang w:val="en-US"/>
              </w:rPr>
            </w:pPr>
            <w:r>
              <w:rPr>
                <w:sz w:val="18"/>
                <w:szCs w:val="18"/>
                <w:lang w:val="en-US"/>
              </w:rPr>
              <w:t>Steel Shop Drawings and Fabrication, IntelliConnect, User Defined Connections, Clash Checks, and more (</w:t>
            </w:r>
            <w:r w:rsidRPr="003F5DED">
              <w:rPr>
                <w:b/>
                <w:bCs/>
                <w:sz w:val="18"/>
                <w:szCs w:val="18"/>
                <w:lang w:val="en-US"/>
              </w:rPr>
              <w:t>Prota</w:t>
            </w:r>
            <w:r>
              <w:rPr>
                <w:sz w:val="18"/>
                <w:szCs w:val="18"/>
                <w:lang w:val="en-US"/>
              </w:rPr>
              <w:t>Steel)</w:t>
            </w:r>
          </w:p>
        </w:tc>
        <w:tc>
          <w:tcPr>
            <w:tcW w:w="539" w:type="dxa"/>
            <w:shd w:val="clear" w:color="auto" w:fill="F7CAAC" w:themeFill="accent2" w:themeFillTint="66"/>
            <w:vAlign w:val="center"/>
          </w:tcPr>
          <w:p w14:paraId="3302CFD8" w14:textId="77777777"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F7CAAC" w:themeFill="accent2" w:themeFillTint="66"/>
            <w:vAlign w:val="center"/>
          </w:tcPr>
          <w:p w14:paraId="0DEC5A4D" w14:textId="77777777"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3F5104BA" w14:textId="21BC4AB4"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222F3BB9" w14:textId="262DCB66"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0912EE1E" w14:textId="29A4BAB8" w:rsidR="00D61F79" w:rsidRPr="00F070A8" w:rsidRDefault="00D61F79" w:rsidP="00D61F79">
            <w:pPr>
              <w:spacing w:after="0" w:line="240" w:lineRule="auto"/>
              <w:jc w:val="center"/>
              <w:rPr>
                <w:b/>
                <w:bCs/>
                <w:color w:val="C00000"/>
                <w:sz w:val="18"/>
                <w:szCs w:val="18"/>
                <w:lang w:val="en-US"/>
              </w:rPr>
            </w:pPr>
            <w:r w:rsidRPr="00720523">
              <w:rPr>
                <w:color w:val="538135" w:themeColor="accent6" w:themeShade="BF"/>
                <w:sz w:val="18"/>
                <w:szCs w:val="18"/>
              </w:rPr>
              <w:t>+</w:t>
            </w:r>
          </w:p>
        </w:tc>
        <w:tc>
          <w:tcPr>
            <w:tcW w:w="525" w:type="dxa"/>
            <w:shd w:val="clear" w:color="auto" w:fill="C5E0B3" w:themeFill="accent6" w:themeFillTint="66"/>
            <w:vAlign w:val="center"/>
          </w:tcPr>
          <w:p w14:paraId="3645BA6F" w14:textId="392E2272"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r>
      <w:tr w:rsidR="00D61F79" w:rsidRPr="00F070A8" w14:paraId="33725A54" w14:textId="77777777" w:rsidTr="001A44E4">
        <w:trPr>
          <w:trHeight w:val="227"/>
          <w:tblCellSpacing w:w="14" w:type="dxa"/>
        </w:trPr>
        <w:tc>
          <w:tcPr>
            <w:tcW w:w="5800" w:type="dxa"/>
            <w:shd w:val="clear" w:color="auto" w:fill="F2F2F2" w:themeFill="background1" w:themeFillShade="F2"/>
            <w:vAlign w:val="center"/>
          </w:tcPr>
          <w:p w14:paraId="5DAFDA75" w14:textId="77777777" w:rsidR="00D61F79" w:rsidRDefault="00D61F79" w:rsidP="00D61F79">
            <w:pPr>
              <w:spacing w:after="0" w:line="240" w:lineRule="auto"/>
              <w:jc w:val="left"/>
              <w:rPr>
                <w:noProof/>
                <w:sz w:val="18"/>
                <w:szCs w:val="18"/>
                <w:lang w:val="en-US"/>
              </w:rPr>
            </w:pPr>
            <w:r>
              <w:rPr>
                <w:sz w:val="18"/>
                <w:szCs w:val="18"/>
                <w:lang w:val="en-US"/>
              </w:rPr>
              <w:t xml:space="preserve">Summary and/or step-by-step </w:t>
            </w:r>
            <w:r w:rsidRPr="008C6952">
              <w:rPr>
                <w:noProof/>
                <w:sz w:val="18"/>
                <w:szCs w:val="18"/>
                <w:lang w:val="en-US"/>
              </w:rPr>
              <w:t>design reports</w:t>
            </w:r>
            <w:r w:rsidRPr="008C6952">
              <w:rPr>
                <w:b/>
                <w:bCs/>
                <w:noProof/>
                <w:color w:val="FFFFFF" w:themeColor="background1"/>
                <w:sz w:val="18"/>
                <w:szCs w:val="18"/>
                <w:lang w:val="en-US"/>
              </w:rPr>
              <w:t xml:space="preserve"> </w:t>
            </w:r>
          </w:p>
          <w:p w14:paraId="2FBE4FE6" w14:textId="0721AE10" w:rsidR="00D61F79" w:rsidRPr="00DD6904" w:rsidRDefault="00D61F79" w:rsidP="00D61F79">
            <w:pPr>
              <w:pStyle w:val="ListParagraph"/>
              <w:numPr>
                <w:ilvl w:val="0"/>
                <w:numId w:val="29"/>
              </w:numPr>
              <w:spacing w:after="0" w:line="240" w:lineRule="auto"/>
              <w:jc w:val="left"/>
              <w:rPr>
                <w:sz w:val="18"/>
                <w:szCs w:val="18"/>
                <w:lang w:val="en-US"/>
              </w:rPr>
            </w:pPr>
            <w:r>
              <w:rPr>
                <w:noProof/>
                <w:sz w:val="18"/>
                <w:szCs w:val="18"/>
                <w:lang w:val="en-US"/>
              </w:rPr>
              <w:t>E</w:t>
            </w:r>
            <w:r w:rsidRPr="00DD6904">
              <w:rPr>
                <w:noProof/>
                <w:sz w:val="18"/>
                <w:szCs w:val="18"/>
                <w:lang w:val="en-US"/>
              </w:rPr>
              <w:t>xtended calculation details and more seismic checks</w:t>
            </w:r>
            <w:r w:rsidRPr="00DD6904">
              <w:rPr>
                <w:color w:val="0070C0"/>
                <w:sz w:val="18"/>
                <w:szCs w:val="18"/>
                <w:lang w:val="en-US"/>
              </w:rPr>
              <w:t>*</w:t>
            </w:r>
          </w:p>
        </w:tc>
        <w:tc>
          <w:tcPr>
            <w:tcW w:w="539" w:type="dxa"/>
            <w:shd w:val="clear" w:color="auto" w:fill="C5E0B3" w:themeFill="accent6" w:themeFillTint="66"/>
            <w:vAlign w:val="center"/>
          </w:tcPr>
          <w:p w14:paraId="330C0658" w14:textId="6A04506B" w:rsidR="00D61F79" w:rsidRPr="00F070A8" w:rsidRDefault="00D61F79" w:rsidP="00D61F79">
            <w:pPr>
              <w:spacing w:after="0" w:line="240" w:lineRule="auto"/>
              <w:jc w:val="center"/>
              <w:rPr>
                <w:b/>
                <w:bCs/>
                <w:color w:val="C00000"/>
                <w:sz w:val="18"/>
                <w:szCs w:val="18"/>
                <w:lang w:val="en-US"/>
              </w:rPr>
            </w:pPr>
            <w:r w:rsidRPr="00573E4B">
              <w:rPr>
                <w:color w:val="538135" w:themeColor="accent6" w:themeShade="BF"/>
                <w:sz w:val="18"/>
                <w:szCs w:val="18"/>
              </w:rPr>
              <w:t>+</w:t>
            </w:r>
          </w:p>
        </w:tc>
        <w:tc>
          <w:tcPr>
            <w:tcW w:w="539" w:type="dxa"/>
            <w:shd w:val="clear" w:color="auto" w:fill="C5E0B3" w:themeFill="accent6" w:themeFillTint="66"/>
            <w:vAlign w:val="center"/>
          </w:tcPr>
          <w:p w14:paraId="6F5C2500" w14:textId="428DF901" w:rsidR="00D61F79" w:rsidRPr="00F070A8" w:rsidRDefault="00D61F79" w:rsidP="00D61F79">
            <w:pPr>
              <w:spacing w:after="0" w:line="240" w:lineRule="auto"/>
              <w:jc w:val="center"/>
              <w:rPr>
                <w:sz w:val="18"/>
                <w:szCs w:val="18"/>
                <w:lang w:val="en-US"/>
              </w:rPr>
            </w:pPr>
            <w:r w:rsidRPr="00573E4B">
              <w:rPr>
                <w:color w:val="538135" w:themeColor="accent6" w:themeShade="BF"/>
                <w:sz w:val="18"/>
                <w:szCs w:val="18"/>
              </w:rPr>
              <w:t>+</w:t>
            </w:r>
          </w:p>
        </w:tc>
        <w:tc>
          <w:tcPr>
            <w:tcW w:w="539" w:type="dxa"/>
            <w:shd w:val="clear" w:color="auto" w:fill="C5E0B3" w:themeFill="accent6" w:themeFillTint="66"/>
            <w:vAlign w:val="center"/>
          </w:tcPr>
          <w:p w14:paraId="3D045255" w14:textId="4F8A8EB7"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69D75EEB" w14:textId="45E0D588"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c>
          <w:tcPr>
            <w:tcW w:w="539" w:type="dxa"/>
            <w:shd w:val="clear" w:color="auto" w:fill="C5E0B3" w:themeFill="accent6" w:themeFillTint="66"/>
            <w:vAlign w:val="center"/>
          </w:tcPr>
          <w:p w14:paraId="066147A0" w14:textId="2F9BDB9E" w:rsidR="00D61F79" w:rsidRPr="00F070A8" w:rsidRDefault="00D61F79" w:rsidP="00D61F79">
            <w:pPr>
              <w:spacing w:after="0" w:line="240" w:lineRule="auto"/>
              <w:jc w:val="center"/>
              <w:rPr>
                <w:b/>
                <w:bCs/>
                <w:color w:val="C00000"/>
                <w:sz w:val="18"/>
                <w:szCs w:val="18"/>
                <w:lang w:val="en-US"/>
              </w:rPr>
            </w:pPr>
            <w:r w:rsidRPr="00720523">
              <w:rPr>
                <w:color w:val="538135" w:themeColor="accent6" w:themeShade="BF"/>
                <w:sz w:val="18"/>
                <w:szCs w:val="18"/>
              </w:rPr>
              <w:t>+</w:t>
            </w:r>
          </w:p>
        </w:tc>
        <w:tc>
          <w:tcPr>
            <w:tcW w:w="525" w:type="dxa"/>
            <w:shd w:val="clear" w:color="auto" w:fill="C5E0B3" w:themeFill="accent6" w:themeFillTint="66"/>
            <w:vAlign w:val="center"/>
          </w:tcPr>
          <w:p w14:paraId="5D0567F7" w14:textId="39EC4E20" w:rsidR="00D61F79" w:rsidRPr="00F070A8" w:rsidRDefault="00D61F79" w:rsidP="00D61F79">
            <w:pPr>
              <w:spacing w:after="0" w:line="240" w:lineRule="auto"/>
              <w:jc w:val="center"/>
              <w:rPr>
                <w:sz w:val="18"/>
                <w:szCs w:val="18"/>
                <w:lang w:val="en-US"/>
              </w:rPr>
            </w:pPr>
            <w:r w:rsidRPr="00720523">
              <w:rPr>
                <w:color w:val="538135" w:themeColor="accent6" w:themeShade="BF"/>
                <w:sz w:val="18"/>
                <w:szCs w:val="18"/>
              </w:rPr>
              <w:t>+</w:t>
            </w:r>
          </w:p>
        </w:tc>
      </w:tr>
      <w:tr w:rsidR="00D61F79" w:rsidRPr="00B568FB" w14:paraId="2CE85655" w14:textId="77777777" w:rsidTr="001A44E4">
        <w:trPr>
          <w:trHeight w:val="227"/>
          <w:tblCellSpacing w:w="14" w:type="dxa"/>
        </w:trPr>
        <w:tc>
          <w:tcPr>
            <w:tcW w:w="5800" w:type="dxa"/>
            <w:tcBorders>
              <w:bottom w:val="single" w:sz="12" w:space="0" w:color="auto"/>
            </w:tcBorders>
            <w:vAlign w:val="center"/>
          </w:tcPr>
          <w:p w14:paraId="45001C10" w14:textId="77777777" w:rsidR="00D61F79" w:rsidRPr="00B568FB" w:rsidRDefault="00D61F79" w:rsidP="00D61F79">
            <w:pPr>
              <w:spacing w:after="0" w:line="240" w:lineRule="auto"/>
              <w:jc w:val="left"/>
              <w:rPr>
                <w:b/>
                <w:bCs/>
                <w:sz w:val="20"/>
                <w:szCs w:val="20"/>
                <w:lang w:val="en-US"/>
              </w:rPr>
            </w:pPr>
            <w:r>
              <w:rPr>
                <w:b/>
                <w:bCs/>
                <w:sz w:val="20"/>
                <w:szCs w:val="20"/>
                <w:lang w:val="en-US"/>
              </w:rPr>
              <w:t>Foundations</w:t>
            </w:r>
          </w:p>
        </w:tc>
        <w:tc>
          <w:tcPr>
            <w:tcW w:w="539" w:type="dxa"/>
            <w:tcBorders>
              <w:bottom w:val="single" w:sz="12" w:space="0" w:color="auto"/>
            </w:tcBorders>
            <w:vAlign w:val="center"/>
          </w:tcPr>
          <w:p w14:paraId="30415998" w14:textId="6D370346" w:rsidR="00D61F79" w:rsidRPr="00B568FB" w:rsidRDefault="00D61F79" w:rsidP="00D61F79">
            <w:pPr>
              <w:spacing w:after="0" w:line="240" w:lineRule="auto"/>
              <w:jc w:val="center"/>
              <w:rPr>
                <w:b/>
                <w:bCs/>
                <w:sz w:val="20"/>
                <w:szCs w:val="20"/>
                <w:lang w:val="en-US"/>
              </w:rPr>
            </w:pPr>
            <w:r w:rsidRPr="00B568FB">
              <w:rPr>
                <w:b/>
                <w:bCs/>
                <w:sz w:val="18"/>
                <w:szCs w:val="18"/>
                <w:lang w:val="en-US"/>
              </w:rPr>
              <w:t>Std</w:t>
            </w:r>
          </w:p>
        </w:tc>
        <w:tc>
          <w:tcPr>
            <w:tcW w:w="539" w:type="dxa"/>
            <w:tcBorders>
              <w:bottom w:val="single" w:sz="12" w:space="0" w:color="auto"/>
            </w:tcBorders>
            <w:vAlign w:val="center"/>
          </w:tcPr>
          <w:p w14:paraId="5616F682" w14:textId="77777777" w:rsidR="00D61F79" w:rsidRPr="00B568FB" w:rsidRDefault="00D61F79" w:rsidP="00D61F79">
            <w:pPr>
              <w:spacing w:after="0" w:line="240" w:lineRule="auto"/>
              <w:jc w:val="center"/>
              <w:rPr>
                <w:b/>
                <w:bCs/>
                <w:sz w:val="18"/>
                <w:szCs w:val="18"/>
                <w:lang w:val="en-US"/>
              </w:rPr>
            </w:pPr>
            <w:r>
              <w:rPr>
                <w:b/>
                <w:bCs/>
                <w:sz w:val="18"/>
                <w:szCs w:val="18"/>
                <w:lang w:val="en-US"/>
              </w:rPr>
              <w:t>Pro.</w:t>
            </w:r>
          </w:p>
        </w:tc>
        <w:tc>
          <w:tcPr>
            <w:tcW w:w="539" w:type="dxa"/>
            <w:tcBorders>
              <w:bottom w:val="single" w:sz="12" w:space="0" w:color="auto"/>
            </w:tcBorders>
            <w:vAlign w:val="center"/>
          </w:tcPr>
          <w:p w14:paraId="49FBAE58" w14:textId="77777777" w:rsidR="00D61F79" w:rsidRPr="00B568FB" w:rsidRDefault="00D61F79" w:rsidP="00D61F79">
            <w:pPr>
              <w:spacing w:after="0" w:line="240" w:lineRule="auto"/>
              <w:jc w:val="center"/>
              <w:rPr>
                <w:b/>
                <w:bCs/>
                <w:sz w:val="20"/>
                <w:szCs w:val="20"/>
                <w:lang w:val="en-US"/>
              </w:rPr>
            </w:pPr>
            <w:r w:rsidRPr="00B568FB">
              <w:rPr>
                <w:b/>
                <w:bCs/>
                <w:sz w:val="18"/>
                <w:szCs w:val="18"/>
                <w:lang w:val="en-US"/>
              </w:rPr>
              <w:t>Ent</w:t>
            </w:r>
            <w:r>
              <w:rPr>
                <w:b/>
                <w:bCs/>
                <w:sz w:val="18"/>
                <w:szCs w:val="18"/>
                <w:lang w:val="en-US"/>
              </w:rPr>
              <w:t>.</w:t>
            </w:r>
          </w:p>
        </w:tc>
        <w:tc>
          <w:tcPr>
            <w:tcW w:w="539" w:type="dxa"/>
            <w:tcBorders>
              <w:bottom w:val="single" w:sz="12" w:space="0" w:color="auto"/>
            </w:tcBorders>
            <w:vAlign w:val="center"/>
          </w:tcPr>
          <w:p w14:paraId="575C4CFE" w14:textId="77777777" w:rsidR="00D61F79" w:rsidRPr="00B568FB" w:rsidRDefault="00D61F79" w:rsidP="00D61F79">
            <w:pPr>
              <w:spacing w:after="0" w:line="240" w:lineRule="auto"/>
              <w:jc w:val="center"/>
              <w:rPr>
                <w:b/>
                <w:bCs/>
                <w:sz w:val="20"/>
                <w:szCs w:val="20"/>
                <w:lang w:val="en-US"/>
              </w:rPr>
            </w:pPr>
            <w:r w:rsidRPr="00B568FB">
              <w:rPr>
                <w:b/>
                <w:bCs/>
                <w:sz w:val="18"/>
                <w:szCs w:val="18"/>
                <w:lang w:val="en-US"/>
              </w:rPr>
              <w:t>Trial</w:t>
            </w:r>
          </w:p>
        </w:tc>
        <w:tc>
          <w:tcPr>
            <w:tcW w:w="539" w:type="dxa"/>
            <w:tcBorders>
              <w:bottom w:val="single" w:sz="12" w:space="0" w:color="auto"/>
            </w:tcBorders>
            <w:vAlign w:val="center"/>
          </w:tcPr>
          <w:p w14:paraId="0B02A31D" w14:textId="77777777" w:rsidR="00D61F79" w:rsidRPr="00B568FB" w:rsidRDefault="00D61F79" w:rsidP="00D61F79">
            <w:pPr>
              <w:spacing w:after="0" w:line="240" w:lineRule="auto"/>
              <w:jc w:val="center"/>
              <w:rPr>
                <w:b/>
                <w:bCs/>
                <w:sz w:val="20"/>
                <w:szCs w:val="20"/>
                <w:lang w:val="en-US"/>
              </w:rPr>
            </w:pPr>
            <w:r w:rsidRPr="00B568FB">
              <w:rPr>
                <w:b/>
                <w:bCs/>
                <w:sz w:val="18"/>
                <w:szCs w:val="18"/>
                <w:lang w:val="en-US"/>
              </w:rPr>
              <w:t>Edu</w:t>
            </w:r>
            <w:r>
              <w:rPr>
                <w:b/>
                <w:bCs/>
                <w:sz w:val="18"/>
                <w:szCs w:val="18"/>
                <w:lang w:val="en-US"/>
              </w:rPr>
              <w:t>.</w:t>
            </w:r>
          </w:p>
        </w:tc>
        <w:tc>
          <w:tcPr>
            <w:tcW w:w="525" w:type="dxa"/>
            <w:tcBorders>
              <w:bottom w:val="single" w:sz="12" w:space="0" w:color="auto"/>
            </w:tcBorders>
            <w:vAlign w:val="center"/>
          </w:tcPr>
          <w:p w14:paraId="7F384628" w14:textId="77777777" w:rsidR="00D61F79" w:rsidRPr="00B568FB" w:rsidRDefault="00D61F79" w:rsidP="00D61F79">
            <w:pPr>
              <w:spacing w:after="0" w:line="240" w:lineRule="auto"/>
              <w:jc w:val="center"/>
              <w:rPr>
                <w:b/>
                <w:bCs/>
                <w:sz w:val="20"/>
                <w:szCs w:val="20"/>
                <w:lang w:val="en-US"/>
              </w:rPr>
            </w:pPr>
            <w:r>
              <w:rPr>
                <w:b/>
                <w:bCs/>
                <w:sz w:val="18"/>
                <w:szCs w:val="18"/>
                <w:lang w:val="en-US"/>
              </w:rPr>
              <w:t>Acad.</w:t>
            </w:r>
          </w:p>
        </w:tc>
      </w:tr>
      <w:tr w:rsidR="00D61F79" w:rsidRPr="00F070A8" w14:paraId="64D1612E" w14:textId="77777777" w:rsidTr="001A44E4">
        <w:trPr>
          <w:trHeight w:val="227"/>
          <w:tblCellSpacing w:w="14" w:type="dxa"/>
        </w:trPr>
        <w:tc>
          <w:tcPr>
            <w:tcW w:w="5800" w:type="dxa"/>
            <w:shd w:val="clear" w:color="auto" w:fill="F2F2F2" w:themeFill="background1" w:themeFillShade="F2"/>
            <w:vAlign w:val="center"/>
          </w:tcPr>
          <w:p w14:paraId="6844C0A3" w14:textId="77777777" w:rsidR="00D61F79" w:rsidRDefault="00D61F79" w:rsidP="00D61F79">
            <w:pPr>
              <w:spacing w:after="0" w:line="240" w:lineRule="auto"/>
              <w:jc w:val="left"/>
              <w:rPr>
                <w:sz w:val="18"/>
                <w:szCs w:val="18"/>
                <w:lang w:val="en-US"/>
              </w:rPr>
            </w:pPr>
            <w:r>
              <w:rPr>
                <w:sz w:val="18"/>
                <w:szCs w:val="18"/>
                <w:lang w:val="en-US"/>
              </w:rPr>
              <w:t>Merge Different Models for Shared Foundation</w:t>
            </w:r>
          </w:p>
        </w:tc>
        <w:tc>
          <w:tcPr>
            <w:tcW w:w="539" w:type="dxa"/>
            <w:shd w:val="clear" w:color="auto" w:fill="F7CAAC" w:themeFill="accent2" w:themeFillTint="66"/>
            <w:vAlign w:val="center"/>
          </w:tcPr>
          <w:p w14:paraId="309F0B2D" w14:textId="77777777" w:rsidR="00D61F79" w:rsidRPr="002E604C" w:rsidRDefault="00D61F79" w:rsidP="00D61F79">
            <w:pPr>
              <w:spacing w:after="0" w:line="240" w:lineRule="auto"/>
              <w:jc w:val="center"/>
              <w:rPr>
                <w:color w:val="C00000"/>
                <w:sz w:val="18"/>
                <w:szCs w:val="18"/>
                <w:lang w:val="en-US"/>
              </w:rPr>
            </w:pPr>
            <w:r w:rsidRPr="002E604C">
              <w:rPr>
                <w:color w:val="C00000"/>
                <w:sz w:val="18"/>
                <w:szCs w:val="18"/>
                <w:lang w:val="en-US"/>
              </w:rPr>
              <w:t>x</w:t>
            </w:r>
          </w:p>
        </w:tc>
        <w:tc>
          <w:tcPr>
            <w:tcW w:w="539" w:type="dxa"/>
            <w:shd w:val="clear" w:color="auto" w:fill="C5E0B3" w:themeFill="accent6" w:themeFillTint="66"/>
            <w:vAlign w:val="center"/>
          </w:tcPr>
          <w:p w14:paraId="607C8EA5" w14:textId="08E9B0E7"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25792CDB" w14:textId="7CB3F3CD"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34BA8A07" w14:textId="708493CA"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734DF86B" w14:textId="222BCADA" w:rsidR="00D61F79" w:rsidRPr="00F070A8" w:rsidRDefault="00D61F79" w:rsidP="00D61F79">
            <w:pPr>
              <w:spacing w:after="0" w:line="240" w:lineRule="auto"/>
              <w:jc w:val="center"/>
              <w:rPr>
                <w:b/>
                <w:bCs/>
                <w:color w:val="C00000"/>
                <w:sz w:val="18"/>
                <w:szCs w:val="18"/>
                <w:lang w:val="en-US"/>
              </w:rPr>
            </w:pPr>
            <w:r w:rsidRPr="005E4822">
              <w:rPr>
                <w:color w:val="538135" w:themeColor="accent6" w:themeShade="BF"/>
                <w:sz w:val="18"/>
                <w:szCs w:val="18"/>
              </w:rPr>
              <w:t>+</w:t>
            </w:r>
          </w:p>
        </w:tc>
        <w:tc>
          <w:tcPr>
            <w:tcW w:w="525" w:type="dxa"/>
            <w:shd w:val="clear" w:color="auto" w:fill="C5E0B3" w:themeFill="accent6" w:themeFillTint="66"/>
            <w:vAlign w:val="center"/>
          </w:tcPr>
          <w:p w14:paraId="114024D3" w14:textId="7A0EAA9D"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r>
      <w:tr w:rsidR="00D61F79" w:rsidRPr="00F070A8" w14:paraId="1AC41D61" w14:textId="77777777" w:rsidTr="001A44E4">
        <w:trPr>
          <w:trHeight w:val="227"/>
          <w:tblCellSpacing w:w="14" w:type="dxa"/>
        </w:trPr>
        <w:tc>
          <w:tcPr>
            <w:tcW w:w="5800" w:type="dxa"/>
            <w:shd w:val="clear" w:color="auto" w:fill="F2F2F2" w:themeFill="background1" w:themeFillShade="F2"/>
            <w:vAlign w:val="center"/>
          </w:tcPr>
          <w:p w14:paraId="0C8346DE" w14:textId="77E75DC7" w:rsidR="00D61F79" w:rsidRDefault="00D61F79" w:rsidP="00D61F79">
            <w:pPr>
              <w:spacing w:after="0" w:line="240" w:lineRule="auto"/>
              <w:jc w:val="left"/>
              <w:rPr>
                <w:sz w:val="18"/>
                <w:szCs w:val="18"/>
                <w:lang w:val="en-US"/>
              </w:rPr>
            </w:pPr>
            <w:r>
              <w:rPr>
                <w:sz w:val="18"/>
                <w:szCs w:val="18"/>
                <w:lang w:val="en-US"/>
              </w:rPr>
              <w:t>Stepped Foundations and Elevator Pits in FE Model</w:t>
            </w:r>
          </w:p>
        </w:tc>
        <w:tc>
          <w:tcPr>
            <w:tcW w:w="539" w:type="dxa"/>
            <w:shd w:val="clear" w:color="auto" w:fill="C5E0B3" w:themeFill="accent6" w:themeFillTint="66"/>
            <w:vAlign w:val="center"/>
          </w:tcPr>
          <w:p w14:paraId="234273D7" w14:textId="737FC4FA" w:rsidR="00D61F79" w:rsidRPr="002E604C" w:rsidRDefault="00D61F79" w:rsidP="00D61F79">
            <w:pPr>
              <w:spacing w:after="0" w:line="240" w:lineRule="auto"/>
              <w:jc w:val="center"/>
              <w:rPr>
                <w:color w:val="C00000"/>
                <w:sz w:val="18"/>
                <w:szCs w:val="18"/>
                <w:lang w:val="en-US"/>
              </w:rPr>
            </w:pPr>
            <w:r w:rsidRPr="00D36DA1">
              <w:rPr>
                <w:color w:val="538135" w:themeColor="accent6" w:themeShade="BF"/>
                <w:sz w:val="18"/>
                <w:szCs w:val="18"/>
              </w:rPr>
              <w:t>+</w:t>
            </w:r>
          </w:p>
        </w:tc>
        <w:tc>
          <w:tcPr>
            <w:tcW w:w="539" w:type="dxa"/>
            <w:shd w:val="clear" w:color="auto" w:fill="C5E0B3" w:themeFill="accent6" w:themeFillTint="66"/>
            <w:vAlign w:val="center"/>
          </w:tcPr>
          <w:p w14:paraId="4762B3A1" w14:textId="08344DFC"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30920DFE" w14:textId="1E9D0CA4"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6E2F8F54" w14:textId="2926950F"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319A835A" w14:textId="0511D4C1" w:rsidR="00D61F79" w:rsidRPr="00F070A8" w:rsidRDefault="00D61F79" w:rsidP="00D61F79">
            <w:pPr>
              <w:spacing w:after="0" w:line="240" w:lineRule="auto"/>
              <w:jc w:val="center"/>
              <w:rPr>
                <w:b/>
                <w:bCs/>
                <w:color w:val="C00000"/>
                <w:sz w:val="18"/>
                <w:szCs w:val="18"/>
                <w:lang w:val="en-US"/>
              </w:rPr>
            </w:pPr>
            <w:r w:rsidRPr="005E4822">
              <w:rPr>
                <w:color w:val="538135" w:themeColor="accent6" w:themeShade="BF"/>
                <w:sz w:val="18"/>
                <w:szCs w:val="18"/>
              </w:rPr>
              <w:t>+</w:t>
            </w:r>
          </w:p>
        </w:tc>
        <w:tc>
          <w:tcPr>
            <w:tcW w:w="525" w:type="dxa"/>
            <w:shd w:val="clear" w:color="auto" w:fill="C5E0B3" w:themeFill="accent6" w:themeFillTint="66"/>
            <w:vAlign w:val="center"/>
          </w:tcPr>
          <w:p w14:paraId="0FADD4A9" w14:textId="1FB4554E"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r>
      <w:tr w:rsidR="00D61F79" w:rsidRPr="00F070A8" w14:paraId="35A9BF74" w14:textId="77777777" w:rsidTr="001A44E4">
        <w:trPr>
          <w:trHeight w:val="227"/>
          <w:tblCellSpacing w:w="14" w:type="dxa"/>
        </w:trPr>
        <w:tc>
          <w:tcPr>
            <w:tcW w:w="5800" w:type="dxa"/>
            <w:shd w:val="clear" w:color="auto" w:fill="F2F2F2" w:themeFill="background1" w:themeFillShade="F2"/>
            <w:vAlign w:val="center"/>
          </w:tcPr>
          <w:p w14:paraId="4F8A1A32" w14:textId="77777777" w:rsidR="00D61F79" w:rsidRDefault="00D61F79" w:rsidP="00D61F79">
            <w:pPr>
              <w:spacing w:after="0" w:line="240" w:lineRule="auto"/>
              <w:jc w:val="left"/>
              <w:rPr>
                <w:sz w:val="18"/>
                <w:szCs w:val="18"/>
                <w:lang w:val="en-US"/>
              </w:rPr>
            </w:pPr>
            <w:r>
              <w:rPr>
                <w:sz w:val="18"/>
                <w:szCs w:val="18"/>
                <w:lang w:val="en-US"/>
              </w:rPr>
              <w:t>Pad bases, strip footings, pile caps, raft and piled raft foundations</w:t>
            </w:r>
          </w:p>
        </w:tc>
        <w:tc>
          <w:tcPr>
            <w:tcW w:w="539" w:type="dxa"/>
            <w:shd w:val="clear" w:color="auto" w:fill="C5E0B3" w:themeFill="accent6" w:themeFillTint="66"/>
            <w:vAlign w:val="center"/>
          </w:tcPr>
          <w:p w14:paraId="001BCD01" w14:textId="07B4A93A" w:rsidR="00D61F79" w:rsidRPr="00F070A8" w:rsidRDefault="00D61F79" w:rsidP="00D61F79">
            <w:pPr>
              <w:spacing w:after="0" w:line="240" w:lineRule="auto"/>
              <w:jc w:val="center"/>
              <w:rPr>
                <w:b/>
                <w:bCs/>
                <w:color w:val="C00000"/>
                <w:sz w:val="18"/>
                <w:szCs w:val="18"/>
                <w:lang w:val="en-US"/>
              </w:rPr>
            </w:pPr>
            <w:r w:rsidRPr="00D36DA1">
              <w:rPr>
                <w:color w:val="538135" w:themeColor="accent6" w:themeShade="BF"/>
                <w:sz w:val="18"/>
                <w:szCs w:val="18"/>
              </w:rPr>
              <w:t>+</w:t>
            </w:r>
          </w:p>
        </w:tc>
        <w:tc>
          <w:tcPr>
            <w:tcW w:w="539" w:type="dxa"/>
            <w:shd w:val="clear" w:color="auto" w:fill="C5E0B3" w:themeFill="accent6" w:themeFillTint="66"/>
            <w:vAlign w:val="center"/>
          </w:tcPr>
          <w:p w14:paraId="459454DD" w14:textId="59A07BA3"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66887049" w14:textId="09FAAB26"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1B488C1E" w14:textId="483130D9"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c>
          <w:tcPr>
            <w:tcW w:w="539" w:type="dxa"/>
            <w:shd w:val="clear" w:color="auto" w:fill="C5E0B3" w:themeFill="accent6" w:themeFillTint="66"/>
            <w:vAlign w:val="center"/>
          </w:tcPr>
          <w:p w14:paraId="49342E71" w14:textId="181BB580" w:rsidR="00D61F79" w:rsidRPr="00F070A8" w:rsidRDefault="00D61F79" w:rsidP="00D61F79">
            <w:pPr>
              <w:spacing w:after="0" w:line="240" w:lineRule="auto"/>
              <w:jc w:val="center"/>
              <w:rPr>
                <w:b/>
                <w:bCs/>
                <w:color w:val="C00000"/>
                <w:sz w:val="18"/>
                <w:szCs w:val="18"/>
                <w:lang w:val="en-US"/>
              </w:rPr>
            </w:pPr>
            <w:r w:rsidRPr="005E4822">
              <w:rPr>
                <w:color w:val="538135" w:themeColor="accent6" w:themeShade="BF"/>
                <w:sz w:val="18"/>
                <w:szCs w:val="18"/>
              </w:rPr>
              <w:t>+</w:t>
            </w:r>
          </w:p>
        </w:tc>
        <w:tc>
          <w:tcPr>
            <w:tcW w:w="525" w:type="dxa"/>
            <w:shd w:val="clear" w:color="auto" w:fill="C5E0B3" w:themeFill="accent6" w:themeFillTint="66"/>
            <w:vAlign w:val="center"/>
          </w:tcPr>
          <w:p w14:paraId="71E69331" w14:textId="64394602" w:rsidR="00D61F79" w:rsidRPr="00F070A8" w:rsidRDefault="00D61F79" w:rsidP="00D61F79">
            <w:pPr>
              <w:spacing w:after="0" w:line="240" w:lineRule="auto"/>
              <w:jc w:val="center"/>
              <w:rPr>
                <w:sz w:val="18"/>
                <w:szCs w:val="18"/>
                <w:lang w:val="en-US"/>
              </w:rPr>
            </w:pPr>
            <w:r w:rsidRPr="005E4822">
              <w:rPr>
                <w:color w:val="538135" w:themeColor="accent6" w:themeShade="BF"/>
                <w:sz w:val="18"/>
                <w:szCs w:val="18"/>
              </w:rPr>
              <w:t>+</w:t>
            </w:r>
          </w:p>
        </w:tc>
      </w:tr>
      <w:tr w:rsidR="00D61F79" w:rsidRPr="00F070A8" w14:paraId="7687AB37" w14:textId="77777777" w:rsidTr="001A44E4">
        <w:trPr>
          <w:trHeight w:val="227"/>
          <w:tblCellSpacing w:w="14" w:type="dxa"/>
        </w:trPr>
        <w:tc>
          <w:tcPr>
            <w:tcW w:w="5800" w:type="dxa"/>
            <w:shd w:val="clear" w:color="auto" w:fill="F2F2F2" w:themeFill="background1" w:themeFillShade="F2"/>
            <w:vAlign w:val="center"/>
          </w:tcPr>
          <w:p w14:paraId="391A87F4" w14:textId="0A47E77F" w:rsidR="00D61F79" w:rsidRDefault="00D61F79" w:rsidP="00D61F79">
            <w:pPr>
              <w:spacing w:after="0" w:line="240" w:lineRule="auto"/>
              <w:jc w:val="left"/>
              <w:rPr>
                <w:sz w:val="18"/>
                <w:szCs w:val="18"/>
                <w:lang w:val="en-US"/>
              </w:rPr>
            </w:pPr>
            <w:r>
              <w:rPr>
                <w:sz w:val="18"/>
                <w:szCs w:val="18"/>
                <w:lang w:val="en-US"/>
              </w:rPr>
              <w:t xml:space="preserve">Design of RC Pedestals </w:t>
            </w:r>
          </w:p>
        </w:tc>
        <w:tc>
          <w:tcPr>
            <w:tcW w:w="539" w:type="dxa"/>
            <w:shd w:val="clear" w:color="auto" w:fill="C5E0B3" w:themeFill="accent6" w:themeFillTint="66"/>
            <w:vAlign w:val="center"/>
          </w:tcPr>
          <w:p w14:paraId="49DE6AB1" w14:textId="3F1D44FC" w:rsidR="00D61F79" w:rsidRPr="00D36DA1"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74AFD3FA" w14:textId="60EC4CE3" w:rsidR="00D61F79" w:rsidRPr="005E4822"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18640932" w14:textId="644E9C65" w:rsidR="00D61F79" w:rsidRPr="005E4822"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50C181E1" w14:textId="36D2B92A" w:rsidR="00D61F79" w:rsidRPr="005E4822"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2AA06FDA" w14:textId="4D165E5E" w:rsidR="00D61F79" w:rsidRPr="005E4822"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25" w:type="dxa"/>
            <w:shd w:val="clear" w:color="auto" w:fill="C5E0B3" w:themeFill="accent6" w:themeFillTint="66"/>
            <w:vAlign w:val="center"/>
          </w:tcPr>
          <w:p w14:paraId="67EFD33D" w14:textId="6E2F1B61" w:rsidR="00D61F79" w:rsidRPr="005E4822"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r>
      <w:tr w:rsidR="00D61F79" w:rsidRPr="00F070A8" w14:paraId="2C9CC418" w14:textId="77777777" w:rsidTr="001A44E4">
        <w:trPr>
          <w:trHeight w:val="227"/>
          <w:tblCellSpacing w:w="14" w:type="dxa"/>
        </w:trPr>
        <w:tc>
          <w:tcPr>
            <w:tcW w:w="5800" w:type="dxa"/>
            <w:shd w:val="clear" w:color="auto" w:fill="F2F2F2" w:themeFill="background1" w:themeFillShade="F2"/>
            <w:vAlign w:val="center"/>
          </w:tcPr>
          <w:p w14:paraId="19B5E108" w14:textId="1A94F827" w:rsidR="00D61F79" w:rsidRDefault="00D61F79" w:rsidP="00D61F79">
            <w:pPr>
              <w:spacing w:after="0" w:line="240" w:lineRule="auto"/>
              <w:jc w:val="left"/>
              <w:rPr>
                <w:sz w:val="18"/>
                <w:szCs w:val="18"/>
                <w:lang w:val="en-US"/>
              </w:rPr>
            </w:pPr>
            <w:r>
              <w:rPr>
                <w:sz w:val="18"/>
                <w:szCs w:val="18"/>
                <w:lang w:val="en-US"/>
              </w:rPr>
              <w:t xml:space="preserve">Subbasement Walls, Slabs and Beams </w:t>
            </w:r>
          </w:p>
        </w:tc>
        <w:tc>
          <w:tcPr>
            <w:tcW w:w="539" w:type="dxa"/>
            <w:shd w:val="clear" w:color="auto" w:fill="C5E0B3" w:themeFill="accent6" w:themeFillTint="66"/>
            <w:vAlign w:val="center"/>
          </w:tcPr>
          <w:p w14:paraId="7186AB19" w14:textId="02EE4AFC"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565ECAF4" w14:textId="0ABF640A"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0D9CC9A3" w14:textId="6B6D99D7"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52F02145" w14:textId="66B3C581"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6139309A" w14:textId="19ACD2E3"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25" w:type="dxa"/>
            <w:shd w:val="clear" w:color="auto" w:fill="C5E0B3" w:themeFill="accent6" w:themeFillTint="66"/>
            <w:vAlign w:val="center"/>
          </w:tcPr>
          <w:p w14:paraId="6A0A6A4C" w14:textId="16230CF5"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r>
      <w:tr w:rsidR="00D61F79" w:rsidRPr="00F070A8" w14:paraId="77BD1DAE" w14:textId="77777777" w:rsidTr="00667F4E">
        <w:trPr>
          <w:trHeight w:val="227"/>
          <w:tblCellSpacing w:w="14" w:type="dxa"/>
        </w:trPr>
        <w:tc>
          <w:tcPr>
            <w:tcW w:w="5800" w:type="dxa"/>
            <w:shd w:val="clear" w:color="auto" w:fill="F2F2F2" w:themeFill="background1" w:themeFillShade="F2"/>
            <w:vAlign w:val="center"/>
          </w:tcPr>
          <w:p w14:paraId="30DEA0BD" w14:textId="12C780D5" w:rsidR="00D61F79" w:rsidRDefault="00D61F79" w:rsidP="00D61F79">
            <w:pPr>
              <w:spacing w:after="0" w:line="240" w:lineRule="auto"/>
              <w:jc w:val="left"/>
              <w:rPr>
                <w:sz w:val="18"/>
                <w:szCs w:val="18"/>
                <w:lang w:val="en-US"/>
              </w:rPr>
            </w:pPr>
            <w:r>
              <w:rPr>
                <w:sz w:val="18"/>
                <w:szCs w:val="18"/>
                <w:lang w:val="en-US"/>
              </w:rPr>
              <w:t xml:space="preserve">Steel Base Plates in ProtaStructure </w:t>
            </w:r>
          </w:p>
        </w:tc>
        <w:tc>
          <w:tcPr>
            <w:tcW w:w="539" w:type="dxa"/>
            <w:shd w:val="clear" w:color="auto" w:fill="F7CAAC" w:themeFill="accent2" w:themeFillTint="66"/>
            <w:vAlign w:val="center"/>
          </w:tcPr>
          <w:p w14:paraId="67C93B7D" w14:textId="72CBF2D2" w:rsidR="00D61F79" w:rsidRDefault="00D61F79" w:rsidP="00D61F79">
            <w:pPr>
              <w:spacing w:after="0" w:line="240" w:lineRule="auto"/>
              <w:jc w:val="center"/>
              <w:rPr>
                <w:color w:val="538135" w:themeColor="accent6" w:themeShade="BF"/>
                <w:sz w:val="18"/>
                <w:szCs w:val="18"/>
              </w:rPr>
            </w:pPr>
            <w:r w:rsidRPr="002E604C">
              <w:rPr>
                <w:color w:val="C00000"/>
                <w:sz w:val="18"/>
                <w:szCs w:val="18"/>
                <w:lang w:val="en-US"/>
              </w:rPr>
              <w:t>x</w:t>
            </w:r>
          </w:p>
        </w:tc>
        <w:tc>
          <w:tcPr>
            <w:tcW w:w="539" w:type="dxa"/>
            <w:shd w:val="clear" w:color="auto" w:fill="F7CAAC" w:themeFill="accent2" w:themeFillTint="66"/>
            <w:vAlign w:val="center"/>
          </w:tcPr>
          <w:p w14:paraId="2DFC1988" w14:textId="293B4C2C" w:rsidR="00D61F79" w:rsidRDefault="00D61F79" w:rsidP="00D61F79">
            <w:pPr>
              <w:spacing w:after="0" w:line="240" w:lineRule="auto"/>
              <w:jc w:val="center"/>
              <w:rPr>
                <w:color w:val="538135" w:themeColor="accent6" w:themeShade="BF"/>
                <w:sz w:val="18"/>
                <w:szCs w:val="18"/>
              </w:rPr>
            </w:pPr>
            <w:r w:rsidRPr="002E604C">
              <w:rPr>
                <w:color w:val="C00000"/>
                <w:sz w:val="18"/>
                <w:szCs w:val="18"/>
                <w:lang w:val="en-US"/>
              </w:rPr>
              <w:t>x</w:t>
            </w:r>
          </w:p>
        </w:tc>
        <w:tc>
          <w:tcPr>
            <w:tcW w:w="539" w:type="dxa"/>
            <w:shd w:val="clear" w:color="auto" w:fill="C5E0B3" w:themeFill="accent6" w:themeFillTint="66"/>
            <w:vAlign w:val="center"/>
          </w:tcPr>
          <w:p w14:paraId="3B6C3832" w14:textId="3B65F89D"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41B49C13" w14:textId="51FF67B7"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39" w:type="dxa"/>
            <w:shd w:val="clear" w:color="auto" w:fill="C5E0B3" w:themeFill="accent6" w:themeFillTint="66"/>
            <w:vAlign w:val="center"/>
          </w:tcPr>
          <w:p w14:paraId="48D44A70" w14:textId="4E3AB8A9"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c>
          <w:tcPr>
            <w:tcW w:w="525" w:type="dxa"/>
            <w:shd w:val="clear" w:color="auto" w:fill="C5E0B3" w:themeFill="accent6" w:themeFillTint="66"/>
            <w:vAlign w:val="center"/>
          </w:tcPr>
          <w:p w14:paraId="133873BF" w14:textId="3DCB1BCA" w:rsidR="00D61F79" w:rsidRDefault="00D61F79" w:rsidP="00D61F79">
            <w:pPr>
              <w:spacing w:after="0" w:line="240" w:lineRule="auto"/>
              <w:jc w:val="center"/>
              <w:rPr>
                <w:color w:val="538135" w:themeColor="accent6" w:themeShade="BF"/>
                <w:sz w:val="18"/>
                <w:szCs w:val="18"/>
              </w:rPr>
            </w:pPr>
            <w:r>
              <w:rPr>
                <w:color w:val="538135" w:themeColor="accent6" w:themeShade="BF"/>
                <w:sz w:val="18"/>
                <w:szCs w:val="18"/>
              </w:rPr>
              <w:t>+</w:t>
            </w:r>
          </w:p>
        </w:tc>
      </w:tr>
    </w:tbl>
    <w:p w14:paraId="12C576B1" w14:textId="12A5D6D1" w:rsidR="00A70827" w:rsidRPr="006C2F76" w:rsidRDefault="008E4EE8" w:rsidP="00170EB2">
      <w:pPr>
        <w:ind w:left="-567"/>
        <w:rPr>
          <w:color w:val="0070C0"/>
          <w:sz w:val="18"/>
          <w:szCs w:val="18"/>
          <w:lang w:val="en-US"/>
        </w:rPr>
      </w:pPr>
      <w:r w:rsidRPr="006C2F76">
        <w:rPr>
          <w:color w:val="0070C0"/>
          <w:sz w:val="18"/>
          <w:szCs w:val="18"/>
          <w:lang w:val="en-US"/>
        </w:rPr>
        <w:t xml:space="preserve">* Only available for some </w:t>
      </w:r>
      <w:r w:rsidR="00170EB2" w:rsidRPr="006C2F76">
        <w:rPr>
          <w:color w:val="0070C0"/>
          <w:sz w:val="18"/>
          <w:szCs w:val="18"/>
          <w:lang w:val="en-US"/>
        </w:rPr>
        <w:t xml:space="preserve">of the design </w:t>
      </w:r>
      <w:r w:rsidRPr="006C2F76">
        <w:rPr>
          <w:color w:val="0070C0"/>
          <w:sz w:val="18"/>
          <w:szCs w:val="18"/>
          <w:lang w:val="en-US"/>
        </w:rPr>
        <w:t>codes.</w:t>
      </w:r>
    </w:p>
    <w:p w14:paraId="3E90B591" w14:textId="77777777" w:rsidR="00170EB2" w:rsidRDefault="00170EB2" w:rsidP="00255A06">
      <w:pPr>
        <w:rPr>
          <w:lang w:val="en-US"/>
        </w:rPr>
      </w:pPr>
    </w:p>
    <w:p w14:paraId="14E372B5" w14:textId="0727731A" w:rsidR="002E73C7" w:rsidRDefault="002E73C7">
      <w:pPr>
        <w:spacing w:after="160" w:line="259" w:lineRule="auto"/>
        <w:jc w:val="left"/>
        <w:rPr>
          <w:lang w:val="en-US"/>
        </w:rPr>
      </w:pPr>
      <w:r>
        <w:rPr>
          <w:lang w:val="en-US"/>
        </w:rPr>
        <w:br w:type="page"/>
      </w:r>
    </w:p>
    <w:p w14:paraId="0F77696C" w14:textId="77777777" w:rsidR="00F252A8" w:rsidRDefault="00F252A8" w:rsidP="00255A06">
      <w:pPr>
        <w:rPr>
          <w:lang w:val="en-US"/>
        </w:rPr>
      </w:pPr>
    </w:p>
    <w:p w14:paraId="444153B7" w14:textId="77777777" w:rsidR="00F252A8" w:rsidRDefault="00F252A8" w:rsidP="00255A06">
      <w:pPr>
        <w:rPr>
          <w:lang w:val="en-US"/>
        </w:rPr>
      </w:pPr>
    </w:p>
    <w:p w14:paraId="303A0546" w14:textId="77777777" w:rsidR="00F252A8" w:rsidRDefault="00F252A8" w:rsidP="00255A06">
      <w:pPr>
        <w:rPr>
          <w:lang w:val="en-US"/>
        </w:rPr>
      </w:pPr>
    </w:p>
    <w:p w14:paraId="5775B3D7" w14:textId="77777777" w:rsidR="00F252A8" w:rsidRPr="006C2F76" w:rsidRDefault="00F252A8" w:rsidP="00255A06">
      <w:pPr>
        <w:rPr>
          <w:lang w:val="en-US"/>
        </w:rPr>
      </w:pPr>
    </w:p>
    <w:p w14:paraId="3979489A" w14:textId="1D5570BB" w:rsidR="00170EB2" w:rsidRPr="006C2F76" w:rsidRDefault="00170EB2" w:rsidP="00255A06">
      <w:pPr>
        <w:rPr>
          <w:lang w:val="en-US"/>
        </w:rPr>
      </w:pPr>
    </w:p>
    <w:p w14:paraId="71D26E21" w14:textId="77777777" w:rsidR="00170EB2" w:rsidRPr="006C2F76" w:rsidRDefault="00170EB2" w:rsidP="00255A06">
      <w:pPr>
        <w:rPr>
          <w:lang w:val="en-US"/>
        </w:rPr>
      </w:pPr>
    </w:p>
    <w:p w14:paraId="17C83B9D" w14:textId="0DE1644E" w:rsidR="00935952" w:rsidRPr="006C2F76" w:rsidRDefault="001B54A9" w:rsidP="000629BE">
      <w:pPr>
        <w:pStyle w:val="Heading1"/>
        <w:rPr>
          <w:lang w:val="en-US"/>
        </w:rPr>
      </w:pPr>
      <w:bookmarkStart w:id="16" w:name="_Toc209197946"/>
      <w:r w:rsidRPr="006C2F76">
        <w:rPr>
          <w:lang w:val="en-US"/>
        </w:rPr>
        <w:t>Thank You</w:t>
      </w:r>
      <w:bookmarkEnd w:id="16"/>
    </w:p>
    <w:p w14:paraId="464CCA7B" w14:textId="1AD1AD2D" w:rsidR="00935952" w:rsidRPr="006C2F76" w:rsidRDefault="001B54A9" w:rsidP="006260FF">
      <w:pPr>
        <w:rPr>
          <w:lang w:val="en-US"/>
        </w:rPr>
      </w:pPr>
      <w:r w:rsidRPr="006C2F76">
        <w:rPr>
          <w:lang w:val="en-US"/>
        </w:rPr>
        <w:t xml:space="preserve">Thank you for choosing </w:t>
      </w:r>
      <w:r w:rsidR="005C274F" w:rsidRPr="006C2F76">
        <w:rPr>
          <w:lang w:val="en-US"/>
        </w:rPr>
        <w:t xml:space="preserve">the </w:t>
      </w:r>
      <w:r w:rsidR="00935952" w:rsidRPr="006C2F76">
        <w:rPr>
          <w:lang w:val="en-US"/>
        </w:rPr>
        <w:t xml:space="preserve">ProtaStructure Suite </w:t>
      </w:r>
      <w:r w:rsidRPr="006C2F76">
        <w:rPr>
          <w:lang w:val="en-US"/>
        </w:rPr>
        <w:t>product family</w:t>
      </w:r>
      <w:r w:rsidR="00935952" w:rsidRPr="006C2F76">
        <w:rPr>
          <w:lang w:val="en-US"/>
        </w:rPr>
        <w:t>.</w:t>
      </w:r>
    </w:p>
    <w:p w14:paraId="27052EEB" w14:textId="4253B2B6" w:rsidR="005523D2" w:rsidRPr="006C2F76" w:rsidRDefault="005C274F" w:rsidP="006260FF">
      <w:pPr>
        <w:rPr>
          <w:lang w:val="en-US"/>
        </w:rPr>
      </w:pPr>
      <w:r w:rsidRPr="006C2F76">
        <w:rPr>
          <w:lang w:val="en-US"/>
        </w:rPr>
        <w:t>Our top priority is</w:t>
      </w:r>
      <w:r w:rsidR="001B54A9" w:rsidRPr="006C2F76">
        <w:rPr>
          <w:lang w:val="en-US"/>
        </w:rPr>
        <w:t xml:space="preserve"> to </w:t>
      </w:r>
      <w:r w:rsidR="006E742B" w:rsidRPr="006C2F76">
        <w:rPr>
          <w:lang w:val="en-US"/>
        </w:rPr>
        <w:t xml:space="preserve">make your </w:t>
      </w:r>
      <w:r w:rsidR="001B54A9" w:rsidRPr="006C2F76">
        <w:rPr>
          <w:lang w:val="en-US"/>
        </w:rPr>
        <w:t xml:space="preserve">experience </w:t>
      </w:r>
      <w:r w:rsidR="006E742B" w:rsidRPr="006C2F76">
        <w:rPr>
          <w:lang w:val="en-US"/>
        </w:rPr>
        <w:t xml:space="preserve">excellent </w:t>
      </w:r>
      <w:r w:rsidR="001B54A9" w:rsidRPr="006C2F76">
        <w:rPr>
          <w:lang w:val="en-US"/>
        </w:rPr>
        <w:t xml:space="preserve">with </w:t>
      </w:r>
      <w:r w:rsidR="000638BB" w:rsidRPr="006C2F76">
        <w:rPr>
          <w:lang w:val="en-US"/>
        </w:rPr>
        <w:t>our</w:t>
      </w:r>
      <w:r w:rsidR="006E742B" w:rsidRPr="006C2F76">
        <w:rPr>
          <w:lang w:val="en-US"/>
        </w:rPr>
        <w:t xml:space="preserve"> software technology solutions</w:t>
      </w:r>
      <w:r w:rsidR="001B54A9" w:rsidRPr="006C2F76">
        <w:rPr>
          <w:lang w:val="en-US"/>
        </w:rPr>
        <w:t xml:space="preserve">. </w:t>
      </w:r>
    </w:p>
    <w:p w14:paraId="7C522A1F" w14:textId="0524F00E" w:rsidR="00935952" w:rsidRPr="006C2F76" w:rsidRDefault="005523D2" w:rsidP="006260FF">
      <w:pPr>
        <w:rPr>
          <w:lang w:val="en-US"/>
        </w:rPr>
      </w:pPr>
      <w:r w:rsidRPr="006C2F76">
        <w:rPr>
          <w:lang w:val="en-US"/>
        </w:rPr>
        <w:t xml:space="preserve">Should you have any technical support requests or questions, </w:t>
      </w:r>
      <w:r w:rsidR="001B54A9" w:rsidRPr="006C2F76">
        <w:rPr>
          <w:lang w:val="en-US"/>
        </w:rPr>
        <w:t xml:space="preserve">please </w:t>
      </w:r>
      <w:r w:rsidRPr="006C2F76">
        <w:rPr>
          <w:lang w:val="en-US"/>
        </w:rPr>
        <w:t xml:space="preserve">do not hesitate to contact us </w:t>
      </w:r>
      <w:r w:rsidR="006E742B" w:rsidRPr="006C2F76">
        <w:rPr>
          <w:lang w:val="en-US"/>
        </w:rPr>
        <w:t xml:space="preserve">at all times </w:t>
      </w:r>
      <w:r w:rsidRPr="006C2F76">
        <w:rPr>
          <w:lang w:val="en-US"/>
        </w:rPr>
        <w:t xml:space="preserve">through </w:t>
      </w:r>
      <w:hyperlink r:id="rId20" w:history="1">
        <w:r w:rsidR="00D96DE5" w:rsidRPr="00FC51FF">
          <w:rPr>
            <w:rStyle w:val="Hyperlink"/>
            <w:lang w:val="en-US"/>
          </w:rPr>
          <w:t>globalsupport@protasoftware.com</w:t>
        </w:r>
      </w:hyperlink>
      <w:r w:rsidR="00946B28" w:rsidRPr="006C2F76">
        <w:rPr>
          <w:lang w:val="en-US"/>
        </w:rPr>
        <w:t xml:space="preserve"> and </w:t>
      </w:r>
      <w:hyperlink r:id="rId21" w:history="1">
        <w:r w:rsidR="00946B28" w:rsidRPr="006C2F76">
          <w:rPr>
            <w:rStyle w:val="Hyperlink"/>
            <w:lang w:val="en-US"/>
          </w:rPr>
          <w:t>asiasupport@protasoftware.com</w:t>
        </w:r>
      </w:hyperlink>
      <w:r w:rsidR="00946B28" w:rsidRPr="006C2F76">
        <w:rPr>
          <w:lang w:val="en-US"/>
        </w:rPr>
        <w:t xml:space="preserve"> </w:t>
      </w:r>
    </w:p>
    <w:p w14:paraId="32BAD7D1" w14:textId="45CF2503" w:rsidR="000638BB" w:rsidRPr="006C2F76" w:rsidRDefault="005C274F" w:rsidP="000638BB">
      <w:pPr>
        <w:rPr>
          <w:lang w:val="en-US"/>
        </w:rPr>
      </w:pPr>
      <w:r w:rsidRPr="006C2F76">
        <w:rPr>
          <w:lang w:val="en-US"/>
        </w:rPr>
        <w:t>Our dedicated online support center is available to help you get the most out of Prota’s technology solutions with our responsive technical support team</w:t>
      </w:r>
      <w:r w:rsidR="000638BB" w:rsidRPr="006C2F76">
        <w:rPr>
          <w:lang w:val="en-US"/>
        </w:rPr>
        <w:t xml:space="preserve">. </w:t>
      </w:r>
    </w:p>
    <w:p w14:paraId="08EAB6E3" w14:textId="3010FF50" w:rsidR="000638BB" w:rsidRPr="006C2F76" w:rsidRDefault="00F76FBD" w:rsidP="00F76FBD">
      <w:pPr>
        <w:rPr>
          <w:rFonts w:ascii="HelveticaNeue" w:hAnsi="HelveticaNeue" w:cs="HelveticaNeue"/>
          <w:color w:val="000000"/>
          <w:sz w:val="18"/>
          <w:szCs w:val="18"/>
          <w:lang w:val="en-US"/>
        </w:rPr>
      </w:pPr>
      <w:r w:rsidRPr="006C2F76">
        <w:rPr>
          <w:lang w:val="en-US"/>
        </w:rPr>
        <w:t>The Prota Team</w:t>
      </w:r>
    </w:p>
    <w:p w14:paraId="54FD1642" w14:textId="17FD1BD1" w:rsidR="00935952" w:rsidRPr="006C2F76" w:rsidRDefault="001D1C4F" w:rsidP="006260FF">
      <w:pPr>
        <w:rPr>
          <w:lang w:val="en-US"/>
        </w:rPr>
      </w:pPr>
      <w:r>
        <w:rPr>
          <w:noProof/>
          <w:lang w:val="en-US"/>
        </w:rPr>
        <w:drawing>
          <wp:inline distT="0" distB="0" distL="0" distR="0" wp14:anchorId="6420EA81" wp14:editId="5DD13EF0">
            <wp:extent cx="1276350" cy="1086691"/>
            <wp:effectExtent l="0" t="0" r="0" b="0"/>
            <wp:docPr id="1983031988" name="Picture 2" descr="A group of colorful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31988" name="Picture 2" descr="A group of colorful logo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2804" cy="1100700"/>
                    </a:xfrm>
                    <a:prstGeom prst="rect">
                      <a:avLst/>
                    </a:prstGeom>
                    <a:noFill/>
                    <a:ln>
                      <a:noFill/>
                    </a:ln>
                  </pic:spPr>
                </pic:pic>
              </a:graphicData>
            </a:graphic>
          </wp:inline>
        </w:drawing>
      </w:r>
    </w:p>
    <w:sectPr w:rsidR="00935952" w:rsidRPr="006C2F76" w:rsidSect="00084FAF">
      <w:headerReference w:type="default" r:id="rId23"/>
      <w:footerReference w:type="default" r:id="rId24"/>
      <w:foot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2E80" w14:textId="77777777" w:rsidR="007D5AA7" w:rsidRDefault="007D5AA7" w:rsidP="00D666F2">
      <w:r>
        <w:separator/>
      </w:r>
    </w:p>
  </w:endnote>
  <w:endnote w:type="continuationSeparator" w:id="0">
    <w:p w14:paraId="62EE0482" w14:textId="77777777" w:rsidR="007D5AA7" w:rsidRDefault="007D5AA7" w:rsidP="00D66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DE18" w14:textId="00FABB0E" w:rsidR="00DE4603" w:rsidRPr="008075A2" w:rsidRDefault="0085788A" w:rsidP="00782646">
    <w:pPr>
      <w:pStyle w:val="Footer"/>
      <w:tabs>
        <w:tab w:val="clear" w:pos="4536"/>
        <w:tab w:val="clear" w:pos="9072"/>
        <w:tab w:val="left" w:pos="3299"/>
      </w:tabs>
    </w:pPr>
    <w:r>
      <w:rPr>
        <w:noProof/>
      </w:rPr>
      <w:drawing>
        <wp:anchor distT="0" distB="0" distL="114300" distR="114300" simplePos="0" relativeHeight="251658242" behindDoc="0" locked="0" layoutInCell="1" allowOverlap="1" wp14:anchorId="2DE6A875" wp14:editId="7FB7B94C">
          <wp:simplePos x="0" y="0"/>
          <wp:positionH relativeFrom="column">
            <wp:posOffset>1146412</wp:posOffset>
          </wp:positionH>
          <wp:positionV relativeFrom="paragraph">
            <wp:posOffset>136477</wp:posOffset>
          </wp:positionV>
          <wp:extent cx="3765941" cy="74820"/>
          <wp:effectExtent l="0" t="0" r="0" b="1905"/>
          <wp:wrapNone/>
          <wp:docPr id="780986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5941" cy="748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7BE8D" w14:textId="2CBCFDE5" w:rsidR="00DE4603" w:rsidRDefault="001F48A0" w:rsidP="00D666F2">
    <w:pPr>
      <w:pStyle w:val="Footer"/>
    </w:pPr>
    <w:r>
      <w:rPr>
        <w:noProof/>
        <w:lang w:eastAsia="tr-TR"/>
      </w:rPr>
      <mc:AlternateContent>
        <mc:Choice Requires="wps">
          <w:drawing>
            <wp:anchor distT="0" distB="0" distL="114300" distR="114300" simplePos="0" relativeHeight="251658240" behindDoc="0" locked="0" layoutInCell="1" allowOverlap="1" wp14:anchorId="6964F9CE" wp14:editId="40AA58DD">
              <wp:simplePos x="0" y="0"/>
              <wp:positionH relativeFrom="column">
                <wp:posOffset>0</wp:posOffset>
              </wp:positionH>
              <wp:positionV relativeFrom="paragraph">
                <wp:posOffset>0</wp:posOffset>
              </wp:positionV>
              <wp:extent cx="784747" cy="148441"/>
              <wp:effectExtent l="0" t="0" r="0" b="4445"/>
              <wp:wrapNone/>
              <wp:docPr id="62" name="Text Box 62"/>
              <wp:cNvGraphicFramePr/>
              <a:graphic xmlns:a="http://schemas.openxmlformats.org/drawingml/2006/main">
                <a:graphicData uri="http://schemas.microsoft.com/office/word/2010/wordprocessingShape">
                  <wps:wsp>
                    <wps:cNvSpPr txBox="1"/>
                    <wps:spPr>
                      <a:xfrm>
                        <a:off x="0" y="0"/>
                        <a:ext cx="784747" cy="148441"/>
                      </a:xfrm>
                      <a:prstGeom prst="rect">
                        <a:avLst/>
                      </a:prstGeom>
                      <a:solidFill>
                        <a:schemeClr val="lt1"/>
                      </a:solidFill>
                      <a:ln w="6350">
                        <a:noFill/>
                      </a:ln>
                    </wps:spPr>
                    <wps:txbx>
                      <w:txbxContent>
                        <w:p w14:paraId="25BB464D" w14:textId="77777777" w:rsidR="001F48A0" w:rsidRDefault="001F48A0" w:rsidP="001F48A0">
                          <w:pPr>
                            <w:jc w:val="left"/>
                            <w:rPr>
                              <w:color w:val="767171" w:themeColor="background2" w:themeShade="80"/>
                              <w:sz w:val="16"/>
                              <w:lang w:val="en-US"/>
                            </w:rPr>
                          </w:pPr>
                          <w:r>
                            <w:rPr>
                              <w:color w:val="767171" w:themeColor="background2" w:themeShade="80"/>
                              <w:sz w:val="16"/>
                              <w:lang w:val="en-US"/>
                            </w:rPr>
                            <w:t>Publisher</w:t>
                          </w:r>
                        </w:p>
                        <w:p w14:paraId="1C84C66D" w14:textId="77777777" w:rsidR="001F48A0" w:rsidRPr="00264339" w:rsidRDefault="001F48A0" w:rsidP="001F48A0">
                          <w:pPr>
                            <w:jc w:val="right"/>
                            <w:rPr>
                              <w:color w:val="767171" w:themeColor="background2" w:themeShade="80"/>
                              <w:sz w:val="16"/>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64F9CE" id="_x0000_t202" coordsize="21600,21600" o:spt="202" path="m,l,21600r21600,l21600,xe">
              <v:stroke joinstyle="miter"/>
              <v:path gradientshapeok="t" o:connecttype="rect"/>
            </v:shapetype>
            <v:shape id="Text Box 62" o:spid="_x0000_s1026" type="#_x0000_t202" style="position:absolute;left:0;text-align:left;margin-left:0;margin-top:0;width:61.8pt;height: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" fillcolor="white [3201]" stroked="f" strokeweight=".5pt">
              <v:textbox inset="0,0,0,0">
                <w:txbxContent>
                  <w:p w14:paraId="25BB464D" w14:textId="77777777" w:rsidR="001F48A0" w:rsidRDefault="001F48A0" w:rsidP="001F48A0">
                    <w:pPr>
                      <w:jc w:val="left"/>
                      <w:rPr>
                        <w:color w:val="767171" w:themeColor="background2" w:themeShade="80"/>
                        <w:sz w:val="16"/>
                        <w:lang w:val="en-US"/>
                      </w:rPr>
                    </w:pPr>
                    <w:r>
                      <w:rPr>
                        <w:color w:val="767171" w:themeColor="background2" w:themeShade="80"/>
                        <w:sz w:val="16"/>
                        <w:lang w:val="en-US"/>
                      </w:rPr>
                      <w:t>Publisher</w:t>
                    </w:r>
                  </w:p>
                  <w:p w14:paraId="1C84C66D" w14:textId="77777777" w:rsidR="001F48A0" w:rsidRPr="00264339" w:rsidRDefault="001F48A0" w:rsidP="001F48A0">
                    <w:pPr>
                      <w:jc w:val="right"/>
                      <w:rPr>
                        <w:color w:val="767171" w:themeColor="background2" w:themeShade="80"/>
                        <w:sz w:val="16"/>
                        <w:lang w:val="en-US"/>
                      </w:rPr>
                    </w:pPr>
                  </w:p>
                </w:txbxContent>
              </v:textbox>
            </v:shape>
          </w:pict>
        </mc:Fallback>
      </mc:AlternateContent>
    </w:r>
    <w:r>
      <w:rPr>
        <w:noProof/>
        <w:sz w:val="18"/>
        <w:lang w:val="en-US"/>
      </w:rPr>
      <w:drawing>
        <wp:anchor distT="0" distB="0" distL="114300" distR="114300" simplePos="0" relativeHeight="251658241" behindDoc="0" locked="0" layoutInCell="1" allowOverlap="1" wp14:anchorId="0BAE696D" wp14:editId="7E0F7002">
          <wp:simplePos x="0" y="0"/>
          <wp:positionH relativeFrom="margin">
            <wp:posOffset>6350</wp:posOffset>
          </wp:positionH>
          <wp:positionV relativeFrom="paragraph">
            <wp:posOffset>161290</wp:posOffset>
          </wp:positionV>
          <wp:extent cx="1742400" cy="237600"/>
          <wp:effectExtent l="0" t="0" r="0" b="0"/>
          <wp:wrapNone/>
          <wp:docPr id="288405907" name="Picture 1" descr="A black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05907" name="Picture 1" descr="A black and grey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400" cy="237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CBAC" w14:textId="77777777" w:rsidR="007D5AA7" w:rsidRDefault="007D5AA7" w:rsidP="00D666F2">
      <w:r>
        <w:separator/>
      </w:r>
    </w:p>
  </w:footnote>
  <w:footnote w:type="continuationSeparator" w:id="0">
    <w:p w14:paraId="746BBAAA" w14:textId="77777777" w:rsidR="007D5AA7" w:rsidRDefault="007D5AA7" w:rsidP="00D666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4742B" w14:textId="21FEB6D1" w:rsidR="00DE4603" w:rsidRPr="00F66650" w:rsidRDefault="002E73C7" w:rsidP="00AF5C47">
    <w:pPr>
      <w:pStyle w:val="Header"/>
      <w:jc w:val="right"/>
      <w:rPr>
        <w:sz w:val="18"/>
      </w:rPr>
    </w:pPr>
    <w:r>
      <w:rPr>
        <w:noProof/>
        <w:sz w:val="18"/>
        <w:lang w:val="en-US"/>
      </w:rPr>
      <w:drawing>
        <wp:anchor distT="0" distB="0" distL="114300" distR="114300" simplePos="0" relativeHeight="251658243" behindDoc="0" locked="0" layoutInCell="1" allowOverlap="1" wp14:anchorId="43B836E2" wp14:editId="5D66E21A">
          <wp:simplePos x="0" y="0"/>
          <wp:positionH relativeFrom="margin">
            <wp:posOffset>0</wp:posOffset>
          </wp:positionH>
          <wp:positionV relativeFrom="paragraph">
            <wp:posOffset>-36033</wp:posOffset>
          </wp:positionV>
          <wp:extent cx="1743075" cy="236699"/>
          <wp:effectExtent l="0" t="0" r="0" b="0"/>
          <wp:wrapNone/>
          <wp:docPr id="2109060838" name="Picture 1" descr="A black and grey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60838" name="Picture 1" descr="A black and grey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2366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4603" w:rsidRPr="00117630">
      <w:rPr>
        <w:sz w:val="18"/>
        <w:lang w:val="en-US"/>
      </w:rPr>
      <w:t>Page</w:t>
    </w:r>
    <w:r w:rsidR="00DE4603" w:rsidRPr="00F66650">
      <w:rPr>
        <w:sz w:val="18"/>
      </w:rPr>
      <w:t xml:space="preserve"> - </w:t>
    </w:r>
    <w:sdt>
      <w:sdtPr>
        <w:rPr>
          <w:sz w:val="18"/>
        </w:rPr>
        <w:id w:val="-1467968647"/>
        <w:docPartObj>
          <w:docPartGallery w:val="Page Numbers (Top of Page)"/>
          <w:docPartUnique/>
        </w:docPartObj>
      </w:sdtPr>
      <w:sdtContent>
        <w:r w:rsidR="00DE4603" w:rsidRPr="00F66650">
          <w:rPr>
            <w:sz w:val="18"/>
          </w:rPr>
          <w:fldChar w:fldCharType="begin"/>
        </w:r>
        <w:r w:rsidR="00DE4603" w:rsidRPr="00F66650">
          <w:rPr>
            <w:sz w:val="18"/>
          </w:rPr>
          <w:instrText xml:space="preserve"> PAGE   \* MERGEFORMAT </w:instrText>
        </w:r>
        <w:r w:rsidR="00DE4603" w:rsidRPr="00F66650">
          <w:rPr>
            <w:sz w:val="18"/>
          </w:rPr>
          <w:fldChar w:fldCharType="separate"/>
        </w:r>
        <w:r w:rsidR="00DE4603" w:rsidRPr="00F66650">
          <w:rPr>
            <w:sz w:val="18"/>
          </w:rPr>
          <w:t>2</w:t>
        </w:r>
        <w:r w:rsidR="00DE4603" w:rsidRPr="00F66650">
          <w:rPr>
            <w:sz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4.25pt;height:14.25pt;visibility:visible;mso-wrap-style:square" o:bullet="t">
        <v:imagedata r:id="rId1" o:title=""/>
      </v:shape>
    </w:pict>
  </w:numPicBullet>
  <w:numPicBullet w:numPicBulletId="1">
    <w:pict>
      <v:shape id="_x0000_i1067" type="#_x0000_t75" style="width:14.25pt;height:14.25pt;visibility:visible;mso-wrap-style:square" o:bullet="t">
        <v:imagedata r:id="rId2" o:title=""/>
      </v:shape>
    </w:pict>
  </w:numPicBullet>
  <w:abstractNum w:abstractNumId="0" w15:restartNumberingAfterBreak="0">
    <w:nsid w:val="0220411B"/>
    <w:multiLevelType w:val="hybridMultilevel"/>
    <w:tmpl w:val="D44C1E5E"/>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3928B2"/>
    <w:multiLevelType w:val="hybridMultilevel"/>
    <w:tmpl w:val="FC5A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D5CCB"/>
    <w:multiLevelType w:val="hybridMultilevel"/>
    <w:tmpl w:val="AF92FB80"/>
    <w:lvl w:ilvl="0" w:tplc="11F66B0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CCC67AE"/>
    <w:multiLevelType w:val="hybridMultilevel"/>
    <w:tmpl w:val="96C0C174"/>
    <w:lvl w:ilvl="0" w:tplc="F364E67A">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9B15FF"/>
    <w:multiLevelType w:val="hybridMultilevel"/>
    <w:tmpl w:val="1BF6F1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FE1EA2"/>
    <w:multiLevelType w:val="hybridMultilevel"/>
    <w:tmpl w:val="3F32CFFC"/>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6" w15:restartNumberingAfterBreak="0">
    <w:nsid w:val="2C69051C"/>
    <w:multiLevelType w:val="hybridMultilevel"/>
    <w:tmpl w:val="6EE270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C95315"/>
    <w:multiLevelType w:val="hybridMultilevel"/>
    <w:tmpl w:val="2A9299DE"/>
    <w:lvl w:ilvl="0" w:tplc="43E4D908">
      <w:numFmt w:val="bullet"/>
      <w:lvlText w:val=""/>
      <w:lvlJc w:val="left"/>
      <w:pPr>
        <w:ind w:left="535"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D666EA"/>
    <w:multiLevelType w:val="hybridMultilevel"/>
    <w:tmpl w:val="F3D825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6FA521C"/>
    <w:multiLevelType w:val="hybridMultilevel"/>
    <w:tmpl w:val="AD54FCE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9B34621"/>
    <w:multiLevelType w:val="hybridMultilevel"/>
    <w:tmpl w:val="13724674"/>
    <w:lvl w:ilvl="0" w:tplc="12ACC9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D36D5"/>
    <w:multiLevelType w:val="hybridMultilevel"/>
    <w:tmpl w:val="931C34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78623A"/>
    <w:multiLevelType w:val="hybridMultilevel"/>
    <w:tmpl w:val="4E822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4924EE"/>
    <w:multiLevelType w:val="hybridMultilevel"/>
    <w:tmpl w:val="0F2093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DBD193D"/>
    <w:multiLevelType w:val="hybridMultilevel"/>
    <w:tmpl w:val="594E61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08126CA"/>
    <w:multiLevelType w:val="hybridMultilevel"/>
    <w:tmpl w:val="427282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1F90EE2"/>
    <w:multiLevelType w:val="hybridMultilevel"/>
    <w:tmpl w:val="4E7C7B3A"/>
    <w:lvl w:ilvl="0" w:tplc="0409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41D2406"/>
    <w:multiLevelType w:val="hybridMultilevel"/>
    <w:tmpl w:val="3F32CFFC"/>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8" w15:restartNumberingAfterBreak="0">
    <w:nsid w:val="56111B3B"/>
    <w:multiLevelType w:val="hybridMultilevel"/>
    <w:tmpl w:val="1DFA62B2"/>
    <w:lvl w:ilvl="0" w:tplc="B9581396">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E762365"/>
    <w:multiLevelType w:val="hybridMultilevel"/>
    <w:tmpl w:val="3850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BC25CB"/>
    <w:multiLevelType w:val="hybridMultilevel"/>
    <w:tmpl w:val="947CBF1E"/>
    <w:lvl w:ilvl="0" w:tplc="43E4D908">
      <w:numFmt w:val="bullet"/>
      <w:lvlText w:val=""/>
      <w:lvlJc w:val="left"/>
      <w:pPr>
        <w:ind w:left="720" w:hanging="360"/>
      </w:pPr>
      <w:rPr>
        <w:rFonts w:ascii="Symbol" w:eastAsiaTheme="minorHAnsi" w:hAnsi="Symbol" w:cstheme="maj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0304E74"/>
    <w:multiLevelType w:val="hybridMultilevel"/>
    <w:tmpl w:val="FCFAC9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35A4E5C"/>
    <w:multiLevelType w:val="hybridMultilevel"/>
    <w:tmpl w:val="5A0A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8215A"/>
    <w:multiLevelType w:val="hybridMultilevel"/>
    <w:tmpl w:val="6E960D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FD74AA8"/>
    <w:multiLevelType w:val="hybridMultilevel"/>
    <w:tmpl w:val="9418C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2C53203"/>
    <w:multiLevelType w:val="hybridMultilevel"/>
    <w:tmpl w:val="ABD0B928"/>
    <w:lvl w:ilvl="0" w:tplc="43E4D908">
      <w:numFmt w:val="bullet"/>
      <w:lvlText w:val=""/>
      <w:lvlJc w:val="left"/>
      <w:pPr>
        <w:ind w:left="535" w:hanging="360"/>
      </w:pPr>
      <w:rPr>
        <w:rFonts w:ascii="Symbol" w:eastAsiaTheme="minorHAnsi" w:hAnsi="Symbol" w:cstheme="majorHAnsi" w:hint="default"/>
      </w:rPr>
    </w:lvl>
    <w:lvl w:ilvl="1" w:tplc="041F0003" w:tentative="1">
      <w:start w:val="1"/>
      <w:numFmt w:val="bullet"/>
      <w:lvlText w:val="o"/>
      <w:lvlJc w:val="left"/>
      <w:pPr>
        <w:ind w:left="1255" w:hanging="360"/>
      </w:pPr>
      <w:rPr>
        <w:rFonts w:ascii="Courier New" w:hAnsi="Courier New" w:cs="Courier New" w:hint="default"/>
      </w:rPr>
    </w:lvl>
    <w:lvl w:ilvl="2" w:tplc="041F0005" w:tentative="1">
      <w:start w:val="1"/>
      <w:numFmt w:val="bullet"/>
      <w:lvlText w:val=""/>
      <w:lvlJc w:val="left"/>
      <w:pPr>
        <w:ind w:left="1975" w:hanging="360"/>
      </w:pPr>
      <w:rPr>
        <w:rFonts w:ascii="Wingdings" w:hAnsi="Wingdings" w:hint="default"/>
      </w:rPr>
    </w:lvl>
    <w:lvl w:ilvl="3" w:tplc="041F0001" w:tentative="1">
      <w:start w:val="1"/>
      <w:numFmt w:val="bullet"/>
      <w:lvlText w:val=""/>
      <w:lvlJc w:val="left"/>
      <w:pPr>
        <w:ind w:left="2695" w:hanging="360"/>
      </w:pPr>
      <w:rPr>
        <w:rFonts w:ascii="Symbol" w:hAnsi="Symbol" w:hint="default"/>
      </w:rPr>
    </w:lvl>
    <w:lvl w:ilvl="4" w:tplc="041F0003" w:tentative="1">
      <w:start w:val="1"/>
      <w:numFmt w:val="bullet"/>
      <w:lvlText w:val="o"/>
      <w:lvlJc w:val="left"/>
      <w:pPr>
        <w:ind w:left="3415" w:hanging="360"/>
      </w:pPr>
      <w:rPr>
        <w:rFonts w:ascii="Courier New" w:hAnsi="Courier New" w:cs="Courier New" w:hint="default"/>
      </w:rPr>
    </w:lvl>
    <w:lvl w:ilvl="5" w:tplc="041F0005" w:tentative="1">
      <w:start w:val="1"/>
      <w:numFmt w:val="bullet"/>
      <w:lvlText w:val=""/>
      <w:lvlJc w:val="left"/>
      <w:pPr>
        <w:ind w:left="4135" w:hanging="360"/>
      </w:pPr>
      <w:rPr>
        <w:rFonts w:ascii="Wingdings" w:hAnsi="Wingdings" w:hint="default"/>
      </w:rPr>
    </w:lvl>
    <w:lvl w:ilvl="6" w:tplc="041F0001" w:tentative="1">
      <w:start w:val="1"/>
      <w:numFmt w:val="bullet"/>
      <w:lvlText w:val=""/>
      <w:lvlJc w:val="left"/>
      <w:pPr>
        <w:ind w:left="4855" w:hanging="360"/>
      </w:pPr>
      <w:rPr>
        <w:rFonts w:ascii="Symbol" w:hAnsi="Symbol" w:hint="default"/>
      </w:rPr>
    </w:lvl>
    <w:lvl w:ilvl="7" w:tplc="041F0003" w:tentative="1">
      <w:start w:val="1"/>
      <w:numFmt w:val="bullet"/>
      <w:lvlText w:val="o"/>
      <w:lvlJc w:val="left"/>
      <w:pPr>
        <w:ind w:left="5575" w:hanging="360"/>
      </w:pPr>
      <w:rPr>
        <w:rFonts w:ascii="Courier New" w:hAnsi="Courier New" w:cs="Courier New" w:hint="default"/>
      </w:rPr>
    </w:lvl>
    <w:lvl w:ilvl="8" w:tplc="041F0005" w:tentative="1">
      <w:start w:val="1"/>
      <w:numFmt w:val="bullet"/>
      <w:lvlText w:val=""/>
      <w:lvlJc w:val="left"/>
      <w:pPr>
        <w:ind w:left="6295" w:hanging="360"/>
      </w:pPr>
      <w:rPr>
        <w:rFonts w:ascii="Wingdings" w:hAnsi="Wingdings" w:hint="default"/>
      </w:rPr>
    </w:lvl>
  </w:abstractNum>
  <w:abstractNum w:abstractNumId="26" w15:restartNumberingAfterBreak="0">
    <w:nsid w:val="77460209"/>
    <w:multiLevelType w:val="hybridMultilevel"/>
    <w:tmpl w:val="61128D4C"/>
    <w:lvl w:ilvl="0" w:tplc="43E4D908">
      <w:numFmt w:val="bullet"/>
      <w:lvlText w:val=""/>
      <w:lvlJc w:val="left"/>
      <w:pPr>
        <w:ind w:left="535" w:hanging="360"/>
      </w:pPr>
      <w:rPr>
        <w:rFonts w:ascii="Symbol" w:eastAsiaTheme="minorHAnsi"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B5874"/>
    <w:multiLevelType w:val="hybridMultilevel"/>
    <w:tmpl w:val="4F98E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933184"/>
    <w:multiLevelType w:val="multilevel"/>
    <w:tmpl w:val="9904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136013">
    <w:abstractNumId w:val="14"/>
  </w:num>
  <w:num w:numId="2" w16cid:durableId="877820906">
    <w:abstractNumId w:val="20"/>
  </w:num>
  <w:num w:numId="3" w16cid:durableId="262421614">
    <w:abstractNumId w:val="25"/>
  </w:num>
  <w:num w:numId="4" w16cid:durableId="1950964576">
    <w:abstractNumId w:val="5"/>
  </w:num>
  <w:num w:numId="5" w16cid:durableId="1941139585">
    <w:abstractNumId w:val="17"/>
  </w:num>
  <w:num w:numId="6" w16cid:durableId="974868382">
    <w:abstractNumId w:val="11"/>
  </w:num>
  <w:num w:numId="7" w16cid:durableId="1385524888">
    <w:abstractNumId w:val="23"/>
  </w:num>
  <w:num w:numId="8" w16cid:durableId="577134711">
    <w:abstractNumId w:val="28"/>
  </w:num>
  <w:num w:numId="9" w16cid:durableId="930091905">
    <w:abstractNumId w:val="26"/>
  </w:num>
  <w:num w:numId="10" w16cid:durableId="2016033870">
    <w:abstractNumId w:val="7"/>
  </w:num>
  <w:num w:numId="11" w16cid:durableId="972638721">
    <w:abstractNumId w:val="13"/>
  </w:num>
  <w:num w:numId="12" w16cid:durableId="1255436401">
    <w:abstractNumId w:val="19"/>
  </w:num>
  <w:num w:numId="13" w16cid:durableId="538787014">
    <w:abstractNumId w:val="22"/>
  </w:num>
  <w:num w:numId="14" w16cid:durableId="348145217">
    <w:abstractNumId w:val="27"/>
  </w:num>
  <w:num w:numId="15" w16cid:durableId="764108471">
    <w:abstractNumId w:val="1"/>
  </w:num>
  <w:num w:numId="16" w16cid:durableId="444085769">
    <w:abstractNumId w:val="6"/>
  </w:num>
  <w:num w:numId="17" w16cid:durableId="384530258">
    <w:abstractNumId w:val="0"/>
  </w:num>
  <w:num w:numId="18" w16cid:durableId="281693612">
    <w:abstractNumId w:val="16"/>
  </w:num>
  <w:num w:numId="19" w16cid:durableId="433356266">
    <w:abstractNumId w:val="4"/>
  </w:num>
  <w:num w:numId="20" w16cid:durableId="506795105">
    <w:abstractNumId w:val="15"/>
  </w:num>
  <w:num w:numId="21" w16cid:durableId="1019043717">
    <w:abstractNumId w:val="21"/>
  </w:num>
  <w:num w:numId="22" w16cid:durableId="1553421148">
    <w:abstractNumId w:val="10"/>
  </w:num>
  <w:num w:numId="23" w16cid:durableId="1779640179">
    <w:abstractNumId w:val="12"/>
  </w:num>
  <w:num w:numId="24" w16cid:durableId="684601517">
    <w:abstractNumId w:val="3"/>
  </w:num>
  <w:num w:numId="25" w16cid:durableId="1332293875">
    <w:abstractNumId w:val="2"/>
  </w:num>
  <w:num w:numId="26" w16cid:durableId="987516551">
    <w:abstractNumId w:val="24"/>
  </w:num>
  <w:num w:numId="27" w16cid:durableId="1765297534">
    <w:abstractNumId w:val="9"/>
  </w:num>
  <w:num w:numId="28" w16cid:durableId="1336375899">
    <w:abstractNumId w:val="8"/>
  </w:num>
  <w:num w:numId="29" w16cid:durableId="17008857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GztDQ1Mjc1sjA1MzFT0lEKTi0uzszPAykwrgUA2PcbzCwAAAA="/>
  </w:docVars>
  <w:rsids>
    <w:rsidRoot w:val="00ED482E"/>
    <w:rsid w:val="00000D2F"/>
    <w:rsid w:val="000071E5"/>
    <w:rsid w:val="0000758A"/>
    <w:rsid w:val="00007B9C"/>
    <w:rsid w:val="00010E56"/>
    <w:rsid w:val="00012D9C"/>
    <w:rsid w:val="00013B92"/>
    <w:rsid w:val="00014E88"/>
    <w:rsid w:val="000165F6"/>
    <w:rsid w:val="00017424"/>
    <w:rsid w:val="000208E5"/>
    <w:rsid w:val="00022C6C"/>
    <w:rsid w:val="000262A8"/>
    <w:rsid w:val="00032685"/>
    <w:rsid w:val="00033BB2"/>
    <w:rsid w:val="0003494B"/>
    <w:rsid w:val="00036684"/>
    <w:rsid w:val="00041DE9"/>
    <w:rsid w:val="00042066"/>
    <w:rsid w:val="00045BC7"/>
    <w:rsid w:val="0004711A"/>
    <w:rsid w:val="0005311B"/>
    <w:rsid w:val="00054139"/>
    <w:rsid w:val="000545C9"/>
    <w:rsid w:val="00055B79"/>
    <w:rsid w:val="00056EE1"/>
    <w:rsid w:val="0005799D"/>
    <w:rsid w:val="000629BE"/>
    <w:rsid w:val="000638BB"/>
    <w:rsid w:val="00063B86"/>
    <w:rsid w:val="00065A8A"/>
    <w:rsid w:val="00066530"/>
    <w:rsid w:val="00076D06"/>
    <w:rsid w:val="00077602"/>
    <w:rsid w:val="00080457"/>
    <w:rsid w:val="0008171A"/>
    <w:rsid w:val="00083DD3"/>
    <w:rsid w:val="00084FAF"/>
    <w:rsid w:val="000857A9"/>
    <w:rsid w:val="00090460"/>
    <w:rsid w:val="00091619"/>
    <w:rsid w:val="00093F31"/>
    <w:rsid w:val="00095937"/>
    <w:rsid w:val="000968C5"/>
    <w:rsid w:val="000A07CF"/>
    <w:rsid w:val="000A0DDE"/>
    <w:rsid w:val="000A2A6D"/>
    <w:rsid w:val="000B24B4"/>
    <w:rsid w:val="000B7D91"/>
    <w:rsid w:val="000C1393"/>
    <w:rsid w:val="000D3F42"/>
    <w:rsid w:val="000D4CDC"/>
    <w:rsid w:val="000D53A3"/>
    <w:rsid w:val="000D5C10"/>
    <w:rsid w:val="000D6FC5"/>
    <w:rsid w:val="000E6A8C"/>
    <w:rsid w:val="000F10C3"/>
    <w:rsid w:val="000F16BE"/>
    <w:rsid w:val="000F17C5"/>
    <w:rsid w:val="000F1DC5"/>
    <w:rsid w:val="000F356A"/>
    <w:rsid w:val="000F7673"/>
    <w:rsid w:val="000F7948"/>
    <w:rsid w:val="000F7A5F"/>
    <w:rsid w:val="00101C91"/>
    <w:rsid w:val="001036AE"/>
    <w:rsid w:val="001103F2"/>
    <w:rsid w:val="00110B70"/>
    <w:rsid w:val="001119FE"/>
    <w:rsid w:val="00111F95"/>
    <w:rsid w:val="0011239B"/>
    <w:rsid w:val="00114189"/>
    <w:rsid w:val="00115537"/>
    <w:rsid w:val="0011727E"/>
    <w:rsid w:val="00117630"/>
    <w:rsid w:val="00123435"/>
    <w:rsid w:val="0012551C"/>
    <w:rsid w:val="001300D6"/>
    <w:rsid w:val="001305B5"/>
    <w:rsid w:val="00135BF4"/>
    <w:rsid w:val="001363FE"/>
    <w:rsid w:val="00136CA5"/>
    <w:rsid w:val="0013712C"/>
    <w:rsid w:val="001406B0"/>
    <w:rsid w:val="00144D2B"/>
    <w:rsid w:val="00147571"/>
    <w:rsid w:val="00151579"/>
    <w:rsid w:val="00151D22"/>
    <w:rsid w:val="00154A27"/>
    <w:rsid w:val="00157B21"/>
    <w:rsid w:val="001600B8"/>
    <w:rsid w:val="00161CB0"/>
    <w:rsid w:val="00162015"/>
    <w:rsid w:val="001667C0"/>
    <w:rsid w:val="00166E6D"/>
    <w:rsid w:val="00170EB2"/>
    <w:rsid w:val="00173DFA"/>
    <w:rsid w:val="001741DC"/>
    <w:rsid w:val="00174973"/>
    <w:rsid w:val="00175191"/>
    <w:rsid w:val="00177A3D"/>
    <w:rsid w:val="00183572"/>
    <w:rsid w:val="00191814"/>
    <w:rsid w:val="0019269A"/>
    <w:rsid w:val="00195260"/>
    <w:rsid w:val="001952C5"/>
    <w:rsid w:val="001960B5"/>
    <w:rsid w:val="001977BE"/>
    <w:rsid w:val="001A28D0"/>
    <w:rsid w:val="001A3E6F"/>
    <w:rsid w:val="001A44E4"/>
    <w:rsid w:val="001B079C"/>
    <w:rsid w:val="001B07E8"/>
    <w:rsid w:val="001B54A9"/>
    <w:rsid w:val="001B57F2"/>
    <w:rsid w:val="001C1006"/>
    <w:rsid w:val="001C1BF8"/>
    <w:rsid w:val="001C263B"/>
    <w:rsid w:val="001C4018"/>
    <w:rsid w:val="001C57EF"/>
    <w:rsid w:val="001C7D50"/>
    <w:rsid w:val="001C7E28"/>
    <w:rsid w:val="001D0AE0"/>
    <w:rsid w:val="001D1159"/>
    <w:rsid w:val="001D1C4F"/>
    <w:rsid w:val="001D315B"/>
    <w:rsid w:val="001D4BE9"/>
    <w:rsid w:val="001D7A60"/>
    <w:rsid w:val="001E295A"/>
    <w:rsid w:val="001E3806"/>
    <w:rsid w:val="001F32EC"/>
    <w:rsid w:val="001F48A0"/>
    <w:rsid w:val="001F5061"/>
    <w:rsid w:val="00206246"/>
    <w:rsid w:val="00206C9A"/>
    <w:rsid w:val="0021111F"/>
    <w:rsid w:val="002148DA"/>
    <w:rsid w:val="00215576"/>
    <w:rsid w:val="00222BD6"/>
    <w:rsid w:val="0022666D"/>
    <w:rsid w:val="00227796"/>
    <w:rsid w:val="00230261"/>
    <w:rsid w:val="002330B6"/>
    <w:rsid w:val="002335FF"/>
    <w:rsid w:val="00234F56"/>
    <w:rsid w:val="00237758"/>
    <w:rsid w:val="00240327"/>
    <w:rsid w:val="00240B0C"/>
    <w:rsid w:val="00241F07"/>
    <w:rsid w:val="00242383"/>
    <w:rsid w:val="00245827"/>
    <w:rsid w:val="00252200"/>
    <w:rsid w:val="00253E8F"/>
    <w:rsid w:val="00255A06"/>
    <w:rsid w:val="002562DD"/>
    <w:rsid w:val="0026011B"/>
    <w:rsid w:val="00264339"/>
    <w:rsid w:val="00264806"/>
    <w:rsid w:val="0027192B"/>
    <w:rsid w:val="00272D6B"/>
    <w:rsid w:val="00273B8A"/>
    <w:rsid w:val="00276268"/>
    <w:rsid w:val="00276D79"/>
    <w:rsid w:val="00287660"/>
    <w:rsid w:val="002908F2"/>
    <w:rsid w:val="0029779A"/>
    <w:rsid w:val="002A10C6"/>
    <w:rsid w:val="002A11C6"/>
    <w:rsid w:val="002A288A"/>
    <w:rsid w:val="002A30C6"/>
    <w:rsid w:val="002A4F4D"/>
    <w:rsid w:val="002B3547"/>
    <w:rsid w:val="002C074C"/>
    <w:rsid w:val="002C5C07"/>
    <w:rsid w:val="002C67A0"/>
    <w:rsid w:val="002C7423"/>
    <w:rsid w:val="002D0508"/>
    <w:rsid w:val="002D4641"/>
    <w:rsid w:val="002D52CA"/>
    <w:rsid w:val="002D5AEA"/>
    <w:rsid w:val="002D5B38"/>
    <w:rsid w:val="002D64F8"/>
    <w:rsid w:val="002D653F"/>
    <w:rsid w:val="002D75FC"/>
    <w:rsid w:val="002D7E34"/>
    <w:rsid w:val="002E00D0"/>
    <w:rsid w:val="002E12D1"/>
    <w:rsid w:val="002E24B1"/>
    <w:rsid w:val="002E58FC"/>
    <w:rsid w:val="002E73C7"/>
    <w:rsid w:val="002F0C8F"/>
    <w:rsid w:val="002F50CA"/>
    <w:rsid w:val="002F6CD1"/>
    <w:rsid w:val="002F7D8C"/>
    <w:rsid w:val="002F7FAF"/>
    <w:rsid w:val="00302CF9"/>
    <w:rsid w:val="00304544"/>
    <w:rsid w:val="00305296"/>
    <w:rsid w:val="003054E2"/>
    <w:rsid w:val="00306EC5"/>
    <w:rsid w:val="0030705F"/>
    <w:rsid w:val="003132EB"/>
    <w:rsid w:val="0031604A"/>
    <w:rsid w:val="00316AA2"/>
    <w:rsid w:val="003219D1"/>
    <w:rsid w:val="00322802"/>
    <w:rsid w:val="0032415C"/>
    <w:rsid w:val="00324CA2"/>
    <w:rsid w:val="00327F65"/>
    <w:rsid w:val="00332515"/>
    <w:rsid w:val="0033425C"/>
    <w:rsid w:val="003360FF"/>
    <w:rsid w:val="0033744D"/>
    <w:rsid w:val="003407A8"/>
    <w:rsid w:val="00340E16"/>
    <w:rsid w:val="003423F4"/>
    <w:rsid w:val="00342C13"/>
    <w:rsid w:val="00343425"/>
    <w:rsid w:val="00344CE2"/>
    <w:rsid w:val="00346ECE"/>
    <w:rsid w:val="00355A6F"/>
    <w:rsid w:val="003576C2"/>
    <w:rsid w:val="003631A5"/>
    <w:rsid w:val="0037424D"/>
    <w:rsid w:val="00387784"/>
    <w:rsid w:val="00390FEB"/>
    <w:rsid w:val="00393FD3"/>
    <w:rsid w:val="00394C6D"/>
    <w:rsid w:val="003961E2"/>
    <w:rsid w:val="00397BC8"/>
    <w:rsid w:val="003A30D8"/>
    <w:rsid w:val="003A3B59"/>
    <w:rsid w:val="003A45DF"/>
    <w:rsid w:val="003A6691"/>
    <w:rsid w:val="003A67E5"/>
    <w:rsid w:val="003A7601"/>
    <w:rsid w:val="003B1E1E"/>
    <w:rsid w:val="003B2055"/>
    <w:rsid w:val="003B242B"/>
    <w:rsid w:val="003B271D"/>
    <w:rsid w:val="003B61BB"/>
    <w:rsid w:val="003C0F31"/>
    <w:rsid w:val="003C1694"/>
    <w:rsid w:val="003C3E8D"/>
    <w:rsid w:val="003C42C1"/>
    <w:rsid w:val="003C5742"/>
    <w:rsid w:val="003C7847"/>
    <w:rsid w:val="003C7F7D"/>
    <w:rsid w:val="003D193A"/>
    <w:rsid w:val="003D2FFC"/>
    <w:rsid w:val="003D5533"/>
    <w:rsid w:val="003D7932"/>
    <w:rsid w:val="003E027A"/>
    <w:rsid w:val="003E2344"/>
    <w:rsid w:val="003E44E8"/>
    <w:rsid w:val="003F064A"/>
    <w:rsid w:val="003F43A1"/>
    <w:rsid w:val="003F48E8"/>
    <w:rsid w:val="003F5DED"/>
    <w:rsid w:val="003F66FC"/>
    <w:rsid w:val="004007B8"/>
    <w:rsid w:val="00402922"/>
    <w:rsid w:val="004033C3"/>
    <w:rsid w:val="00403C95"/>
    <w:rsid w:val="00405249"/>
    <w:rsid w:val="004109DC"/>
    <w:rsid w:val="0041130B"/>
    <w:rsid w:val="00411664"/>
    <w:rsid w:val="004120CB"/>
    <w:rsid w:val="00412CF5"/>
    <w:rsid w:val="004143ED"/>
    <w:rsid w:val="0041451B"/>
    <w:rsid w:val="00414638"/>
    <w:rsid w:val="00414CF3"/>
    <w:rsid w:val="00415B0D"/>
    <w:rsid w:val="00416401"/>
    <w:rsid w:val="00420452"/>
    <w:rsid w:val="00421B9E"/>
    <w:rsid w:val="004230D7"/>
    <w:rsid w:val="00424F04"/>
    <w:rsid w:val="00432E12"/>
    <w:rsid w:val="004340D1"/>
    <w:rsid w:val="0044214C"/>
    <w:rsid w:val="004479E3"/>
    <w:rsid w:val="00450039"/>
    <w:rsid w:val="00450CE2"/>
    <w:rsid w:val="00452DBF"/>
    <w:rsid w:val="00452EF6"/>
    <w:rsid w:val="00453168"/>
    <w:rsid w:val="00455E79"/>
    <w:rsid w:val="00460A31"/>
    <w:rsid w:val="00463F2D"/>
    <w:rsid w:val="00465174"/>
    <w:rsid w:val="004665D9"/>
    <w:rsid w:val="0047227F"/>
    <w:rsid w:val="00473AE2"/>
    <w:rsid w:val="0048091A"/>
    <w:rsid w:val="004827A1"/>
    <w:rsid w:val="00485B1D"/>
    <w:rsid w:val="00486AFD"/>
    <w:rsid w:val="00487068"/>
    <w:rsid w:val="00493119"/>
    <w:rsid w:val="00496973"/>
    <w:rsid w:val="00497C66"/>
    <w:rsid w:val="004A199C"/>
    <w:rsid w:val="004A3BCF"/>
    <w:rsid w:val="004A7C7D"/>
    <w:rsid w:val="004B15F8"/>
    <w:rsid w:val="004B76C7"/>
    <w:rsid w:val="004B7723"/>
    <w:rsid w:val="004C0484"/>
    <w:rsid w:val="004C1675"/>
    <w:rsid w:val="004C3608"/>
    <w:rsid w:val="004C48F2"/>
    <w:rsid w:val="004C626C"/>
    <w:rsid w:val="004C6E15"/>
    <w:rsid w:val="004D2A11"/>
    <w:rsid w:val="004D325A"/>
    <w:rsid w:val="004D42FE"/>
    <w:rsid w:val="004E0807"/>
    <w:rsid w:val="004E48B3"/>
    <w:rsid w:val="004E60B2"/>
    <w:rsid w:val="004F1034"/>
    <w:rsid w:val="004F1AF7"/>
    <w:rsid w:val="004F37DA"/>
    <w:rsid w:val="004F615C"/>
    <w:rsid w:val="00500B1F"/>
    <w:rsid w:val="00501305"/>
    <w:rsid w:val="00501C8D"/>
    <w:rsid w:val="005061EE"/>
    <w:rsid w:val="00507066"/>
    <w:rsid w:val="005074DD"/>
    <w:rsid w:val="005118FC"/>
    <w:rsid w:val="00512164"/>
    <w:rsid w:val="0051251D"/>
    <w:rsid w:val="00514603"/>
    <w:rsid w:val="0051517D"/>
    <w:rsid w:val="0052067A"/>
    <w:rsid w:val="005206DA"/>
    <w:rsid w:val="00520B6B"/>
    <w:rsid w:val="0052642F"/>
    <w:rsid w:val="0052693B"/>
    <w:rsid w:val="00526D70"/>
    <w:rsid w:val="00526F7B"/>
    <w:rsid w:val="005319CA"/>
    <w:rsid w:val="00532B4C"/>
    <w:rsid w:val="00532CBD"/>
    <w:rsid w:val="00536442"/>
    <w:rsid w:val="00540139"/>
    <w:rsid w:val="005410C9"/>
    <w:rsid w:val="00541783"/>
    <w:rsid w:val="00541C1D"/>
    <w:rsid w:val="0054269A"/>
    <w:rsid w:val="00543634"/>
    <w:rsid w:val="0054518E"/>
    <w:rsid w:val="005455E0"/>
    <w:rsid w:val="00550E02"/>
    <w:rsid w:val="005523D2"/>
    <w:rsid w:val="00555E7D"/>
    <w:rsid w:val="00556DBE"/>
    <w:rsid w:val="00560D07"/>
    <w:rsid w:val="005617A7"/>
    <w:rsid w:val="0056388D"/>
    <w:rsid w:val="00564F35"/>
    <w:rsid w:val="00565A69"/>
    <w:rsid w:val="005735F0"/>
    <w:rsid w:val="00575161"/>
    <w:rsid w:val="00583A34"/>
    <w:rsid w:val="00585B33"/>
    <w:rsid w:val="005901AA"/>
    <w:rsid w:val="00590E34"/>
    <w:rsid w:val="00591134"/>
    <w:rsid w:val="0059298A"/>
    <w:rsid w:val="005929B2"/>
    <w:rsid w:val="0059659F"/>
    <w:rsid w:val="00597C93"/>
    <w:rsid w:val="005A1F7B"/>
    <w:rsid w:val="005A2610"/>
    <w:rsid w:val="005A343E"/>
    <w:rsid w:val="005A5511"/>
    <w:rsid w:val="005B29DC"/>
    <w:rsid w:val="005C274F"/>
    <w:rsid w:val="005C7DB9"/>
    <w:rsid w:val="005D6EE9"/>
    <w:rsid w:val="005D73A2"/>
    <w:rsid w:val="005D764C"/>
    <w:rsid w:val="005D7A66"/>
    <w:rsid w:val="005D7B5E"/>
    <w:rsid w:val="005E066B"/>
    <w:rsid w:val="005E0C0A"/>
    <w:rsid w:val="005E279E"/>
    <w:rsid w:val="005E2BFD"/>
    <w:rsid w:val="005E401E"/>
    <w:rsid w:val="005E5478"/>
    <w:rsid w:val="005E708C"/>
    <w:rsid w:val="005F008F"/>
    <w:rsid w:val="005F08C3"/>
    <w:rsid w:val="005F427B"/>
    <w:rsid w:val="005F59C2"/>
    <w:rsid w:val="00605A0D"/>
    <w:rsid w:val="00605DA7"/>
    <w:rsid w:val="00606F40"/>
    <w:rsid w:val="00611D69"/>
    <w:rsid w:val="00614B64"/>
    <w:rsid w:val="00617716"/>
    <w:rsid w:val="006203C3"/>
    <w:rsid w:val="00620C23"/>
    <w:rsid w:val="006221E3"/>
    <w:rsid w:val="00622774"/>
    <w:rsid w:val="00624A61"/>
    <w:rsid w:val="006260FF"/>
    <w:rsid w:val="00626981"/>
    <w:rsid w:val="0062699D"/>
    <w:rsid w:val="0063345C"/>
    <w:rsid w:val="0063353A"/>
    <w:rsid w:val="00633845"/>
    <w:rsid w:val="00633EF6"/>
    <w:rsid w:val="00634B4A"/>
    <w:rsid w:val="00635ECF"/>
    <w:rsid w:val="0064100B"/>
    <w:rsid w:val="00641EFA"/>
    <w:rsid w:val="006422C9"/>
    <w:rsid w:val="00643022"/>
    <w:rsid w:val="00644B8F"/>
    <w:rsid w:val="0065558F"/>
    <w:rsid w:val="00656ABB"/>
    <w:rsid w:val="0066286C"/>
    <w:rsid w:val="00666B87"/>
    <w:rsid w:val="00667340"/>
    <w:rsid w:val="00667F4E"/>
    <w:rsid w:val="006716F4"/>
    <w:rsid w:val="00671C36"/>
    <w:rsid w:val="0067700F"/>
    <w:rsid w:val="00677CCF"/>
    <w:rsid w:val="00681BDE"/>
    <w:rsid w:val="00691A6A"/>
    <w:rsid w:val="00694DED"/>
    <w:rsid w:val="006A30D7"/>
    <w:rsid w:val="006A5437"/>
    <w:rsid w:val="006B0F8E"/>
    <w:rsid w:val="006B4E3D"/>
    <w:rsid w:val="006B53CD"/>
    <w:rsid w:val="006B58FF"/>
    <w:rsid w:val="006B7EB0"/>
    <w:rsid w:val="006C1AE9"/>
    <w:rsid w:val="006C21A7"/>
    <w:rsid w:val="006C2F76"/>
    <w:rsid w:val="006C5482"/>
    <w:rsid w:val="006C566E"/>
    <w:rsid w:val="006C5D70"/>
    <w:rsid w:val="006C7F53"/>
    <w:rsid w:val="006D025D"/>
    <w:rsid w:val="006D074C"/>
    <w:rsid w:val="006D6E66"/>
    <w:rsid w:val="006E009B"/>
    <w:rsid w:val="006E140E"/>
    <w:rsid w:val="006E200E"/>
    <w:rsid w:val="006E374B"/>
    <w:rsid w:val="006E55ED"/>
    <w:rsid w:val="006E5658"/>
    <w:rsid w:val="006E6683"/>
    <w:rsid w:val="006E70D9"/>
    <w:rsid w:val="006E742B"/>
    <w:rsid w:val="006E77BD"/>
    <w:rsid w:val="006F24E5"/>
    <w:rsid w:val="006F320F"/>
    <w:rsid w:val="006F6AD0"/>
    <w:rsid w:val="00702099"/>
    <w:rsid w:val="00702AF8"/>
    <w:rsid w:val="007032D9"/>
    <w:rsid w:val="007038B4"/>
    <w:rsid w:val="00703E1A"/>
    <w:rsid w:val="0070422C"/>
    <w:rsid w:val="00705161"/>
    <w:rsid w:val="0070531B"/>
    <w:rsid w:val="00705AD9"/>
    <w:rsid w:val="00715995"/>
    <w:rsid w:val="00715FF8"/>
    <w:rsid w:val="00717C1F"/>
    <w:rsid w:val="007227C1"/>
    <w:rsid w:val="00723380"/>
    <w:rsid w:val="007265FB"/>
    <w:rsid w:val="0073011F"/>
    <w:rsid w:val="00731D74"/>
    <w:rsid w:val="00735208"/>
    <w:rsid w:val="0073768F"/>
    <w:rsid w:val="00740FAE"/>
    <w:rsid w:val="0074345B"/>
    <w:rsid w:val="00752860"/>
    <w:rsid w:val="007537E4"/>
    <w:rsid w:val="00754D6F"/>
    <w:rsid w:val="00761CF9"/>
    <w:rsid w:val="007624B6"/>
    <w:rsid w:val="00763944"/>
    <w:rsid w:val="00764E45"/>
    <w:rsid w:val="00766384"/>
    <w:rsid w:val="00767865"/>
    <w:rsid w:val="00767A43"/>
    <w:rsid w:val="00767FE9"/>
    <w:rsid w:val="00773C97"/>
    <w:rsid w:val="00777401"/>
    <w:rsid w:val="00777BEE"/>
    <w:rsid w:val="00782646"/>
    <w:rsid w:val="00784B0A"/>
    <w:rsid w:val="00787549"/>
    <w:rsid w:val="007902C1"/>
    <w:rsid w:val="007924BC"/>
    <w:rsid w:val="00794D07"/>
    <w:rsid w:val="007959DC"/>
    <w:rsid w:val="007960BB"/>
    <w:rsid w:val="00797A92"/>
    <w:rsid w:val="007A406F"/>
    <w:rsid w:val="007A4764"/>
    <w:rsid w:val="007A714E"/>
    <w:rsid w:val="007B07BD"/>
    <w:rsid w:val="007B1A3C"/>
    <w:rsid w:val="007B329A"/>
    <w:rsid w:val="007B3A3F"/>
    <w:rsid w:val="007B4C0E"/>
    <w:rsid w:val="007B5DC6"/>
    <w:rsid w:val="007B5EC7"/>
    <w:rsid w:val="007C0018"/>
    <w:rsid w:val="007C00CD"/>
    <w:rsid w:val="007C1A50"/>
    <w:rsid w:val="007C1D32"/>
    <w:rsid w:val="007C3CEA"/>
    <w:rsid w:val="007C4001"/>
    <w:rsid w:val="007C408C"/>
    <w:rsid w:val="007C4210"/>
    <w:rsid w:val="007C5FFB"/>
    <w:rsid w:val="007C7494"/>
    <w:rsid w:val="007D1366"/>
    <w:rsid w:val="007D2472"/>
    <w:rsid w:val="007D40C5"/>
    <w:rsid w:val="007D446B"/>
    <w:rsid w:val="007D4ACB"/>
    <w:rsid w:val="007D4CF8"/>
    <w:rsid w:val="007D5728"/>
    <w:rsid w:val="007D5AA7"/>
    <w:rsid w:val="007E012E"/>
    <w:rsid w:val="007E136C"/>
    <w:rsid w:val="007E246F"/>
    <w:rsid w:val="007E65A7"/>
    <w:rsid w:val="007F15E2"/>
    <w:rsid w:val="007F2F46"/>
    <w:rsid w:val="007F42D3"/>
    <w:rsid w:val="007F627E"/>
    <w:rsid w:val="007F6FFC"/>
    <w:rsid w:val="007F73BD"/>
    <w:rsid w:val="00801954"/>
    <w:rsid w:val="00802DD7"/>
    <w:rsid w:val="00803F3E"/>
    <w:rsid w:val="008057B4"/>
    <w:rsid w:val="00806C3F"/>
    <w:rsid w:val="008075A2"/>
    <w:rsid w:val="00811BBF"/>
    <w:rsid w:val="00813425"/>
    <w:rsid w:val="008141A9"/>
    <w:rsid w:val="00814263"/>
    <w:rsid w:val="008176EF"/>
    <w:rsid w:val="0082161D"/>
    <w:rsid w:val="0082601E"/>
    <w:rsid w:val="00826315"/>
    <w:rsid w:val="008309E1"/>
    <w:rsid w:val="00843C04"/>
    <w:rsid w:val="008455EA"/>
    <w:rsid w:val="00847414"/>
    <w:rsid w:val="008475B0"/>
    <w:rsid w:val="00847ED6"/>
    <w:rsid w:val="00850FBE"/>
    <w:rsid w:val="00850FE7"/>
    <w:rsid w:val="00855730"/>
    <w:rsid w:val="0085788A"/>
    <w:rsid w:val="008601D8"/>
    <w:rsid w:val="00862953"/>
    <w:rsid w:val="00865BFD"/>
    <w:rsid w:val="00870FC7"/>
    <w:rsid w:val="008710E7"/>
    <w:rsid w:val="00871997"/>
    <w:rsid w:val="00871FA7"/>
    <w:rsid w:val="008734E0"/>
    <w:rsid w:val="008752D1"/>
    <w:rsid w:val="008816B6"/>
    <w:rsid w:val="00881F00"/>
    <w:rsid w:val="00885111"/>
    <w:rsid w:val="00885B4A"/>
    <w:rsid w:val="00886C16"/>
    <w:rsid w:val="008931CE"/>
    <w:rsid w:val="00895718"/>
    <w:rsid w:val="00895832"/>
    <w:rsid w:val="00896920"/>
    <w:rsid w:val="00897DEC"/>
    <w:rsid w:val="008A2081"/>
    <w:rsid w:val="008A2528"/>
    <w:rsid w:val="008A390D"/>
    <w:rsid w:val="008A6B15"/>
    <w:rsid w:val="008A7000"/>
    <w:rsid w:val="008A73C1"/>
    <w:rsid w:val="008A7E0E"/>
    <w:rsid w:val="008B0148"/>
    <w:rsid w:val="008B0E35"/>
    <w:rsid w:val="008B236E"/>
    <w:rsid w:val="008B5CA7"/>
    <w:rsid w:val="008B6C49"/>
    <w:rsid w:val="008C2375"/>
    <w:rsid w:val="008C2E91"/>
    <w:rsid w:val="008C5631"/>
    <w:rsid w:val="008C6952"/>
    <w:rsid w:val="008D56FB"/>
    <w:rsid w:val="008D7416"/>
    <w:rsid w:val="008E10C9"/>
    <w:rsid w:val="008E1CFE"/>
    <w:rsid w:val="008E4D10"/>
    <w:rsid w:val="008E4EE8"/>
    <w:rsid w:val="008E7585"/>
    <w:rsid w:val="008E7733"/>
    <w:rsid w:val="008F5909"/>
    <w:rsid w:val="008F7E13"/>
    <w:rsid w:val="00902C5C"/>
    <w:rsid w:val="00904A7D"/>
    <w:rsid w:val="00904D1C"/>
    <w:rsid w:val="0090670F"/>
    <w:rsid w:val="00907BF0"/>
    <w:rsid w:val="00910344"/>
    <w:rsid w:val="00911EC7"/>
    <w:rsid w:val="00913AA6"/>
    <w:rsid w:val="00914651"/>
    <w:rsid w:val="00914ECE"/>
    <w:rsid w:val="009151CF"/>
    <w:rsid w:val="0091575F"/>
    <w:rsid w:val="0091653A"/>
    <w:rsid w:val="00922073"/>
    <w:rsid w:val="00923ED2"/>
    <w:rsid w:val="009303C9"/>
    <w:rsid w:val="009305DE"/>
    <w:rsid w:val="00933457"/>
    <w:rsid w:val="00935952"/>
    <w:rsid w:val="00940B97"/>
    <w:rsid w:val="00940EFB"/>
    <w:rsid w:val="00944483"/>
    <w:rsid w:val="009458B3"/>
    <w:rsid w:val="00946B28"/>
    <w:rsid w:val="009471A2"/>
    <w:rsid w:val="00955F7E"/>
    <w:rsid w:val="00956124"/>
    <w:rsid w:val="009561A0"/>
    <w:rsid w:val="00962949"/>
    <w:rsid w:val="009643DB"/>
    <w:rsid w:val="009654FA"/>
    <w:rsid w:val="0097140F"/>
    <w:rsid w:val="00971591"/>
    <w:rsid w:val="00975702"/>
    <w:rsid w:val="00975CF1"/>
    <w:rsid w:val="00977605"/>
    <w:rsid w:val="0098094F"/>
    <w:rsid w:val="00980AB7"/>
    <w:rsid w:val="009845A6"/>
    <w:rsid w:val="009848BD"/>
    <w:rsid w:val="009868C0"/>
    <w:rsid w:val="00991C26"/>
    <w:rsid w:val="00993610"/>
    <w:rsid w:val="00993FC9"/>
    <w:rsid w:val="00996ECA"/>
    <w:rsid w:val="009A19D7"/>
    <w:rsid w:val="009A32A2"/>
    <w:rsid w:val="009A48BE"/>
    <w:rsid w:val="009A79DE"/>
    <w:rsid w:val="009B1FFC"/>
    <w:rsid w:val="009B24EF"/>
    <w:rsid w:val="009B2B5E"/>
    <w:rsid w:val="009B3456"/>
    <w:rsid w:val="009B5F6F"/>
    <w:rsid w:val="009B6276"/>
    <w:rsid w:val="009C13B3"/>
    <w:rsid w:val="009C2BE5"/>
    <w:rsid w:val="009C4200"/>
    <w:rsid w:val="009C5BED"/>
    <w:rsid w:val="009C6B0F"/>
    <w:rsid w:val="009C6F3A"/>
    <w:rsid w:val="009D15DC"/>
    <w:rsid w:val="009D46B1"/>
    <w:rsid w:val="009D65E9"/>
    <w:rsid w:val="009D7819"/>
    <w:rsid w:val="009E2160"/>
    <w:rsid w:val="009E3FAB"/>
    <w:rsid w:val="009F23B4"/>
    <w:rsid w:val="009F3265"/>
    <w:rsid w:val="009F4397"/>
    <w:rsid w:val="009F6A14"/>
    <w:rsid w:val="009F7A9A"/>
    <w:rsid w:val="00A0225E"/>
    <w:rsid w:val="00A02BF7"/>
    <w:rsid w:val="00A04559"/>
    <w:rsid w:val="00A12796"/>
    <w:rsid w:val="00A13863"/>
    <w:rsid w:val="00A13BC9"/>
    <w:rsid w:val="00A14493"/>
    <w:rsid w:val="00A1505B"/>
    <w:rsid w:val="00A21970"/>
    <w:rsid w:val="00A25AAC"/>
    <w:rsid w:val="00A26089"/>
    <w:rsid w:val="00A318D2"/>
    <w:rsid w:val="00A335E8"/>
    <w:rsid w:val="00A36A15"/>
    <w:rsid w:val="00A37A47"/>
    <w:rsid w:val="00A43973"/>
    <w:rsid w:val="00A4637D"/>
    <w:rsid w:val="00A46823"/>
    <w:rsid w:val="00A53188"/>
    <w:rsid w:val="00A6033D"/>
    <w:rsid w:val="00A611E5"/>
    <w:rsid w:val="00A613A0"/>
    <w:rsid w:val="00A63795"/>
    <w:rsid w:val="00A646B2"/>
    <w:rsid w:val="00A64D9F"/>
    <w:rsid w:val="00A66350"/>
    <w:rsid w:val="00A70827"/>
    <w:rsid w:val="00A74A87"/>
    <w:rsid w:val="00A779F6"/>
    <w:rsid w:val="00A800FE"/>
    <w:rsid w:val="00A847A0"/>
    <w:rsid w:val="00A8654A"/>
    <w:rsid w:val="00A86D00"/>
    <w:rsid w:val="00A91C29"/>
    <w:rsid w:val="00A93796"/>
    <w:rsid w:val="00A955E9"/>
    <w:rsid w:val="00A96644"/>
    <w:rsid w:val="00AA0083"/>
    <w:rsid w:val="00AA1E67"/>
    <w:rsid w:val="00AA4E98"/>
    <w:rsid w:val="00AA53D6"/>
    <w:rsid w:val="00AA721D"/>
    <w:rsid w:val="00AB0DB8"/>
    <w:rsid w:val="00AB208B"/>
    <w:rsid w:val="00AB254B"/>
    <w:rsid w:val="00AB3C4E"/>
    <w:rsid w:val="00AB3C91"/>
    <w:rsid w:val="00AB4357"/>
    <w:rsid w:val="00AB4752"/>
    <w:rsid w:val="00AB6B5A"/>
    <w:rsid w:val="00AC0104"/>
    <w:rsid w:val="00AC2087"/>
    <w:rsid w:val="00AC2889"/>
    <w:rsid w:val="00AC3064"/>
    <w:rsid w:val="00AC35B5"/>
    <w:rsid w:val="00AC7F0A"/>
    <w:rsid w:val="00AD0261"/>
    <w:rsid w:val="00AD0439"/>
    <w:rsid w:val="00AD533B"/>
    <w:rsid w:val="00AD5771"/>
    <w:rsid w:val="00AE2777"/>
    <w:rsid w:val="00AE58D5"/>
    <w:rsid w:val="00AE61AD"/>
    <w:rsid w:val="00AE71B1"/>
    <w:rsid w:val="00AF18D3"/>
    <w:rsid w:val="00AF2E89"/>
    <w:rsid w:val="00AF43A7"/>
    <w:rsid w:val="00AF46CB"/>
    <w:rsid w:val="00AF52DC"/>
    <w:rsid w:val="00AF5C47"/>
    <w:rsid w:val="00AF79BA"/>
    <w:rsid w:val="00B020D9"/>
    <w:rsid w:val="00B04935"/>
    <w:rsid w:val="00B066DD"/>
    <w:rsid w:val="00B15166"/>
    <w:rsid w:val="00B16092"/>
    <w:rsid w:val="00B254BC"/>
    <w:rsid w:val="00B2671A"/>
    <w:rsid w:val="00B320AB"/>
    <w:rsid w:val="00B3293D"/>
    <w:rsid w:val="00B363FE"/>
    <w:rsid w:val="00B41C23"/>
    <w:rsid w:val="00B42B54"/>
    <w:rsid w:val="00B4394C"/>
    <w:rsid w:val="00B45E57"/>
    <w:rsid w:val="00B51B40"/>
    <w:rsid w:val="00B530B6"/>
    <w:rsid w:val="00B53D5A"/>
    <w:rsid w:val="00B568FB"/>
    <w:rsid w:val="00B56A52"/>
    <w:rsid w:val="00B60747"/>
    <w:rsid w:val="00B616A6"/>
    <w:rsid w:val="00B6603B"/>
    <w:rsid w:val="00B71378"/>
    <w:rsid w:val="00B713DD"/>
    <w:rsid w:val="00B742CA"/>
    <w:rsid w:val="00B762B7"/>
    <w:rsid w:val="00B80427"/>
    <w:rsid w:val="00B83E75"/>
    <w:rsid w:val="00B844FB"/>
    <w:rsid w:val="00B86BFE"/>
    <w:rsid w:val="00B91408"/>
    <w:rsid w:val="00B92F5B"/>
    <w:rsid w:val="00B938FB"/>
    <w:rsid w:val="00B9666E"/>
    <w:rsid w:val="00BA16D7"/>
    <w:rsid w:val="00BA3BAC"/>
    <w:rsid w:val="00BA7A52"/>
    <w:rsid w:val="00BB0733"/>
    <w:rsid w:val="00BB1416"/>
    <w:rsid w:val="00BB459A"/>
    <w:rsid w:val="00BB55BC"/>
    <w:rsid w:val="00BB5D14"/>
    <w:rsid w:val="00BB6916"/>
    <w:rsid w:val="00BC03B3"/>
    <w:rsid w:val="00BC2BD5"/>
    <w:rsid w:val="00BC6AAA"/>
    <w:rsid w:val="00BC76D0"/>
    <w:rsid w:val="00BD4D52"/>
    <w:rsid w:val="00BD62CD"/>
    <w:rsid w:val="00BD7660"/>
    <w:rsid w:val="00BD7AF9"/>
    <w:rsid w:val="00BE0574"/>
    <w:rsid w:val="00BE11A8"/>
    <w:rsid w:val="00BE75F2"/>
    <w:rsid w:val="00BF1B51"/>
    <w:rsid w:val="00BF28EF"/>
    <w:rsid w:val="00BF3061"/>
    <w:rsid w:val="00C0022C"/>
    <w:rsid w:val="00C04344"/>
    <w:rsid w:val="00C1156C"/>
    <w:rsid w:val="00C14295"/>
    <w:rsid w:val="00C1618D"/>
    <w:rsid w:val="00C1788F"/>
    <w:rsid w:val="00C205FF"/>
    <w:rsid w:val="00C22B63"/>
    <w:rsid w:val="00C22C09"/>
    <w:rsid w:val="00C23D67"/>
    <w:rsid w:val="00C24599"/>
    <w:rsid w:val="00C25934"/>
    <w:rsid w:val="00C26286"/>
    <w:rsid w:val="00C26302"/>
    <w:rsid w:val="00C265D4"/>
    <w:rsid w:val="00C267E3"/>
    <w:rsid w:val="00C31FEF"/>
    <w:rsid w:val="00C32CC8"/>
    <w:rsid w:val="00C3336E"/>
    <w:rsid w:val="00C34271"/>
    <w:rsid w:val="00C35256"/>
    <w:rsid w:val="00C37446"/>
    <w:rsid w:val="00C40981"/>
    <w:rsid w:val="00C440D7"/>
    <w:rsid w:val="00C5137B"/>
    <w:rsid w:val="00C57586"/>
    <w:rsid w:val="00C6520D"/>
    <w:rsid w:val="00C71B81"/>
    <w:rsid w:val="00C71F97"/>
    <w:rsid w:val="00C720FA"/>
    <w:rsid w:val="00C77BD1"/>
    <w:rsid w:val="00C80548"/>
    <w:rsid w:val="00C80865"/>
    <w:rsid w:val="00C86864"/>
    <w:rsid w:val="00C90047"/>
    <w:rsid w:val="00C92090"/>
    <w:rsid w:val="00C96416"/>
    <w:rsid w:val="00C96CA8"/>
    <w:rsid w:val="00C97223"/>
    <w:rsid w:val="00C97E3C"/>
    <w:rsid w:val="00CA56A4"/>
    <w:rsid w:val="00CA59D4"/>
    <w:rsid w:val="00CA758A"/>
    <w:rsid w:val="00CA7623"/>
    <w:rsid w:val="00CB09C6"/>
    <w:rsid w:val="00CB1EDA"/>
    <w:rsid w:val="00CB6754"/>
    <w:rsid w:val="00CC2758"/>
    <w:rsid w:val="00CC2A2E"/>
    <w:rsid w:val="00CC5CD0"/>
    <w:rsid w:val="00CD0ADA"/>
    <w:rsid w:val="00CD1047"/>
    <w:rsid w:val="00CD2362"/>
    <w:rsid w:val="00CD2D15"/>
    <w:rsid w:val="00CD50DC"/>
    <w:rsid w:val="00CE27D7"/>
    <w:rsid w:val="00CF109C"/>
    <w:rsid w:val="00CF3239"/>
    <w:rsid w:val="00CF3F24"/>
    <w:rsid w:val="00CF74D9"/>
    <w:rsid w:val="00D022F4"/>
    <w:rsid w:val="00D0384B"/>
    <w:rsid w:val="00D06422"/>
    <w:rsid w:val="00D12410"/>
    <w:rsid w:val="00D20A45"/>
    <w:rsid w:val="00D211FA"/>
    <w:rsid w:val="00D22C0D"/>
    <w:rsid w:val="00D24166"/>
    <w:rsid w:val="00D25DDA"/>
    <w:rsid w:val="00D263CF"/>
    <w:rsid w:val="00D3071C"/>
    <w:rsid w:val="00D3121F"/>
    <w:rsid w:val="00D37ABE"/>
    <w:rsid w:val="00D37DAC"/>
    <w:rsid w:val="00D465F3"/>
    <w:rsid w:val="00D50A5F"/>
    <w:rsid w:val="00D5131C"/>
    <w:rsid w:val="00D53279"/>
    <w:rsid w:val="00D539C8"/>
    <w:rsid w:val="00D5443E"/>
    <w:rsid w:val="00D54A7E"/>
    <w:rsid w:val="00D55EEF"/>
    <w:rsid w:val="00D578D9"/>
    <w:rsid w:val="00D61F79"/>
    <w:rsid w:val="00D65844"/>
    <w:rsid w:val="00D666F2"/>
    <w:rsid w:val="00D71A57"/>
    <w:rsid w:val="00D763CC"/>
    <w:rsid w:val="00D76C3D"/>
    <w:rsid w:val="00D77E2D"/>
    <w:rsid w:val="00D81CF7"/>
    <w:rsid w:val="00D901AE"/>
    <w:rsid w:val="00D93969"/>
    <w:rsid w:val="00D9518C"/>
    <w:rsid w:val="00D959DB"/>
    <w:rsid w:val="00D96DE5"/>
    <w:rsid w:val="00D974E0"/>
    <w:rsid w:val="00DA144D"/>
    <w:rsid w:val="00DA3C99"/>
    <w:rsid w:val="00DA6165"/>
    <w:rsid w:val="00DA78F4"/>
    <w:rsid w:val="00DB095C"/>
    <w:rsid w:val="00DB43A3"/>
    <w:rsid w:val="00DB4A56"/>
    <w:rsid w:val="00DB5121"/>
    <w:rsid w:val="00DB5154"/>
    <w:rsid w:val="00DB6518"/>
    <w:rsid w:val="00DC138C"/>
    <w:rsid w:val="00DC21D3"/>
    <w:rsid w:val="00DC3C3C"/>
    <w:rsid w:val="00DC5109"/>
    <w:rsid w:val="00DC5E07"/>
    <w:rsid w:val="00DC65B3"/>
    <w:rsid w:val="00DC672E"/>
    <w:rsid w:val="00DC6A55"/>
    <w:rsid w:val="00DC7BC1"/>
    <w:rsid w:val="00DD1F85"/>
    <w:rsid w:val="00DD2740"/>
    <w:rsid w:val="00DD2C61"/>
    <w:rsid w:val="00DD4914"/>
    <w:rsid w:val="00DD6904"/>
    <w:rsid w:val="00DE0591"/>
    <w:rsid w:val="00DE4603"/>
    <w:rsid w:val="00DE7CF5"/>
    <w:rsid w:val="00DF61BC"/>
    <w:rsid w:val="00DF67DF"/>
    <w:rsid w:val="00E05161"/>
    <w:rsid w:val="00E11B70"/>
    <w:rsid w:val="00E12213"/>
    <w:rsid w:val="00E140E9"/>
    <w:rsid w:val="00E1447E"/>
    <w:rsid w:val="00E174E2"/>
    <w:rsid w:val="00E17E94"/>
    <w:rsid w:val="00E2065A"/>
    <w:rsid w:val="00E220B3"/>
    <w:rsid w:val="00E25508"/>
    <w:rsid w:val="00E25644"/>
    <w:rsid w:val="00E278B4"/>
    <w:rsid w:val="00E27964"/>
    <w:rsid w:val="00E31B0A"/>
    <w:rsid w:val="00E420D6"/>
    <w:rsid w:val="00E42117"/>
    <w:rsid w:val="00E421D6"/>
    <w:rsid w:val="00E4338B"/>
    <w:rsid w:val="00E4461F"/>
    <w:rsid w:val="00E46B46"/>
    <w:rsid w:val="00E47456"/>
    <w:rsid w:val="00E50DEB"/>
    <w:rsid w:val="00E51766"/>
    <w:rsid w:val="00E5264D"/>
    <w:rsid w:val="00E532EF"/>
    <w:rsid w:val="00E54434"/>
    <w:rsid w:val="00E549D9"/>
    <w:rsid w:val="00E55936"/>
    <w:rsid w:val="00E55E11"/>
    <w:rsid w:val="00E6124C"/>
    <w:rsid w:val="00E64E4E"/>
    <w:rsid w:val="00E66127"/>
    <w:rsid w:val="00E66C49"/>
    <w:rsid w:val="00E706A0"/>
    <w:rsid w:val="00E70AA1"/>
    <w:rsid w:val="00E74BB0"/>
    <w:rsid w:val="00E75F73"/>
    <w:rsid w:val="00E75FB5"/>
    <w:rsid w:val="00E76C60"/>
    <w:rsid w:val="00E77569"/>
    <w:rsid w:val="00E8271E"/>
    <w:rsid w:val="00E82DC8"/>
    <w:rsid w:val="00E838E8"/>
    <w:rsid w:val="00E85D7D"/>
    <w:rsid w:val="00E87994"/>
    <w:rsid w:val="00E87A0E"/>
    <w:rsid w:val="00E9323D"/>
    <w:rsid w:val="00E94BED"/>
    <w:rsid w:val="00E952FB"/>
    <w:rsid w:val="00E955C0"/>
    <w:rsid w:val="00E976B9"/>
    <w:rsid w:val="00EA238C"/>
    <w:rsid w:val="00EA257E"/>
    <w:rsid w:val="00EB12B1"/>
    <w:rsid w:val="00EB22B9"/>
    <w:rsid w:val="00EB2AC0"/>
    <w:rsid w:val="00EB5FA2"/>
    <w:rsid w:val="00EC1168"/>
    <w:rsid w:val="00EC1878"/>
    <w:rsid w:val="00EC6F8B"/>
    <w:rsid w:val="00ED0EBF"/>
    <w:rsid w:val="00ED21BE"/>
    <w:rsid w:val="00ED3A6B"/>
    <w:rsid w:val="00ED482E"/>
    <w:rsid w:val="00ED67EA"/>
    <w:rsid w:val="00EE1BED"/>
    <w:rsid w:val="00EE38F1"/>
    <w:rsid w:val="00EE45D8"/>
    <w:rsid w:val="00EE6298"/>
    <w:rsid w:val="00EE656D"/>
    <w:rsid w:val="00EE789C"/>
    <w:rsid w:val="00EE7EC0"/>
    <w:rsid w:val="00EF06F8"/>
    <w:rsid w:val="00EF38C6"/>
    <w:rsid w:val="00F03946"/>
    <w:rsid w:val="00F06656"/>
    <w:rsid w:val="00F070A8"/>
    <w:rsid w:val="00F1210A"/>
    <w:rsid w:val="00F13C3E"/>
    <w:rsid w:val="00F168C1"/>
    <w:rsid w:val="00F16904"/>
    <w:rsid w:val="00F16CC5"/>
    <w:rsid w:val="00F17191"/>
    <w:rsid w:val="00F248FC"/>
    <w:rsid w:val="00F252A8"/>
    <w:rsid w:val="00F26810"/>
    <w:rsid w:val="00F26D77"/>
    <w:rsid w:val="00F27CF1"/>
    <w:rsid w:val="00F300E8"/>
    <w:rsid w:val="00F31341"/>
    <w:rsid w:val="00F33BD2"/>
    <w:rsid w:val="00F353A4"/>
    <w:rsid w:val="00F40E0D"/>
    <w:rsid w:val="00F41EBE"/>
    <w:rsid w:val="00F41F16"/>
    <w:rsid w:val="00F45FB9"/>
    <w:rsid w:val="00F50B6A"/>
    <w:rsid w:val="00F54A15"/>
    <w:rsid w:val="00F54BE2"/>
    <w:rsid w:val="00F5740F"/>
    <w:rsid w:val="00F607D0"/>
    <w:rsid w:val="00F66650"/>
    <w:rsid w:val="00F66C29"/>
    <w:rsid w:val="00F70C67"/>
    <w:rsid w:val="00F70E81"/>
    <w:rsid w:val="00F72A4E"/>
    <w:rsid w:val="00F747B2"/>
    <w:rsid w:val="00F7578C"/>
    <w:rsid w:val="00F75D1F"/>
    <w:rsid w:val="00F7648B"/>
    <w:rsid w:val="00F764DA"/>
    <w:rsid w:val="00F76FBD"/>
    <w:rsid w:val="00F77A43"/>
    <w:rsid w:val="00F823CF"/>
    <w:rsid w:val="00F82C66"/>
    <w:rsid w:val="00F82EC6"/>
    <w:rsid w:val="00F8701A"/>
    <w:rsid w:val="00F90833"/>
    <w:rsid w:val="00F935EC"/>
    <w:rsid w:val="00F94763"/>
    <w:rsid w:val="00F947B7"/>
    <w:rsid w:val="00F947CD"/>
    <w:rsid w:val="00F95A8E"/>
    <w:rsid w:val="00F96116"/>
    <w:rsid w:val="00F97D54"/>
    <w:rsid w:val="00F97F60"/>
    <w:rsid w:val="00FA007F"/>
    <w:rsid w:val="00FA2544"/>
    <w:rsid w:val="00FA26B2"/>
    <w:rsid w:val="00FA5519"/>
    <w:rsid w:val="00FA581A"/>
    <w:rsid w:val="00FB4B25"/>
    <w:rsid w:val="00FB5810"/>
    <w:rsid w:val="00FB5FFB"/>
    <w:rsid w:val="00FB75BB"/>
    <w:rsid w:val="00FC1FF2"/>
    <w:rsid w:val="00FC2802"/>
    <w:rsid w:val="00FC37EB"/>
    <w:rsid w:val="00FC6487"/>
    <w:rsid w:val="00FD16F8"/>
    <w:rsid w:val="00FD45F1"/>
    <w:rsid w:val="00FD5A2E"/>
    <w:rsid w:val="00FE23D3"/>
    <w:rsid w:val="00FE2EDF"/>
    <w:rsid w:val="00FE3108"/>
    <w:rsid w:val="00FF3B5B"/>
    <w:rsid w:val="00FF4DF1"/>
    <w:rsid w:val="00FF7BA2"/>
    <w:rsid w:val="70FFF54E"/>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E5510"/>
  <w15:chartTrackingRefBased/>
  <w15:docId w15:val="{BFAFB74B-2B9E-461E-B1FE-4440C271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6F2"/>
    <w:pPr>
      <w:spacing w:after="220" w:line="264" w:lineRule="auto"/>
      <w:jc w:val="both"/>
    </w:pPr>
    <w:rPr>
      <w:rFonts w:asciiTheme="majorHAnsi" w:hAnsiTheme="majorHAnsi" w:cstheme="majorHAnsi"/>
    </w:rPr>
  </w:style>
  <w:style w:type="paragraph" w:styleId="Heading1">
    <w:name w:val="heading 1"/>
    <w:basedOn w:val="Normal"/>
    <w:next w:val="Normal"/>
    <w:link w:val="Heading1Char"/>
    <w:uiPriority w:val="9"/>
    <w:qFormat/>
    <w:rsid w:val="00D901AE"/>
    <w:pPr>
      <w:spacing w:before="360" w:after="120"/>
      <w:outlineLvl w:val="0"/>
    </w:pPr>
    <w:rPr>
      <w:b/>
      <w:sz w:val="32"/>
      <w:szCs w:val="36"/>
    </w:rPr>
  </w:style>
  <w:style w:type="paragraph" w:styleId="Heading2">
    <w:name w:val="heading 2"/>
    <w:basedOn w:val="Normal"/>
    <w:next w:val="Normal"/>
    <w:link w:val="Heading2Char"/>
    <w:uiPriority w:val="9"/>
    <w:unhideWhenUsed/>
    <w:qFormat/>
    <w:rsid w:val="00D901AE"/>
    <w:pPr>
      <w:keepNext/>
      <w:keepLines/>
      <w:spacing w:before="360" w:after="12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03B3"/>
    <w:pPr>
      <w:keepNext/>
      <w:keepLines/>
      <w:spacing w:before="40" w:after="0"/>
      <w:outlineLvl w:val="2"/>
    </w:pPr>
    <w:rPr>
      <w:rFonts w:eastAsiaTheme="majorEastAsia"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C3E"/>
    <w:pPr>
      <w:tabs>
        <w:tab w:val="center" w:pos="4536"/>
        <w:tab w:val="right" w:pos="9072"/>
      </w:tabs>
      <w:spacing w:line="240" w:lineRule="auto"/>
    </w:pPr>
  </w:style>
  <w:style w:type="character" w:customStyle="1" w:styleId="HeaderChar">
    <w:name w:val="Header Char"/>
    <w:basedOn w:val="DefaultParagraphFont"/>
    <w:link w:val="Header"/>
    <w:uiPriority w:val="99"/>
    <w:rsid w:val="00F13C3E"/>
  </w:style>
  <w:style w:type="paragraph" w:styleId="Footer">
    <w:name w:val="footer"/>
    <w:basedOn w:val="Normal"/>
    <w:link w:val="FooterChar"/>
    <w:uiPriority w:val="99"/>
    <w:unhideWhenUsed/>
    <w:rsid w:val="00F13C3E"/>
    <w:pPr>
      <w:tabs>
        <w:tab w:val="center" w:pos="4536"/>
        <w:tab w:val="right" w:pos="9072"/>
      </w:tabs>
      <w:spacing w:line="240" w:lineRule="auto"/>
    </w:pPr>
  </w:style>
  <w:style w:type="character" w:customStyle="1" w:styleId="FooterChar">
    <w:name w:val="Footer Char"/>
    <w:basedOn w:val="DefaultParagraphFont"/>
    <w:link w:val="Footer"/>
    <w:uiPriority w:val="99"/>
    <w:rsid w:val="00F13C3E"/>
  </w:style>
  <w:style w:type="character" w:styleId="Hyperlink">
    <w:name w:val="Hyperlink"/>
    <w:basedOn w:val="DefaultParagraphFont"/>
    <w:uiPriority w:val="99"/>
    <w:unhideWhenUsed/>
    <w:rsid w:val="00F41EBE"/>
    <w:rPr>
      <w:color w:val="0563C1" w:themeColor="hyperlink"/>
      <w:u w:val="single"/>
    </w:rPr>
  </w:style>
  <w:style w:type="paragraph" w:styleId="ListParagraph">
    <w:name w:val="List Paragraph"/>
    <w:basedOn w:val="Normal"/>
    <w:uiPriority w:val="34"/>
    <w:qFormat/>
    <w:rsid w:val="00FF4DF1"/>
    <w:pPr>
      <w:ind w:left="720"/>
      <w:contextualSpacing/>
    </w:pPr>
  </w:style>
  <w:style w:type="character" w:customStyle="1" w:styleId="Heading1Char">
    <w:name w:val="Heading 1 Char"/>
    <w:basedOn w:val="DefaultParagraphFont"/>
    <w:link w:val="Heading1"/>
    <w:uiPriority w:val="9"/>
    <w:rsid w:val="00D901AE"/>
    <w:rPr>
      <w:rFonts w:asciiTheme="majorHAnsi" w:hAnsiTheme="majorHAnsi" w:cstheme="majorHAnsi"/>
      <w:b/>
      <w:noProof/>
      <w:sz w:val="32"/>
      <w:szCs w:val="36"/>
    </w:rPr>
  </w:style>
  <w:style w:type="table" w:styleId="TableGrid">
    <w:name w:val="Table Grid"/>
    <w:basedOn w:val="TableNormal"/>
    <w:uiPriority w:val="39"/>
    <w:rsid w:val="00411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F6FF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link w:val="metinChar"/>
    <w:qFormat/>
    <w:rsid w:val="007B07BD"/>
    <w:pPr>
      <w:spacing w:after="120" w:line="240" w:lineRule="auto"/>
      <w:ind w:left="426"/>
    </w:pPr>
    <w:rPr>
      <w:rFonts w:eastAsia="Times New Roman" w:cs="Arial"/>
      <w:sz w:val="20"/>
      <w:szCs w:val="20"/>
      <w:lang w:val="en-US"/>
    </w:rPr>
  </w:style>
  <w:style w:type="character" w:customStyle="1" w:styleId="metinChar">
    <w:name w:val="metin Char"/>
    <w:basedOn w:val="DefaultParagraphFont"/>
    <w:link w:val="metin"/>
    <w:rsid w:val="007B07BD"/>
    <w:rPr>
      <w:rFonts w:eastAsia="Times New Roman" w:cs="Arial"/>
      <w:sz w:val="20"/>
      <w:szCs w:val="20"/>
      <w:lang w:val="en-US"/>
    </w:rPr>
  </w:style>
  <w:style w:type="character" w:customStyle="1" w:styleId="Heading2Char">
    <w:name w:val="Heading 2 Char"/>
    <w:basedOn w:val="DefaultParagraphFont"/>
    <w:link w:val="Heading2"/>
    <w:uiPriority w:val="9"/>
    <w:rsid w:val="00D901AE"/>
    <w:rPr>
      <w:rFonts w:asciiTheme="majorHAnsi" w:eastAsiaTheme="majorEastAsia" w:hAnsiTheme="majorHAnsi" w:cstheme="majorBidi"/>
      <w:noProof/>
      <w:color w:val="2E74B5" w:themeColor="accent1" w:themeShade="BF"/>
      <w:sz w:val="26"/>
      <w:szCs w:val="26"/>
    </w:rPr>
  </w:style>
  <w:style w:type="paragraph" w:styleId="TOCHeading">
    <w:name w:val="TOC Heading"/>
    <w:basedOn w:val="Heading1"/>
    <w:next w:val="Normal"/>
    <w:uiPriority w:val="39"/>
    <w:unhideWhenUsed/>
    <w:qFormat/>
    <w:rsid w:val="00802DD7"/>
    <w:pPr>
      <w:keepNext/>
      <w:keepLines/>
      <w:spacing w:before="240"/>
      <w:outlineLvl w:val="9"/>
    </w:pPr>
    <w:rPr>
      <w:rFonts w:eastAsiaTheme="majorEastAsia" w:cstheme="majorBidi"/>
      <w:b w:val="0"/>
      <w:color w:val="2E74B5" w:themeColor="accent1" w:themeShade="BF"/>
      <w:szCs w:val="32"/>
      <w:lang w:val="en-US"/>
    </w:rPr>
  </w:style>
  <w:style w:type="paragraph" w:styleId="TOC1">
    <w:name w:val="toc 1"/>
    <w:basedOn w:val="Normal"/>
    <w:next w:val="Normal"/>
    <w:autoRedefine/>
    <w:uiPriority w:val="39"/>
    <w:unhideWhenUsed/>
    <w:rsid w:val="00802DD7"/>
    <w:pPr>
      <w:spacing w:after="100"/>
    </w:pPr>
  </w:style>
  <w:style w:type="paragraph" w:styleId="TOC2">
    <w:name w:val="toc 2"/>
    <w:basedOn w:val="Normal"/>
    <w:next w:val="Normal"/>
    <w:autoRedefine/>
    <w:uiPriority w:val="39"/>
    <w:unhideWhenUsed/>
    <w:rsid w:val="00802DD7"/>
    <w:pPr>
      <w:spacing w:after="100"/>
      <w:ind w:left="220"/>
    </w:pPr>
  </w:style>
  <w:style w:type="character" w:customStyle="1" w:styleId="Heading3Char">
    <w:name w:val="Heading 3 Char"/>
    <w:basedOn w:val="DefaultParagraphFont"/>
    <w:link w:val="Heading3"/>
    <w:uiPriority w:val="9"/>
    <w:rsid w:val="00BC03B3"/>
    <w:rPr>
      <w:rFonts w:asciiTheme="majorHAnsi" w:eastAsiaTheme="majorEastAsia" w:hAnsiTheme="majorHAnsi" w:cstheme="majorBidi"/>
      <w:noProof/>
      <w:color w:val="1F4D78" w:themeColor="accent1" w:themeShade="7F"/>
      <w:sz w:val="24"/>
      <w:szCs w:val="24"/>
    </w:rPr>
  </w:style>
  <w:style w:type="paragraph" w:customStyle="1" w:styleId="ResimMetni">
    <w:name w:val="ResimMetni"/>
    <w:basedOn w:val="Normal"/>
    <w:qFormat/>
    <w:rsid w:val="00DB095C"/>
    <w:pPr>
      <w:spacing w:before="80" w:after="240"/>
    </w:pPr>
    <w:rPr>
      <w:i/>
      <w:sz w:val="18"/>
    </w:rPr>
  </w:style>
  <w:style w:type="paragraph" w:styleId="NoSpacing">
    <w:name w:val="No Spacing"/>
    <w:uiPriority w:val="1"/>
    <w:qFormat/>
    <w:rsid w:val="00DB095C"/>
    <w:pPr>
      <w:spacing w:after="0" w:line="240" w:lineRule="auto"/>
      <w:jc w:val="both"/>
    </w:pPr>
    <w:rPr>
      <w:rFonts w:asciiTheme="majorHAnsi" w:hAnsiTheme="majorHAnsi" w:cstheme="majorHAnsi"/>
      <w:noProof/>
    </w:rPr>
  </w:style>
  <w:style w:type="paragraph" w:styleId="Title">
    <w:name w:val="Title"/>
    <w:basedOn w:val="Normal"/>
    <w:next w:val="Normal"/>
    <w:link w:val="TitleChar"/>
    <w:uiPriority w:val="10"/>
    <w:qFormat/>
    <w:rsid w:val="00346ECE"/>
    <w:pPr>
      <w:spacing w:after="36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46ECE"/>
    <w:rPr>
      <w:rFonts w:asciiTheme="majorHAnsi" w:eastAsiaTheme="majorEastAsia" w:hAnsiTheme="majorHAnsi" w:cstheme="majorBidi"/>
      <w:noProof/>
      <w:spacing w:val="-10"/>
      <w:kern w:val="28"/>
      <w:sz w:val="56"/>
      <w:szCs w:val="56"/>
    </w:rPr>
  </w:style>
  <w:style w:type="table" w:styleId="PlainTable4">
    <w:name w:val="Plain Table 4"/>
    <w:basedOn w:val="TableNormal"/>
    <w:uiPriority w:val="44"/>
    <w:rsid w:val="007826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78264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82646"/>
    <w:rPr>
      <w:color w:val="605E5C"/>
      <w:shd w:val="clear" w:color="auto" w:fill="E1DFDD"/>
    </w:rPr>
  </w:style>
  <w:style w:type="character" w:styleId="Emphasis">
    <w:name w:val="Emphasis"/>
    <w:basedOn w:val="DefaultParagraphFont"/>
    <w:uiPriority w:val="20"/>
    <w:qFormat/>
    <w:rsid w:val="001741DC"/>
    <w:rPr>
      <w:i/>
      <w:iCs/>
    </w:rPr>
  </w:style>
  <w:style w:type="character" w:styleId="Strong">
    <w:name w:val="Strong"/>
    <w:basedOn w:val="DefaultParagraphFont"/>
    <w:uiPriority w:val="22"/>
    <w:qFormat/>
    <w:rsid w:val="001741DC"/>
    <w:rPr>
      <w:b/>
      <w:bCs/>
    </w:rPr>
  </w:style>
  <w:style w:type="paragraph" w:styleId="BalloonText">
    <w:name w:val="Balloon Text"/>
    <w:basedOn w:val="Normal"/>
    <w:link w:val="BalloonTextChar"/>
    <w:uiPriority w:val="99"/>
    <w:semiHidden/>
    <w:unhideWhenUsed/>
    <w:rsid w:val="00F947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7CD"/>
    <w:rPr>
      <w:rFonts w:ascii="Segoe UI" w:hAnsi="Segoe UI" w:cs="Segoe UI"/>
      <w:noProof/>
      <w:sz w:val="18"/>
      <w:szCs w:val="18"/>
    </w:rPr>
  </w:style>
  <w:style w:type="paragraph" w:customStyle="1" w:styleId="ColorfulList-Accent11">
    <w:name w:val="Colorful List - Accent 11"/>
    <w:basedOn w:val="Normal"/>
    <w:uiPriority w:val="34"/>
    <w:qFormat/>
    <w:rsid w:val="006B53CD"/>
    <w:pPr>
      <w:spacing w:after="0" w:line="240" w:lineRule="auto"/>
      <w:ind w:left="720"/>
      <w:contextualSpacing/>
      <w:jc w:val="left"/>
    </w:pPr>
    <w:rPr>
      <w:rFonts w:ascii="Times New Roman" w:eastAsia="SimSun" w:hAnsi="Times New Roman" w:cs="Times New Roman"/>
      <w:sz w:val="24"/>
      <w:szCs w:val="24"/>
      <w:lang w:val="en-US" w:eastAsia="zh-CN"/>
    </w:rPr>
  </w:style>
  <w:style w:type="character" w:styleId="FollowedHyperlink">
    <w:name w:val="FollowedHyperlink"/>
    <w:basedOn w:val="DefaultParagraphFont"/>
    <w:uiPriority w:val="99"/>
    <w:semiHidden/>
    <w:unhideWhenUsed/>
    <w:rsid w:val="00C002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3377">
      <w:bodyDiv w:val="1"/>
      <w:marLeft w:val="0"/>
      <w:marRight w:val="0"/>
      <w:marTop w:val="0"/>
      <w:marBottom w:val="0"/>
      <w:divBdr>
        <w:top w:val="none" w:sz="0" w:space="0" w:color="auto"/>
        <w:left w:val="none" w:sz="0" w:space="0" w:color="auto"/>
        <w:bottom w:val="none" w:sz="0" w:space="0" w:color="auto"/>
        <w:right w:val="none" w:sz="0" w:space="0" w:color="auto"/>
      </w:divBdr>
    </w:div>
    <w:div w:id="654573750">
      <w:bodyDiv w:val="1"/>
      <w:marLeft w:val="0"/>
      <w:marRight w:val="0"/>
      <w:marTop w:val="0"/>
      <w:marBottom w:val="0"/>
      <w:divBdr>
        <w:top w:val="none" w:sz="0" w:space="0" w:color="auto"/>
        <w:left w:val="none" w:sz="0" w:space="0" w:color="auto"/>
        <w:bottom w:val="none" w:sz="0" w:space="0" w:color="auto"/>
        <w:right w:val="none" w:sz="0" w:space="0" w:color="auto"/>
      </w:divBdr>
    </w:div>
    <w:div w:id="781386993">
      <w:bodyDiv w:val="1"/>
      <w:marLeft w:val="0"/>
      <w:marRight w:val="0"/>
      <w:marTop w:val="0"/>
      <w:marBottom w:val="0"/>
      <w:divBdr>
        <w:top w:val="none" w:sz="0" w:space="0" w:color="auto"/>
        <w:left w:val="none" w:sz="0" w:space="0" w:color="auto"/>
        <w:bottom w:val="none" w:sz="0" w:space="0" w:color="auto"/>
        <w:right w:val="none" w:sz="0" w:space="0" w:color="auto"/>
      </w:divBdr>
    </w:div>
    <w:div w:id="1328823144">
      <w:bodyDiv w:val="1"/>
      <w:marLeft w:val="0"/>
      <w:marRight w:val="0"/>
      <w:marTop w:val="0"/>
      <w:marBottom w:val="0"/>
      <w:divBdr>
        <w:top w:val="none" w:sz="0" w:space="0" w:color="auto"/>
        <w:left w:val="none" w:sz="0" w:space="0" w:color="auto"/>
        <w:bottom w:val="none" w:sz="0" w:space="0" w:color="auto"/>
        <w:right w:val="none" w:sz="0" w:space="0" w:color="auto"/>
      </w:divBdr>
    </w:div>
    <w:div w:id="1361083836">
      <w:bodyDiv w:val="1"/>
      <w:marLeft w:val="0"/>
      <w:marRight w:val="0"/>
      <w:marTop w:val="0"/>
      <w:marBottom w:val="0"/>
      <w:divBdr>
        <w:top w:val="none" w:sz="0" w:space="0" w:color="auto"/>
        <w:left w:val="none" w:sz="0" w:space="0" w:color="auto"/>
        <w:bottom w:val="none" w:sz="0" w:space="0" w:color="auto"/>
        <w:right w:val="none" w:sz="0" w:space="0" w:color="auto"/>
      </w:divBdr>
    </w:div>
    <w:div w:id="1672485679">
      <w:bodyDiv w:val="1"/>
      <w:marLeft w:val="0"/>
      <w:marRight w:val="0"/>
      <w:marTop w:val="0"/>
      <w:marBottom w:val="0"/>
      <w:divBdr>
        <w:top w:val="none" w:sz="0" w:space="0" w:color="auto"/>
        <w:left w:val="none" w:sz="0" w:space="0" w:color="auto"/>
        <w:bottom w:val="none" w:sz="0" w:space="0" w:color="auto"/>
        <w:right w:val="none" w:sz="0" w:space="0" w:color="auto"/>
      </w:divBdr>
    </w:div>
    <w:div w:id="1818641993">
      <w:bodyDiv w:val="1"/>
      <w:marLeft w:val="0"/>
      <w:marRight w:val="0"/>
      <w:marTop w:val="0"/>
      <w:marBottom w:val="0"/>
      <w:divBdr>
        <w:top w:val="none" w:sz="0" w:space="0" w:color="auto"/>
        <w:left w:val="none" w:sz="0" w:space="0" w:color="auto"/>
        <w:bottom w:val="none" w:sz="0" w:space="0" w:color="auto"/>
        <w:right w:val="none" w:sz="0" w:space="0" w:color="auto"/>
      </w:divBdr>
    </w:div>
    <w:div w:id="1885017960">
      <w:bodyDiv w:val="1"/>
      <w:marLeft w:val="0"/>
      <w:marRight w:val="0"/>
      <w:marTop w:val="0"/>
      <w:marBottom w:val="0"/>
      <w:divBdr>
        <w:top w:val="none" w:sz="0" w:space="0" w:color="auto"/>
        <w:left w:val="none" w:sz="0" w:space="0" w:color="auto"/>
        <w:bottom w:val="none" w:sz="0" w:space="0" w:color="auto"/>
        <w:right w:val="none" w:sz="0" w:space="0" w:color="auto"/>
      </w:divBdr>
    </w:div>
    <w:div w:id="203823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obalsupport@protasoftware.com"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siasupport@protasoftware.com" TargetMode="External"/><Relationship Id="rId7" Type="http://schemas.openxmlformats.org/officeDocument/2006/relationships/settings" Target="settings.xml"/><Relationship Id="rId12" Type="http://schemas.openxmlformats.org/officeDocument/2006/relationships/hyperlink" Target="mailto:asiasupport@protasoftware.com" TargetMode="External"/><Relationship Id="rId17" Type="http://schemas.openxmlformats.org/officeDocument/2006/relationships/hyperlink" Target="https://account.protasoftware.co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globalsupport@protasoftwar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rover xmlns="197220cf-cf19-40b8-84d4-dad76be5e1e4">
      <UserInfo>
        <DisplayName/>
        <AccountId xsi:nil="true"/>
        <AccountType/>
      </UserInfo>
    </Approver>
    <Thumbnail xmlns="197220cf-cf19-40b8-84d4-dad76be5e1e4" xsi:nil="true"/>
    <Rights xmlns="197220cf-cf19-40b8-84d4-dad76be5e1e4" xsi:nil="true"/>
    <Format xmlns="197220cf-cf19-40b8-84d4-dad76be5e1e4" xsi:nil="true"/>
    <ProjectLead xmlns="197220cf-cf19-40b8-84d4-dad76be5e1e4">
      <UserInfo>
        <DisplayName/>
        <AccountId xsi:nil="true"/>
        <AccountType/>
      </UserInfo>
    </ProjectLead>
    <Notes xmlns="197220cf-cf19-40b8-84d4-dad76be5e1e4" xsi:nil="true"/>
    <Status xmlns="197220cf-cf19-40b8-84d4-dad76be5e1e4" xsi:nil="true"/>
    <ReleaseDate xmlns="197220cf-cf19-40b8-84d4-dad76be5e1e4" xsi:nil="true"/>
    <lcf76f155ced4ddcb4097134ff3c332f xmlns="197220cf-cf19-40b8-84d4-dad76be5e1e4">
      <Terms xmlns="http://schemas.microsoft.com/office/infopath/2007/PartnerControls"/>
    </lcf76f155ced4ddcb4097134ff3c332f>
    <TaxCatchAll xmlns="e8c0520f-223f-49d3-904c-315d18d9b30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CDA2807B3CF54FB836F612E6F29E40" ma:contentTypeVersion="22" ma:contentTypeDescription="Create a new document." ma:contentTypeScope="" ma:versionID="83f5a8ed2d21eaf0aff9c0eacdff1730">
  <xsd:schema xmlns:xsd="http://www.w3.org/2001/XMLSchema" xmlns:xs="http://www.w3.org/2001/XMLSchema" xmlns:p="http://schemas.microsoft.com/office/2006/metadata/properties" xmlns:ns2="197220cf-cf19-40b8-84d4-dad76be5e1e4" xmlns:ns3="e8c0520f-223f-49d3-904c-315d18d9b300" targetNamespace="http://schemas.microsoft.com/office/2006/metadata/properties" ma:root="true" ma:fieldsID="c3dce7ed892fa47ee8f3d6aace3cae55" ns2:_="" ns3:_="">
    <xsd:import namespace="197220cf-cf19-40b8-84d4-dad76be5e1e4"/>
    <xsd:import namespace="e8c0520f-223f-49d3-904c-315d18d9b300"/>
    <xsd:element name="properties">
      <xsd:complexType>
        <xsd:sequence>
          <xsd:element name="documentManagement">
            <xsd:complexType>
              <xsd:all>
                <xsd:element ref="ns2:Thumbnail" minOccurs="0"/>
                <xsd:element ref="ns2:ReleaseDate" minOccurs="0"/>
                <xsd:element ref="ns2:ProjectLead" minOccurs="0"/>
                <xsd:element ref="ns2:Status" minOccurs="0"/>
                <xsd:element ref="ns2:Format" minOccurs="0"/>
                <xsd:element ref="ns2:Notes" minOccurs="0"/>
                <xsd:element ref="ns2:Approver" minOccurs="0"/>
                <xsd:element ref="ns2:Right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220cf-cf19-40b8-84d4-dad76be5e1e4" elementFormDefault="qualified">
    <xsd:import namespace="http://schemas.microsoft.com/office/2006/documentManagement/types"/>
    <xsd:import namespace="http://schemas.microsoft.com/office/infopath/2007/PartnerControls"/>
    <xsd:element name="Thumbnail" ma:index="8" nillable="true" ma:displayName="Küçük resim" ma:format="Thumbnail" ma:internalName="Thumbnail">
      <xsd:simpleType>
        <xsd:restriction base="dms:Unknown"/>
      </xsd:simpleType>
    </xsd:element>
    <xsd:element name="ReleaseDate" ma:index="9" nillable="true" ma:displayName="Sürüm tarihi" ma:format="DateOnly" ma:internalName="ReleaseDate">
      <xsd:simpleType>
        <xsd:restriction base="dms:DateTime"/>
      </xsd:simpleType>
    </xsd:element>
    <xsd:element name="ProjectLead" ma:index="10" nillable="true" ma:displayName="Proje lideri" ma:format="Dropdown" ma:list="UserInfo" ma:SharePointGroup="0" ma:internalName="Project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Durum" ma:format="Dropdown" ma:internalName="Status">
      <xsd:simpleType>
        <xsd:restriction base="dms:Choice">
          <xsd:enumeration value="Başlatılmadı"/>
          <xsd:enumeration value="Onaylandı"/>
          <xsd:enumeration value="Devam ediyor"/>
          <xsd:enumeration value="Gözden geçirilmesi gerekiyor"/>
          <xsd:enumeration value="Bitti"/>
        </xsd:restriction>
      </xsd:simpleType>
    </xsd:element>
    <xsd:element name="Format" ma:index="12" nillable="true" ma:displayName="Biçim" ma:format="Dropdown" ma:internalName="Format">
      <xsd:simpleType>
        <xsd:union memberTypes="dms:Text">
          <xsd:simpleType>
            <xsd:restriction base="dms:Choice">
              <xsd:enumeration value="SD"/>
              <xsd:enumeration value="HD"/>
              <xsd:enumeration value="Tam HD"/>
              <xsd:enumeration value="Dörtlü HD"/>
              <xsd:enumeration value="2K video"/>
              <xsd:enumeration value="4K video"/>
              <xsd:enumeration value="8K video"/>
            </xsd:restriction>
          </xsd:simpleType>
        </xsd:union>
      </xsd:simpleType>
    </xsd:element>
    <xsd:element name="Notes" ma:index="13" nillable="true" ma:displayName="Notlar" ma:format="Dropdown" ma:internalName="Notes">
      <xsd:simpleType>
        <xsd:restriction base="dms:Note">
          <xsd:maxLength value="255"/>
        </xsd:restriction>
      </xsd:simpleType>
    </xsd:element>
    <xsd:element name="Approver" ma:index="14" nillable="true" ma:displayName="Onaylayan" ma:format="Dropdown" ma:list="UserInfo" ma:SharePointGroup="0"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ghts" ma:index="15" nillable="true" ma:displayName="Haklar" ma:format="Dropdown" ma:internalName="Rights">
      <xsd:simpleType>
        <xsd:union memberTypes="dms:Text">
          <xsd:simpleType>
            <xsd:restriction base="dms:Choice">
              <xsd:enumeration value="Ücretsiz telif hakkı"/>
              <xsd:enumeration value="Yönetilen haklar"/>
              <xsd:enumeration value="Adil kullanım"/>
            </xsd:restriction>
          </xsd:simpleType>
        </xsd:un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93c101-a2ed-45ea-be57-2e77380fb286"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c0520f-223f-49d3-904c-315d18d9b30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29b9fc55-94cf-41b9-a176-8d4bb13cab31}" ma:internalName="TaxCatchAll" ma:showField="CatchAllData" ma:web="e8c0520f-223f-49d3-904c-315d18d9b3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3DF62-777F-431F-8AAA-73DC45E0F427}">
  <ds:schemaRefs>
    <ds:schemaRef ds:uri="http://schemas.microsoft.com/office/2006/metadata/properties"/>
    <ds:schemaRef ds:uri="http://schemas.microsoft.com/office/infopath/2007/PartnerControls"/>
    <ds:schemaRef ds:uri="197220cf-cf19-40b8-84d4-dad76be5e1e4"/>
    <ds:schemaRef ds:uri="e8c0520f-223f-49d3-904c-315d18d9b300"/>
  </ds:schemaRefs>
</ds:datastoreItem>
</file>

<file path=customXml/itemProps2.xml><?xml version="1.0" encoding="utf-8"?>
<ds:datastoreItem xmlns:ds="http://schemas.openxmlformats.org/officeDocument/2006/customXml" ds:itemID="{F1CF3D4F-EFD8-45DC-B3F6-F3B2D07A80E5}">
  <ds:schemaRefs>
    <ds:schemaRef ds:uri="http://schemas.openxmlformats.org/officeDocument/2006/bibliography"/>
  </ds:schemaRefs>
</ds:datastoreItem>
</file>

<file path=customXml/itemProps3.xml><?xml version="1.0" encoding="utf-8"?>
<ds:datastoreItem xmlns:ds="http://schemas.openxmlformats.org/officeDocument/2006/customXml" ds:itemID="{BCDD9ED9-3A64-4DCB-8EAF-49C8F83B9350}"/>
</file>

<file path=customXml/itemProps4.xml><?xml version="1.0" encoding="utf-8"?>
<ds:datastoreItem xmlns:ds="http://schemas.openxmlformats.org/officeDocument/2006/customXml" ds:itemID="{636B3E90-8077-4860-8EEA-30B0EDB1C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11</Pages>
  <Words>2041</Words>
  <Characters>11640</Characters>
  <Application>Microsoft Office Word</Application>
  <DocSecurity>0</DocSecurity>
  <Lines>97</Lines>
  <Paragraphs>27</Paragraphs>
  <ScaleCrop>false</ScaleCrop>
  <Company/>
  <LinksUpToDate>false</LinksUpToDate>
  <CharactersWithSpaces>13654</CharactersWithSpaces>
  <SharedDoc>false</SharedDoc>
  <HLinks>
    <vt:vector size="84" baseType="variant">
      <vt:variant>
        <vt:i4>1900600</vt:i4>
      </vt:variant>
      <vt:variant>
        <vt:i4>72</vt:i4>
      </vt:variant>
      <vt:variant>
        <vt:i4>0</vt:i4>
      </vt:variant>
      <vt:variant>
        <vt:i4>5</vt:i4>
      </vt:variant>
      <vt:variant>
        <vt:lpwstr>mailto:asiasupport@protasoftware.com</vt:lpwstr>
      </vt:variant>
      <vt:variant>
        <vt:lpwstr/>
      </vt:variant>
      <vt:variant>
        <vt:i4>8126536</vt:i4>
      </vt:variant>
      <vt:variant>
        <vt:i4>69</vt:i4>
      </vt:variant>
      <vt:variant>
        <vt:i4>0</vt:i4>
      </vt:variant>
      <vt:variant>
        <vt:i4>5</vt:i4>
      </vt:variant>
      <vt:variant>
        <vt:lpwstr>mailto:globalsupport@protasoftware.com</vt:lpwstr>
      </vt:variant>
      <vt:variant>
        <vt:lpwstr/>
      </vt:variant>
      <vt:variant>
        <vt:i4>1114170</vt:i4>
      </vt:variant>
      <vt:variant>
        <vt:i4>62</vt:i4>
      </vt:variant>
      <vt:variant>
        <vt:i4>0</vt:i4>
      </vt:variant>
      <vt:variant>
        <vt:i4>5</vt:i4>
      </vt:variant>
      <vt:variant>
        <vt:lpwstr/>
      </vt:variant>
      <vt:variant>
        <vt:lpwstr>_Toc151380205</vt:lpwstr>
      </vt:variant>
      <vt:variant>
        <vt:i4>1114170</vt:i4>
      </vt:variant>
      <vt:variant>
        <vt:i4>56</vt:i4>
      </vt:variant>
      <vt:variant>
        <vt:i4>0</vt:i4>
      </vt:variant>
      <vt:variant>
        <vt:i4>5</vt:i4>
      </vt:variant>
      <vt:variant>
        <vt:lpwstr/>
      </vt:variant>
      <vt:variant>
        <vt:lpwstr>_Toc151380204</vt:lpwstr>
      </vt:variant>
      <vt:variant>
        <vt:i4>1114170</vt:i4>
      </vt:variant>
      <vt:variant>
        <vt:i4>50</vt:i4>
      </vt:variant>
      <vt:variant>
        <vt:i4>0</vt:i4>
      </vt:variant>
      <vt:variant>
        <vt:i4>5</vt:i4>
      </vt:variant>
      <vt:variant>
        <vt:lpwstr/>
      </vt:variant>
      <vt:variant>
        <vt:lpwstr>_Toc151380203</vt:lpwstr>
      </vt:variant>
      <vt:variant>
        <vt:i4>1114170</vt:i4>
      </vt:variant>
      <vt:variant>
        <vt:i4>44</vt:i4>
      </vt:variant>
      <vt:variant>
        <vt:i4>0</vt:i4>
      </vt:variant>
      <vt:variant>
        <vt:i4>5</vt:i4>
      </vt:variant>
      <vt:variant>
        <vt:lpwstr/>
      </vt:variant>
      <vt:variant>
        <vt:lpwstr>_Toc151380202</vt:lpwstr>
      </vt:variant>
      <vt:variant>
        <vt:i4>1114170</vt:i4>
      </vt:variant>
      <vt:variant>
        <vt:i4>38</vt:i4>
      </vt:variant>
      <vt:variant>
        <vt:i4>0</vt:i4>
      </vt:variant>
      <vt:variant>
        <vt:i4>5</vt:i4>
      </vt:variant>
      <vt:variant>
        <vt:lpwstr/>
      </vt:variant>
      <vt:variant>
        <vt:lpwstr>_Toc151380201</vt:lpwstr>
      </vt:variant>
      <vt:variant>
        <vt:i4>1114170</vt:i4>
      </vt:variant>
      <vt:variant>
        <vt:i4>32</vt:i4>
      </vt:variant>
      <vt:variant>
        <vt:i4>0</vt:i4>
      </vt:variant>
      <vt:variant>
        <vt:i4>5</vt:i4>
      </vt:variant>
      <vt:variant>
        <vt:lpwstr/>
      </vt:variant>
      <vt:variant>
        <vt:lpwstr>_Toc151380200</vt:lpwstr>
      </vt:variant>
      <vt:variant>
        <vt:i4>1572921</vt:i4>
      </vt:variant>
      <vt:variant>
        <vt:i4>26</vt:i4>
      </vt:variant>
      <vt:variant>
        <vt:i4>0</vt:i4>
      </vt:variant>
      <vt:variant>
        <vt:i4>5</vt:i4>
      </vt:variant>
      <vt:variant>
        <vt:lpwstr/>
      </vt:variant>
      <vt:variant>
        <vt:lpwstr>_Toc151380199</vt:lpwstr>
      </vt:variant>
      <vt:variant>
        <vt:i4>1572921</vt:i4>
      </vt:variant>
      <vt:variant>
        <vt:i4>20</vt:i4>
      </vt:variant>
      <vt:variant>
        <vt:i4>0</vt:i4>
      </vt:variant>
      <vt:variant>
        <vt:i4>5</vt:i4>
      </vt:variant>
      <vt:variant>
        <vt:lpwstr/>
      </vt:variant>
      <vt:variant>
        <vt:lpwstr>_Toc151380198</vt:lpwstr>
      </vt:variant>
      <vt:variant>
        <vt:i4>1572921</vt:i4>
      </vt:variant>
      <vt:variant>
        <vt:i4>14</vt:i4>
      </vt:variant>
      <vt:variant>
        <vt:i4>0</vt:i4>
      </vt:variant>
      <vt:variant>
        <vt:i4>5</vt:i4>
      </vt:variant>
      <vt:variant>
        <vt:lpwstr/>
      </vt:variant>
      <vt:variant>
        <vt:lpwstr>_Toc151380197</vt:lpwstr>
      </vt:variant>
      <vt:variant>
        <vt:i4>1572921</vt:i4>
      </vt:variant>
      <vt:variant>
        <vt:i4>8</vt:i4>
      </vt:variant>
      <vt:variant>
        <vt:i4>0</vt:i4>
      </vt:variant>
      <vt:variant>
        <vt:i4>5</vt:i4>
      </vt:variant>
      <vt:variant>
        <vt:lpwstr/>
      </vt:variant>
      <vt:variant>
        <vt:lpwstr>_Toc151380196</vt:lpwstr>
      </vt:variant>
      <vt:variant>
        <vt:i4>8126536</vt:i4>
      </vt:variant>
      <vt:variant>
        <vt:i4>3</vt:i4>
      </vt:variant>
      <vt:variant>
        <vt:i4>0</vt:i4>
      </vt:variant>
      <vt:variant>
        <vt:i4>5</vt:i4>
      </vt:variant>
      <vt:variant>
        <vt:lpwstr>mailto:globalsupport@protasoftware.com</vt:lpwstr>
      </vt:variant>
      <vt:variant>
        <vt:lpwstr/>
      </vt:variant>
      <vt:variant>
        <vt:i4>1900600</vt:i4>
      </vt:variant>
      <vt:variant>
        <vt:i4>0</vt:i4>
      </vt:variant>
      <vt:variant>
        <vt:i4>0</vt:i4>
      </vt:variant>
      <vt:variant>
        <vt:i4>5</vt:i4>
      </vt:variant>
      <vt:variant>
        <vt:lpwstr>mailto:asiasupport@protasoftware.com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Tan</dc:creator>
  <cp:keywords/>
  <dc:description/>
  <cp:lastModifiedBy>Gianni Kubin</cp:lastModifiedBy>
  <cp:revision>164</cp:revision>
  <cp:lastPrinted>2024-07-31T14:34:00Z</cp:lastPrinted>
  <dcterms:created xsi:type="dcterms:W3CDTF">2022-01-24T02:40:00Z</dcterms:created>
  <dcterms:modified xsi:type="dcterms:W3CDTF">2026-07-21T11:57:00Z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0x0101000DCDA2807B3CF54FB836F612E6F29E40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